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9EA" w:rsidRPr="00841DC5" w:rsidRDefault="00BC29EA" w:rsidP="00BC29EA">
      <w:pPr>
        <w:rPr>
          <w:rFonts w:ascii="Arial" w:hAnsi="Arial" w:cs="Arial"/>
          <w:sz w:val="2"/>
          <w:szCs w:val="2"/>
        </w:rPr>
      </w:pPr>
    </w:p>
    <w:tbl>
      <w:tblPr>
        <w:tblW w:w="9790" w:type="dxa"/>
        <w:tblInd w:w="18" w:type="dxa"/>
        <w:tblLayout w:type="fixed"/>
        <w:tblLook w:val="0000" w:firstRow="0" w:lastRow="0" w:firstColumn="0" w:lastColumn="0" w:noHBand="0" w:noVBand="0"/>
      </w:tblPr>
      <w:tblGrid>
        <w:gridCol w:w="4017"/>
        <w:gridCol w:w="2258"/>
        <w:gridCol w:w="3515"/>
      </w:tblGrid>
      <w:tr w:rsidR="00841DC5" w:rsidRPr="000E649F" w:rsidTr="00B77F74">
        <w:trPr>
          <w:trHeight w:hRule="exact" w:val="386"/>
        </w:trPr>
        <w:tc>
          <w:tcPr>
            <w:tcW w:w="6275" w:type="dxa"/>
            <w:gridSpan w:val="2"/>
            <w:tcBorders>
              <w:top w:val="nil"/>
              <w:left w:val="nil"/>
              <w:bottom w:val="nil"/>
              <w:right w:val="nil"/>
            </w:tcBorders>
          </w:tcPr>
          <w:p w:rsidR="00841DC5" w:rsidRDefault="00841DC5" w:rsidP="00F60640">
            <w:pPr>
              <w:rPr>
                <w:rFonts w:ascii="Arial" w:hAnsi="Arial" w:cs="Arial"/>
                <w:b/>
                <w:color w:val="008000"/>
                <w:sz w:val="22"/>
                <w:szCs w:val="22"/>
              </w:rPr>
            </w:pPr>
          </w:p>
          <w:p w:rsidR="00253BB5" w:rsidRPr="00AE450A" w:rsidRDefault="00253BB5" w:rsidP="00F60640">
            <w:pPr>
              <w:rPr>
                <w:rFonts w:ascii="Arial" w:hAnsi="Arial" w:cs="Arial"/>
                <w:b/>
                <w:color w:val="008000"/>
                <w:sz w:val="22"/>
                <w:szCs w:val="22"/>
              </w:rPr>
            </w:pPr>
          </w:p>
        </w:tc>
        <w:tc>
          <w:tcPr>
            <w:tcW w:w="3515" w:type="dxa"/>
            <w:vMerge w:val="restart"/>
            <w:tcBorders>
              <w:top w:val="nil"/>
              <w:left w:val="nil"/>
              <w:right w:val="nil"/>
            </w:tcBorders>
            <w:shd w:val="clear" w:color="auto" w:fill="F2DBDB"/>
            <w:vAlign w:val="center"/>
          </w:tcPr>
          <w:p w:rsidR="00841DC5" w:rsidRDefault="00841DC5" w:rsidP="00841DC5">
            <w:pPr>
              <w:jc w:val="center"/>
              <w:rPr>
                <w:rFonts w:ascii="Arial" w:hAnsi="Arial" w:cs="Arial"/>
                <w:b/>
                <w:sz w:val="32"/>
                <w:szCs w:val="32"/>
              </w:rPr>
            </w:pPr>
            <w:r>
              <w:rPr>
                <w:rFonts w:ascii="Arial" w:hAnsi="Arial" w:cs="Arial"/>
                <w:b/>
                <w:sz w:val="32"/>
                <w:szCs w:val="32"/>
              </w:rPr>
              <w:t>Work Package Plan</w:t>
            </w:r>
          </w:p>
          <w:p w:rsidR="00B77F74" w:rsidRPr="000E649F" w:rsidRDefault="00B77F74" w:rsidP="00841DC5">
            <w:pPr>
              <w:jc w:val="center"/>
              <w:rPr>
                <w:rFonts w:ascii="Arial" w:hAnsi="Arial" w:cs="Arial"/>
              </w:rPr>
            </w:pPr>
          </w:p>
        </w:tc>
      </w:tr>
      <w:tr w:rsidR="00841DC5" w:rsidRPr="000E649F" w:rsidTr="00D65DD7">
        <w:trPr>
          <w:trHeight w:hRule="exact" w:val="372"/>
        </w:trPr>
        <w:tc>
          <w:tcPr>
            <w:tcW w:w="6275" w:type="dxa"/>
            <w:gridSpan w:val="2"/>
            <w:tcBorders>
              <w:top w:val="nil"/>
              <w:left w:val="nil"/>
              <w:bottom w:val="nil"/>
              <w:right w:val="nil"/>
            </w:tcBorders>
          </w:tcPr>
          <w:p w:rsidR="00841DC5" w:rsidRPr="00517EB1" w:rsidRDefault="00D65DD7" w:rsidP="00F60640">
            <w:pPr>
              <w:rPr>
                <w:rFonts w:ascii="Arial" w:hAnsi="Arial" w:cs="Arial"/>
                <w:b/>
                <w:sz w:val="32"/>
                <w:szCs w:val="32"/>
              </w:rPr>
            </w:pPr>
            <w:r>
              <w:rPr>
                <w:rFonts w:ascii="Arial" w:hAnsi="Arial" w:cs="Arial"/>
                <w:b/>
                <w:sz w:val="32"/>
                <w:szCs w:val="32"/>
              </w:rPr>
              <w:t>Montrose Slip Way</w:t>
            </w:r>
          </w:p>
        </w:tc>
        <w:tc>
          <w:tcPr>
            <w:tcW w:w="3515" w:type="dxa"/>
            <w:vMerge/>
            <w:tcBorders>
              <w:left w:val="nil"/>
              <w:bottom w:val="nil"/>
              <w:right w:val="nil"/>
            </w:tcBorders>
            <w:shd w:val="clear" w:color="auto" w:fill="F2DBDB"/>
          </w:tcPr>
          <w:p w:rsidR="00841DC5" w:rsidRPr="000E649F" w:rsidRDefault="00841DC5" w:rsidP="00F60640">
            <w:pPr>
              <w:rPr>
                <w:rFonts w:ascii="Arial" w:hAnsi="Arial" w:cs="Arial"/>
              </w:rPr>
            </w:pPr>
          </w:p>
        </w:tc>
      </w:tr>
      <w:tr w:rsidR="00B77F74" w:rsidRPr="000E649F" w:rsidTr="00B77F74">
        <w:trPr>
          <w:trHeight w:hRule="exact" w:val="2555"/>
        </w:trPr>
        <w:tc>
          <w:tcPr>
            <w:tcW w:w="4017" w:type="dxa"/>
            <w:vMerge w:val="restart"/>
            <w:tcBorders>
              <w:top w:val="nil"/>
              <w:left w:val="nil"/>
              <w:right w:val="nil"/>
            </w:tcBorders>
          </w:tcPr>
          <w:p w:rsidR="00B77F74" w:rsidRPr="00402F4B" w:rsidRDefault="00D65DD7" w:rsidP="00B77F74">
            <w:pPr>
              <w:rPr>
                <w:rFonts w:ascii="Arial" w:hAnsi="Arial" w:cs="Arial"/>
                <w:b/>
                <w:sz w:val="18"/>
                <w:szCs w:val="18"/>
              </w:rPr>
            </w:pPr>
            <w:r w:rsidRPr="00D65DD7">
              <w:rPr>
                <w:rFonts w:ascii="Arial" w:hAnsi="Arial" w:cs="Arial"/>
                <w:b/>
                <w:sz w:val="18"/>
                <w:szCs w:val="18"/>
              </w:rPr>
              <w:t>what3words</w:t>
            </w:r>
            <w:r>
              <w:rPr>
                <w:rFonts w:ascii="Arial" w:hAnsi="Arial" w:cs="Arial"/>
                <w:b/>
                <w:sz w:val="18"/>
                <w:szCs w:val="18"/>
              </w:rPr>
              <w:t xml:space="preserve"> - </w:t>
            </w:r>
            <w:r w:rsidRPr="00D65DD7">
              <w:rPr>
                <w:rFonts w:ascii="Arial" w:hAnsi="Arial" w:cs="Arial"/>
                <w:b/>
                <w:sz w:val="18"/>
                <w:szCs w:val="18"/>
              </w:rPr>
              <w:t>museum.walled.driveways</w:t>
            </w:r>
          </w:p>
          <w:p w:rsidR="00B77F74" w:rsidRPr="00402F4B" w:rsidRDefault="00B77F74" w:rsidP="00B77F74">
            <w:pPr>
              <w:rPr>
                <w:rFonts w:ascii="Arial" w:hAnsi="Arial" w:cs="Arial"/>
                <w:b/>
                <w:sz w:val="18"/>
                <w:szCs w:val="18"/>
              </w:rPr>
            </w:pPr>
          </w:p>
          <w:p w:rsidR="00B77F74" w:rsidRPr="00402F4B" w:rsidRDefault="00B77F74" w:rsidP="00B77F74">
            <w:pPr>
              <w:rPr>
                <w:rFonts w:ascii="Arial" w:hAnsi="Arial" w:cs="Arial"/>
                <w:b/>
                <w:sz w:val="18"/>
                <w:szCs w:val="18"/>
              </w:rPr>
            </w:pPr>
          </w:p>
          <w:p w:rsidR="00B77F74" w:rsidRPr="00402F4B" w:rsidRDefault="00B77F74" w:rsidP="00B77F74">
            <w:pPr>
              <w:rPr>
                <w:rFonts w:ascii="Arial" w:hAnsi="Arial" w:cs="Arial"/>
                <w:b/>
                <w:sz w:val="18"/>
                <w:szCs w:val="18"/>
              </w:rPr>
            </w:pPr>
          </w:p>
          <w:p w:rsidR="00B77F74" w:rsidRPr="00402F4B" w:rsidRDefault="00B77F74" w:rsidP="00B77F74">
            <w:pPr>
              <w:rPr>
                <w:rFonts w:ascii="Arial" w:hAnsi="Arial" w:cs="Arial"/>
                <w:b/>
                <w:sz w:val="18"/>
                <w:szCs w:val="18"/>
              </w:rPr>
            </w:pPr>
          </w:p>
          <w:p w:rsidR="00B77F74" w:rsidRPr="00402F4B" w:rsidRDefault="00B77F74" w:rsidP="00B77F74">
            <w:pPr>
              <w:rPr>
                <w:rFonts w:ascii="Arial" w:hAnsi="Arial" w:cs="Arial"/>
                <w:b/>
                <w:color w:val="008080"/>
                <w:sz w:val="18"/>
                <w:szCs w:val="18"/>
              </w:rPr>
            </w:pPr>
            <w:r w:rsidRPr="00402F4B">
              <w:rPr>
                <w:rFonts w:ascii="Arial" w:hAnsi="Arial" w:cs="Arial"/>
                <w:b/>
                <w:sz w:val="18"/>
                <w:szCs w:val="18"/>
              </w:rPr>
              <w:t>Prepared by:</w:t>
            </w:r>
          </w:p>
          <w:p w:rsidR="00B77F74" w:rsidRPr="00402F4B" w:rsidRDefault="00B77F74" w:rsidP="00B77F74">
            <w:pPr>
              <w:rPr>
                <w:rFonts w:ascii="Arial" w:hAnsi="Arial" w:cs="Arial"/>
                <w:b/>
                <w:sz w:val="18"/>
                <w:szCs w:val="18"/>
              </w:rPr>
            </w:pPr>
          </w:p>
          <w:p w:rsidR="00B77F74" w:rsidRPr="00402F4B" w:rsidRDefault="00B77F74" w:rsidP="00B77F74">
            <w:pPr>
              <w:rPr>
                <w:rFonts w:ascii="Arial" w:hAnsi="Arial" w:cs="Arial"/>
                <w:sz w:val="18"/>
                <w:szCs w:val="18"/>
              </w:rPr>
            </w:pPr>
            <w:r w:rsidRPr="00402F4B">
              <w:rPr>
                <w:rFonts w:ascii="Arial" w:hAnsi="Arial" w:cs="Arial"/>
                <w:sz w:val="18"/>
                <w:szCs w:val="18"/>
              </w:rPr>
              <w:t>...............................................………........</w:t>
            </w:r>
          </w:p>
          <w:p w:rsidR="00B77F74" w:rsidRPr="00402F4B" w:rsidRDefault="00B77F74" w:rsidP="00B77F74">
            <w:pPr>
              <w:rPr>
                <w:rFonts w:ascii="Arial" w:hAnsi="Arial" w:cs="Arial"/>
                <w:sz w:val="18"/>
                <w:szCs w:val="18"/>
              </w:rPr>
            </w:pPr>
            <w:r w:rsidRPr="00402F4B">
              <w:rPr>
                <w:rFonts w:ascii="Arial" w:hAnsi="Arial" w:cs="Arial"/>
                <w:sz w:val="18"/>
                <w:szCs w:val="18"/>
              </w:rPr>
              <w:t>(Print Name)</w:t>
            </w:r>
          </w:p>
          <w:p w:rsidR="00B77F74" w:rsidRPr="00402F4B" w:rsidRDefault="00B77F74" w:rsidP="00B77F74">
            <w:pPr>
              <w:rPr>
                <w:rFonts w:ascii="Arial" w:hAnsi="Arial" w:cs="Arial"/>
                <w:sz w:val="18"/>
                <w:szCs w:val="18"/>
              </w:rPr>
            </w:pPr>
          </w:p>
          <w:p w:rsidR="00B77F74" w:rsidRPr="00402F4B" w:rsidRDefault="00B77F74" w:rsidP="00B77F74">
            <w:pPr>
              <w:rPr>
                <w:rFonts w:ascii="Arial" w:hAnsi="Arial" w:cs="Arial"/>
                <w:sz w:val="18"/>
                <w:szCs w:val="18"/>
              </w:rPr>
            </w:pPr>
            <w:r w:rsidRPr="00402F4B">
              <w:rPr>
                <w:rFonts w:ascii="Arial" w:hAnsi="Arial" w:cs="Arial"/>
                <w:sz w:val="18"/>
                <w:szCs w:val="18"/>
              </w:rPr>
              <w:t>.................................................…….……. (Signature)</w:t>
            </w:r>
          </w:p>
          <w:p w:rsidR="00B77F74" w:rsidRPr="00402F4B" w:rsidRDefault="00B77F74" w:rsidP="00B77F74">
            <w:pPr>
              <w:rPr>
                <w:rFonts w:ascii="Arial" w:hAnsi="Arial" w:cs="Arial"/>
                <w:sz w:val="18"/>
                <w:szCs w:val="18"/>
              </w:rPr>
            </w:pPr>
          </w:p>
          <w:p w:rsidR="00B77F74" w:rsidRPr="00402F4B" w:rsidRDefault="00B77F74" w:rsidP="00B77F74">
            <w:pPr>
              <w:rPr>
                <w:rFonts w:ascii="Arial" w:hAnsi="Arial" w:cs="Arial"/>
                <w:sz w:val="18"/>
                <w:szCs w:val="18"/>
              </w:rPr>
            </w:pPr>
            <w:r w:rsidRPr="00402F4B">
              <w:rPr>
                <w:rFonts w:ascii="Arial" w:hAnsi="Arial" w:cs="Arial"/>
                <w:sz w:val="18"/>
                <w:szCs w:val="18"/>
              </w:rPr>
              <w:t>.................................................…….…….</w:t>
            </w:r>
          </w:p>
          <w:p w:rsidR="00B77F74" w:rsidRPr="00402F4B" w:rsidRDefault="00B77F74" w:rsidP="00B77F74">
            <w:pPr>
              <w:rPr>
                <w:rFonts w:ascii="Arial" w:hAnsi="Arial" w:cs="Arial"/>
                <w:sz w:val="18"/>
                <w:szCs w:val="18"/>
              </w:rPr>
            </w:pPr>
            <w:r w:rsidRPr="00402F4B">
              <w:rPr>
                <w:rFonts w:ascii="Arial" w:hAnsi="Arial" w:cs="Arial"/>
                <w:sz w:val="18"/>
                <w:szCs w:val="18"/>
              </w:rPr>
              <w:t xml:space="preserve"> (Job Title)</w:t>
            </w:r>
          </w:p>
          <w:p w:rsidR="00B77F74" w:rsidRPr="00402F4B" w:rsidRDefault="00B77F74" w:rsidP="00B77F74">
            <w:pPr>
              <w:rPr>
                <w:rFonts w:ascii="Arial" w:hAnsi="Arial" w:cs="Arial"/>
                <w:sz w:val="18"/>
                <w:szCs w:val="18"/>
              </w:rPr>
            </w:pPr>
          </w:p>
          <w:p w:rsidR="00B77F74" w:rsidRPr="00402F4B" w:rsidRDefault="00B77F74" w:rsidP="00B77F74">
            <w:pPr>
              <w:rPr>
                <w:rFonts w:ascii="Arial" w:hAnsi="Arial" w:cs="Arial"/>
                <w:b/>
                <w:sz w:val="18"/>
                <w:szCs w:val="18"/>
              </w:rPr>
            </w:pPr>
          </w:p>
          <w:p w:rsidR="00B77F74" w:rsidRPr="00402F4B" w:rsidRDefault="00B77F74" w:rsidP="00B77F74">
            <w:pPr>
              <w:rPr>
                <w:rFonts w:ascii="Arial" w:hAnsi="Arial" w:cs="Arial"/>
                <w:b/>
                <w:sz w:val="18"/>
                <w:szCs w:val="18"/>
              </w:rPr>
            </w:pPr>
          </w:p>
          <w:p w:rsidR="00B77F74" w:rsidRDefault="00B77F74" w:rsidP="00B77F74">
            <w:pPr>
              <w:rPr>
                <w:rFonts w:ascii="Arial" w:hAnsi="Arial" w:cs="Arial"/>
                <w:b/>
                <w:sz w:val="18"/>
                <w:szCs w:val="18"/>
              </w:rPr>
            </w:pPr>
            <w:r w:rsidRPr="00402F4B">
              <w:rPr>
                <w:rFonts w:ascii="Arial" w:hAnsi="Arial" w:cs="Arial"/>
                <w:b/>
                <w:sz w:val="18"/>
                <w:szCs w:val="18"/>
              </w:rPr>
              <w:t>Approved</w:t>
            </w:r>
            <w:r w:rsidRPr="00402F4B">
              <w:rPr>
                <w:rFonts w:ascii="Arial" w:hAnsi="Arial" w:cs="Arial"/>
                <w:b/>
                <w:color w:val="0000FF"/>
                <w:sz w:val="18"/>
                <w:szCs w:val="18"/>
              </w:rPr>
              <w:t xml:space="preserve"> </w:t>
            </w:r>
            <w:r w:rsidRPr="00402F4B">
              <w:rPr>
                <w:rFonts w:ascii="Arial" w:hAnsi="Arial" w:cs="Arial"/>
                <w:b/>
                <w:sz w:val="18"/>
                <w:szCs w:val="18"/>
              </w:rPr>
              <w:t xml:space="preserve">by the </w:t>
            </w:r>
            <w:r>
              <w:rPr>
                <w:rFonts w:ascii="Arial" w:hAnsi="Arial" w:cs="Arial"/>
                <w:b/>
                <w:sz w:val="18"/>
                <w:szCs w:val="18"/>
              </w:rPr>
              <w:t xml:space="preserve">Contractor’s Engineering Manager (CEM) / </w:t>
            </w:r>
            <w:r w:rsidRPr="00402F4B">
              <w:rPr>
                <w:rFonts w:ascii="Arial" w:hAnsi="Arial" w:cs="Arial"/>
                <w:b/>
                <w:sz w:val="18"/>
                <w:szCs w:val="18"/>
              </w:rPr>
              <w:t xml:space="preserve">Contractor’s </w:t>
            </w:r>
            <w:r>
              <w:rPr>
                <w:rFonts w:ascii="Arial" w:hAnsi="Arial" w:cs="Arial"/>
                <w:b/>
                <w:sz w:val="18"/>
                <w:szCs w:val="18"/>
              </w:rPr>
              <w:t>Responsible Engineer (CRE</w:t>
            </w:r>
            <w:r w:rsidRPr="00402F4B">
              <w:rPr>
                <w:rFonts w:ascii="Arial" w:hAnsi="Arial" w:cs="Arial"/>
                <w:b/>
                <w:sz w:val="18"/>
                <w:szCs w:val="18"/>
              </w:rPr>
              <w:t>):</w:t>
            </w:r>
          </w:p>
          <w:p w:rsidR="00B77F74" w:rsidRPr="00402F4B" w:rsidRDefault="00B77F74" w:rsidP="00B77F74">
            <w:pPr>
              <w:rPr>
                <w:rFonts w:ascii="Arial" w:hAnsi="Arial" w:cs="Arial"/>
                <w:b/>
                <w:color w:val="008000"/>
                <w:sz w:val="18"/>
                <w:szCs w:val="18"/>
              </w:rPr>
            </w:pPr>
          </w:p>
          <w:p w:rsidR="00B77F74" w:rsidRPr="00402F4B" w:rsidRDefault="00B77F74" w:rsidP="00B77F74">
            <w:pPr>
              <w:rPr>
                <w:rFonts w:ascii="Arial" w:hAnsi="Arial" w:cs="Arial"/>
                <w:b/>
                <w:sz w:val="18"/>
                <w:szCs w:val="18"/>
              </w:rPr>
            </w:pPr>
          </w:p>
          <w:p w:rsidR="00B77F74" w:rsidRPr="00402F4B" w:rsidRDefault="00B77F74" w:rsidP="00B77F74">
            <w:pPr>
              <w:rPr>
                <w:rFonts w:ascii="Arial" w:hAnsi="Arial" w:cs="Arial"/>
                <w:sz w:val="18"/>
                <w:szCs w:val="18"/>
              </w:rPr>
            </w:pPr>
            <w:r w:rsidRPr="00402F4B">
              <w:rPr>
                <w:rFonts w:ascii="Arial" w:hAnsi="Arial" w:cs="Arial"/>
                <w:sz w:val="18"/>
                <w:szCs w:val="18"/>
              </w:rPr>
              <w:t>...............................................………........</w:t>
            </w:r>
            <w:r w:rsidRPr="00402F4B">
              <w:rPr>
                <w:rFonts w:ascii="Arial" w:hAnsi="Arial" w:cs="Arial"/>
                <w:sz w:val="18"/>
                <w:szCs w:val="18"/>
              </w:rPr>
              <w:tab/>
            </w:r>
          </w:p>
          <w:p w:rsidR="00B77F74" w:rsidRPr="00402F4B" w:rsidRDefault="00B77F74" w:rsidP="00B77F74">
            <w:pPr>
              <w:rPr>
                <w:rFonts w:ascii="Arial" w:hAnsi="Arial" w:cs="Arial"/>
                <w:sz w:val="18"/>
                <w:szCs w:val="18"/>
              </w:rPr>
            </w:pPr>
            <w:r w:rsidRPr="00402F4B">
              <w:rPr>
                <w:rFonts w:ascii="Arial" w:hAnsi="Arial" w:cs="Arial"/>
                <w:sz w:val="18"/>
                <w:szCs w:val="18"/>
              </w:rPr>
              <w:t>(Print Name)</w:t>
            </w:r>
          </w:p>
          <w:p w:rsidR="00B77F74" w:rsidRPr="00402F4B" w:rsidRDefault="00B77F74" w:rsidP="00B77F74">
            <w:pPr>
              <w:rPr>
                <w:rFonts w:ascii="Arial" w:hAnsi="Arial" w:cs="Arial"/>
                <w:sz w:val="18"/>
                <w:szCs w:val="18"/>
              </w:rPr>
            </w:pPr>
          </w:p>
          <w:p w:rsidR="00B77F74" w:rsidRPr="00402F4B" w:rsidRDefault="00B77F74" w:rsidP="00B77F74">
            <w:pPr>
              <w:rPr>
                <w:rFonts w:ascii="Arial" w:hAnsi="Arial" w:cs="Arial"/>
                <w:sz w:val="18"/>
                <w:szCs w:val="18"/>
              </w:rPr>
            </w:pPr>
            <w:r w:rsidRPr="00402F4B">
              <w:rPr>
                <w:rFonts w:ascii="Arial" w:hAnsi="Arial" w:cs="Arial"/>
                <w:sz w:val="18"/>
                <w:szCs w:val="18"/>
              </w:rPr>
              <w:t>.................................................…….……. (Signature)</w:t>
            </w:r>
          </w:p>
          <w:p w:rsidR="00B77F74" w:rsidRPr="00402F4B" w:rsidRDefault="00B77F74" w:rsidP="00B77F74">
            <w:pPr>
              <w:rPr>
                <w:rFonts w:ascii="Arial" w:hAnsi="Arial" w:cs="Arial"/>
                <w:sz w:val="18"/>
                <w:szCs w:val="18"/>
              </w:rPr>
            </w:pPr>
          </w:p>
          <w:p w:rsidR="00B77F74" w:rsidRPr="00402F4B" w:rsidRDefault="00B77F74" w:rsidP="00B77F74">
            <w:pPr>
              <w:rPr>
                <w:rFonts w:ascii="Arial" w:hAnsi="Arial" w:cs="Arial"/>
                <w:sz w:val="18"/>
                <w:szCs w:val="18"/>
              </w:rPr>
            </w:pPr>
            <w:r w:rsidRPr="00402F4B">
              <w:rPr>
                <w:rFonts w:ascii="Arial" w:hAnsi="Arial" w:cs="Arial"/>
                <w:sz w:val="18"/>
                <w:szCs w:val="18"/>
              </w:rPr>
              <w:t>.................................................…….…….</w:t>
            </w:r>
          </w:p>
          <w:p w:rsidR="00B77F74" w:rsidRPr="00402F4B" w:rsidRDefault="00B77F74" w:rsidP="00B77F74">
            <w:pPr>
              <w:rPr>
                <w:rFonts w:ascii="Arial" w:hAnsi="Arial" w:cs="Arial"/>
                <w:sz w:val="18"/>
                <w:szCs w:val="18"/>
              </w:rPr>
            </w:pPr>
            <w:r w:rsidRPr="00402F4B">
              <w:rPr>
                <w:rFonts w:ascii="Arial" w:hAnsi="Arial" w:cs="Arial"/>
                <w:sz w:val="18"/>
                <w:szCs w:val="18"/>
              </w:rPr>
              <w:t xml:space="preserve"> (Job Title)</w:t>
            </w:r>
          </w:p>
          <w:p w:rsidR="00B77F74" w:rsidRDefault="00B77F74" w:rsidP="00B77F74">
            <w:pPr>
              <w:rPr>
                <w:rFonts w:ascii="Arial" w:hAnsi="Arial" w:cs="Arial"/>
                <w:b/>
                <w:sz w:val="18"/>
                <w:szCs w:val="18"/>
              </w:rPr>
            </w:pPr>
          </w:p>
          <w:p w:rsidR="00B77F74" w:rsidRPr="00402F4B" w:rsidRDefault="00B77F74" w:rsidP="00B77F74">
            <w:pPr>
              <w:rPr>
                <w:rFonts w:ascii="Arial" w:hAnsi="Arial" w:cs="Arial"/>
                <w:sz w:val="18"/>
                <w:szCs w:val="18"/>
              </w:rPr>
            </w:pPr>
            <w:r>
              <w:rPr>
                <w:rFonts w:ascii="Arial" w:hAnsi="Arial" w:cs="Arial"/>
                <w:sz w:val="18"/>
                <w:szCs w:val="18"/>
              </w:rPr>
              <w:t>CEM / CRE Discipline (</w:t>
            </w:r>
            <w:r w:rsidRPr="007F5281">
              <w:rPr>
                <w:rFonts w:ascii="Arial" w:hAnsi="Arial" w:cs="Arial"/>
                <w:i/>
                <w:sz w:val="18"/>
                <w:szCs w:val="18"/>
              </w:rPr>
              <w:t xml:space="preserve">as stated in </w:t>
            </w:r>
            <w:r>
              <w:rPr>
                <w:rFonts w:ascii="Arial" w:hAnsi="Arial" w:cs="Arial"/>
                <w:i/>
                <w:sz w:val="18"/>
                <w:szCs w:val="18"/>
              </w:rPr>
              <w:t xml:space="preserve">the </w:t>
            </w:r>
            <w:r w:rsidRPr="007F5281">
              <w:rPr>
                <w:rFonts w:ascii="Arial" w:hAnsi="Arial" w:cs="Arial"/>
                <w:i/>
                <w:sz w:val="18"/>
                <w:szCs w:val="18"/>
              </w:rPr>
              <w:t>CPP</w:t>
            </w:r>
            <w:r w:rsidRPr="00402F4B">
              <w:rPr>
                <w:rFonts w:ascii="Arial" w:hAnsi="Arial" w:cs="Arial"/>
                <w:sz w:val="18"/>
                <w:szCs w:val="18"/>
              </w:rPr>
              <w:t>)</w:t>
            </w:r>
          </w:p>
          <w:p w:rsidR="00B77F74" w:rsidRPr="00402F4B" w:rsidRDefault="00B77F74" w:rsidP="00B77F74">
            <w:pPr>
              <w:rPr>
                <w:rFonts w:ascii="Arial" w:hAnsi="Arial" w:cs="Arial"/>
                <w:b/>
                <w:sz w:val="18"/>
                <w:szCs w:val="18"/>
              </w:rPr>
            </w:pPr>
          </w:p>
          <w:p w:rsidR="00B77F74" w:rsidRPr="00402F4B" w:rsidRDefault="00B77F74" w:rsidP="00B77F74">
            <w:pPr>
              <w:rPr>
                <w:rFonts w:ascii="Arial" w:hAnsi="Arial" w:cs="Arial"/>
                <w:b/>
                <w:sz w:val="18"/>
                <w:szCs w:val="18"/>
              </w:rPr>
            </w:pPr>
          </w:p>
          <w:p w:rsidR="00B77F74" w:rsidRPr="00402F4B" w:rsidRDefault="00B77F74" w:rsidP="00B77F74">
            <w:pPr>
              <w:rPr>
                <w:rFonts w:ascii="Arial" w:hAnsi="Arial" w:cs="Arial"/>
                <w:b/>
                <w:sz w:val="18"/>
                <w:szCs w:val="18"/>
              </w:rPr>
            </w:pPr>
          </w:p>
          <w:p w:rsidR="00B77F74" w:rsidRPr="00402F4B" w:rsidRDefault="00B77F74" w:rsidP="00B77F74">
            <w:pPr>
              <w:rPr>
                <w:rFonts w:ascii="Arial" w:hAnsi="Arial" w:cs="Arial"/>
                <w:b/>
                <w:sz w:val="18"/>
                <w:szCs w:val="18"/>
              </w:rPr>
            </w:pPr>
          </w:p>
          <w:p w:rsidR="00B77F74" w:rsidRPr="00402F4B" w:rsidRDefault="00B77F74" w:rsidP="00B77F74">
            <w:pPr>
              <w:rPr>
                <w:rFonts w:ascii="Arial" w:hAnsi="Arial" w:cs="Arial"/>
                <w:b/>
                <w:color w:val="0000FF"/>
                <w:sz w:val="18"/>
                <w:szCs w:val="18"/>
              </w:rPr>
            </w:pPr>
            <w:r w:rsidRPr="00402F4B">
              <w:rPr>
                <w:rFonts w:ascii="Arial" w:hAnsi="Arial" w:cs="Arial"/>
                <w:b/>
                <w:color w:val="0000FF"/>
                <w:sz w:val="18"/>
                <w:szCs w:val="18"/>
              </w:rPr>
              <w:t>This Work Package Plan does not require acceptance by Network Rail / Client</w:t>
            </w:r>
          </w:p>
          <w:p w:rsidR="00B77F74" w:rsidRPr="00402F4B" w:rsidRDefault="00B77F74" w:rsidP="00B77F74">
            <w:pPr>
              <w:spacing w:before="120" w:after="120"/>
              <w:jc w:val="center"/>
              <w:rPr>
                <w:rFonts w:ascii="Arial" w:hAnsi="Arial" w:cs="Arial"/>
                <w:b/>
                <w:color w:val="008000"/>
                <w:sz w:val="18"/>
                <w:szCs w:val="18"/>
                <w:lang w:eastAsia="en-GB"/>
              </w:rPr>
            </w:pPr>
            <w:r w:rsidRPr="00402F4B">
              <w:rPr>
                <w:rFonts w:ascii="Arial" w:hAnsi="Arial" w:cs="Arial"/>
                <w:b/>
                <w:color w:val="008000"/>
                <w:sz w:val="18"/>
                <w:szCs w:val="18"/>
                <w:lang w:eastAsia="en-GB"/>
              </w:rPr>
              <w:t>OR</w:t>
            </w:r>
          </w:p>
          <w:p w:rsidR="00B77F74" w:rsidRPr="00402F4B" w:rsidRDefault="00B77F74" w:rsidP="00B77F74">
            <w:pPr>
              <w:rPr>
                <w:rFonts w:ascii="Arial" w:hAnsi="Arial" w:cs="Arial"/>
                <w:b/>
                <w:bCs/>
                <w:color w:val="0000FF"/>
                <w:sz w:val="18"/>
                <w:szCs w:val="18"/>
              </w:rPr>
            </w:pPr>
            <w:r w:rsidRPr="00402F4B">
              <w:rPr>
                <w:rFonts w:ascii="Arial" w:hAnsi="Arial" w:cs="Arial"/>
                <w:b/>
                <w:color w:val="0000FF"/>
                <w:sz w:val="18"/>
                <w:szCs w:val="18"/>
              </w:rPr>
              <w:t>Accepted on behalf of Network Rail / Client</w:t>
            </w:r>
            <w:r w:rsidRPr="00402F4B">
              <w:rPr>
                <w:rFonts w:ascii="Arial" w:hAnsi="Arial" w:cs="Arial"/>
                <w:b/>
                <w:bCs/>
                <w:color w:val="0000FF"/>
                <w:sz w:val="18"/>
                <w:szCs w:val="18"/>
              </w:rPr>
              <w:t xml:space="preserve">: </w:t>
            </w:r>
          </w:p>
          <w:p w:rsidR="00B77F74" w:rsidRPr="00402F4B" w:rsidRDefault="00B77F74" w:rsidP="00B77F74">
            <w:pPr>
              <w:rPr>
                <w:rFonts w:ascii="Arial" w:hAnsi="Arial" w:cs="Arial"/>
                <w:color w:val="0000FF"/>
                <w:sz w:val="18"/>
                <w:szCs w:val="18"/>
              </w:rPr>
            </w:pPr>
          </w:p>
          <w:p w:rsidR="00B77F74" w:rsidRPr="00402F4B" w:rsidRDefault="00B77F74" w:rsidP="00B77F74">
            <w:pPr>
              <w:rPr>
                <w:rFonts w:ascii="Arial" w:hAnsi="Arial" w:cs="Arial"/>
                <w:color w:val="0000FF"/>
                <w:sz w:val="18"/>
                <w:szCs w:val="18"/>
              </w:rPr>
            </w:pPr>
            <w:r w:rsidRPr="00402F4B">
              <w:rPr>
                <w:rFonts w:ascii="Arial" w:hAnsi="Arial" w:cs="Arial"/>
                <w:color w:val="0000FF"/>
                <w:sz w:val="18"/>
                <w:szCs w:val="18"/>
              </w:rPr>
              <w:t>...............................................………........</w:t>
            </w:r>
          </w:p>
          <w:p w:rsidR="00B77F74" w:rsidRPr="00402F4B" w:rsidRDefault="00B77F74" w:rsidP="00B77F74">
            <w:pPr>
              <w:rPr>
                <w:rFonts w:ascii="Arial" w:hAnsi="Arial" w:cs="Arial"/>
                <w:color w:val="0000FF"/>
                <w:sz w:val="18"/>
                <w:szCs w:val="18"/>
              </w:rPr>
            </w:pPr>
            <w:r w:rsidRPr="00402F4B">
              <w:rPr>
                <w:rFonts w:ascii="Arial" w:hAnsi="Arial" w:cs="Arial"/>
                <w:color w:val="0000FF"/>
                <w:sz w:val="18"/>
                <w:szCs w:val="18"/>
              </w:rPr>
              <w:t>(Print Name)</w:t>
            </w:r>
          </w:p>
          <w:p w:rsidR="00B77F74" w:rsidRPr="00402F4B" w:rsidRDefault="00B77F74" w:rsidP="00B77F74">
            <w:pPr>
              <w:rPr>
                <w:rFonts w:ascii="Arial" w:hAnsi="Arial" w:cs="Arial"/>
                <w:color w:val="0000FF"/>
                <w:sz w:val="18"/>
                <w:szCs w:val="18"/>
              </w:rPr>
            </w:pPr>
          </w:p>
          <w:p w:rsidR="00B77F74" w:rsidRPr="00402F4B" w:rsidRDefault="00B77F74" w:rsidP="00B77F74">
            <w:pPr>
              <w:rPr>
                <w:rFonts w:ascii="Arial" w:hAnsi="Arial" w:cs="Arial"/>
                <w:color w:val="0000FF"/>
                <w:sz w:val="18"/>
                <w:szCs w:val="18"/>
              </w:rPr>
            </w:pPr>
            <w:r w:rsidRPr="00402F4B">
              <w:rPr>
                <w:rFonts w:ascii="Arial" w:hAnsi="Arial" w:cs="Arial"/>
                <w:color w:val="0000FF"/>
                <w:sz w:val="18"/>
                <w:szCs w:val="18"/>
              </w:rPr>
              <w:t>.................................................…….……. (Signature)</w:t>
            </w:r>
          </w:p>
          <w:p w:rsidR="00B77F74" w:rsidRPr="00402F4B" w:rsidRDefault="00B77F74" w:rsidP="00B77F74">
            <w:pPr>
              <w:rPr>
                <w:rFonts w:ascii="Arial" w:hAnsi="Arial" w:cs="Arial"/>
                <w:color w:val="0000FF"/>
                <w:sz w:val="18"/>
                <w:szCs w:val="18"/>
              </w:rPr>
            </w:pPr>
          </w:p>
          <w:p w:rsidR="00B77F74" w:rsidRPr="00402F4B" w:rsidRDefault="00B77F74" w:rsidP="00B77F74">
            <w:pPr>
              <w:rPr>
                <w:rFonts w:ascii="Arial" w:hAnsi="Arial" w:cs="Arial"/>
                <w:color w:val="0000FF"/>
                <w:sz w:val="18"/>
                <w:szCs w:val="18"/>
              </w:rPr>
            </w:pPr>
            <w:r w:rsidRPr="00402F4B">
              <w:rPr>
                <w:rFonts w:ascii="Arial" w:hAnsi="Arial" w:cs="Arial"/>
                <w:color w:val="0000FF"/>
                <w:sz w:val="18"/>
                <w:szCs w:val="18"/>
              </w:rPr>
              <w:t>.................................................…….…….</w:t>
            </w:r>
          </w:p>
          <w:p w:rsidR="00B77F74" w:rsidRPr="00402F4B" w:rsidRDefault="00B77F74" w:rsidP="00B77F74">
            <w:pPr>
              <w:rPr>
                <w:rFonts w:ascii="Arial" w:hAnsi="Arial" w:cs="Arial"/>
                <w:color w:val="0000FF"/>
                <w:sz w:val="18"/>
                <w:szCs w:val="18"/>
              </w:rPr>
            </w:pPr>
            <w:r w:rsidRPr="00402F4B">
              <w:rPr>
                <w:rFonts w:ascii="Arial" w:hAnsi="Arial" w:cs="Arial"/>
                <w:color w:val="0000FF"/>
                <w:sz w:val="18"/>
                <w:szCs w:val="18"/>
              </w:rPr>
              <w:t xml:space="preserve"> (Job Title)</w:t>
            </w:r>
          </w:p>
          <w:p w:rsidR="00B77F74" w:rsidRDefault="00B77F74" w:rsidP="00B77F74">
            <w:pPr>
              <w:rPr>
                <w:rFonts w:ascii="Arial" w:hAnsi="Arial" w:cs="Arial"/>
                <w:sz w:val="18"/>
                <w:szCs w:val="18"/>
              </w:rPr>
            </w:pPr>
          </w:p>
          <w:p w:rsidR="00B77F74" w:rsidRPr="00402F4B" w:rsidRDefault="00B77F74" w:rsidP="00B77F74">
            <w:pPr>
              <w:rPr>
                <w:rFonts w:ascii="Arial" w:hAnsi="Arial" w:cs="Arial"/>
                <w:b/>
                <w:color w:val="008000"/>
                <w:sz w:val="16"/>
                <w:szCs w:val="16"/>
              </w:rPr>
            </w:pPr>
            <w:r w:rsidRPr="005C71AD">
              <w:rPr>
                <w:rFonts w:ascii="Arial" w:hAnsi="Arial" w:cs="Arial"/>
                <w:sz w:val="18"/>
                <w:szCs w:val="18"/>
              </w:rPr>
              <w:t>(See clause 11 of NR/L2/OHS/0044 for the acceptance requirements)</w:t>
            </w:r>
          </w:p>
        </w:tc>
        <w:tc>
          <w:tcPr>
            <w:tcW w:w="2258" w:type="dxa"/>
            <w:vMerge w:val="restart"/>
            <w:tcBorders>
              <w:top w:val="nil"/>
              <w:left w:val="nil"/>
              <w:right w:val="nil"/>
            </w:tcBorders>
          </w:tcPr>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r w:rsidRPr="00402F4B">
              <w:rPr>
                <w:rFonts w:ascii="Arial" w:hAnsi="Arial" w:cs="Arial"/>
                <w:sz w:val="18"/>
              </w:rPr>
              <w:t>……………………..Date</w:t>
            </w: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Default="00B77F74" w:rsidP="00B77F74">
            <w:pPr>
              <w:rPr>
                <w:rFonts w:ascii="Arial" w:hAnsi="Arial" w:cs="Arial"/>
                <w:sz w:val="18"/>
              </w:rPr>
            </w:pPr>
          </w:p>
          <w:p w:rsidR="00B77F74"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r w:rsidRPr="00402F4B">
              <w:rPr>
                <w:rFonts w:ascii="Arial" w:hAnsi="Arial" w:cs="Arial"/>
                <w:sz w:val="18"/>
              </w:rPr>
              <w:t>…………………..…Date</w:t>
            </w: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Default="00B77F74" w:rsidP="00B77F74">
            <w:pPr>
              <w:rPr>
                <w:rFonts w:ascii="Arial" w:hAnsi="Arial" w:cs="Arial"/>
                <w:sz w:val="18"/>
              </w:rPr>
            </w:pPr>
          </w:p>
          <w:p w:rsidR="00B77F74"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18"/>
              </w:rPr>
            </w:pPr>
            <w:r w:rsidRPr="00402F4B">
              <w:rPr>
                <w:rFonts w:ascii="Arial" w:hAnsi="Arial" w:cs="Arial"/>
                <w:sz w:val="18"/>
              </w:rPr>
              <w:t>…………………..…Date</w:t>
            </w:r>
          </w:p>
          <w:p w:rsidR="00B77F74" w:rsidRPr="00402F4B" w:rsidRDefault="00B77F74" w:rsidP="00B77F74">
            <w:pPr>
              <w:rPr>
                <w:rFonts w:ascii="Arial" w:hAnsi="Arial" w:cs="Arial"/>
                <w:sz w:val="18"/>
              </w:rPr>
            </w:pPr>
          </w:p>
          <w:p w:rsidR="00B77F74" w:rsidRPr="00402F4B" w:rsidRDefault="00B77F74" w:rsidP="00B77F74">
            <w:pPr>
              <w:rPr>
                <w:rFonts w:ascii="Arial" w:hAnsi="Arial" w:cs="Arial"/>
                <w:sz w:val="20"/>
              </w:rPr>
            </w:pPr>
          </w:p>
        </w:tc>
        <w:tc>
          <w:tcPr>
            <w:tcW w:w="3515" w:type="dxa"/>
            <w:tcBorders>
              <w:top w:val="nil"/>
              <w:left w:val="nil"/>
              <w:right w:val="nil"/>
            </w:tcBorders>
            <w:shd w:val="clear" w:color="auto" w:fill="F2DBDB"/>
            <w:vAlign w:val="center"/>
          </w:tcPr>
          <w:tbl>
            <w:tblPr>
              <w:tblStyle w:val="TableGrid"/>
              <w:tblW w:w="3254" w:type="dxa"/>
              <w:tblLayout w:type="fixed"/>
              <w:tblLook w:val="04A0" w:firstRow="1" w:lastRow="0" w:firstColumn="1" w:lastColumn="0" w:noHBand="0" w:noVBand="1"/>
            </w:tblPr>
            <w:tblGrid>
              <w:gridCol w:w="1341"/>
              <w:gridCol w:w="1913"/>
            </w:tblGrid>
            <w:tr w:rsidR="00B77F74" w:rsidRPr="0022007A" w:rsidTr="00B77F74">
              <w:trPr>
                <w:trHeight w:val="308"/>
              </w:trPr>
              <w:tc>
                <w:tcPr>
                  <w:tcW w:w="1341" w:type="dxa"/>
                  <w:shd w:val="clear" w:color="auto" w:fill="A6A6A6" w:themeFill="background1" w:themeFillShade="A6"/>
                </w:tcPr>
                <w:p w:rsidR="00B77F74" w:rsidRPr="00EF0028" w:rsidRDefault="00B77F74" w:rsidP="00B77F74">
                  <w:pPr>
                    <w:rPr>
                      <w:rFonts w:ascii="Arial" w:hAnsi="Arial" w:cs="Arial"/>
                      <w:b/>
                      <w:sz w:val="22"/>
                      <w:szCs w:val="22"/>
                    </w:rPr>
                  </w:pPr>
                  <w:r w:rsidRPr="00EF0028">
                    <w:rPr>
                      <w:rFonts w:ascii="Arial" w:hAnsi="Arial" w:cs="Arial"/>
                      <w:b/>
                      <w:sz w:val="22"/>
                      <w:szCs w:val="22"/>
                    </w:rPr>
                    <w:t>Job No.</w:t>
                  </w:r>
                </w:p>
              </w:tc>
              <w:tc>
                <w:tcPr>
                  <w:tcW w:w="1913" w:type="dxa"/>
                </w:tcPr>
                <w:p w:rsidR="00B77F74" w:rsidRPr="00B77F74" w:rsidRDefault="00B77F74" w:rsidP="00B77F74">
                  <w:pPr>
                    <w:rPr>
                      <w:rFonts w:ascii="Arial" w:hAnsi="Arial" w:cs="Arial"/>
                      <w:b/>
                    </w:rPr>
                  </w:pPr>
                </w:p>
              </w:tc>
            </w:tr>
            <w:tr w:rsidR="00B77F74" w:rsidRPr="0022007A" w:rsidTr="00B77F74">
              <w:trPr>
                <w:trHeight w:val="319"/>
              </w:trPr>
              <w:tc>
                <w:tcPr>
                  <w:tcW w:w="1341" w:type="dxa"/>
                  <w:shd w:val="clear" w:color="auto" w:fill="A6A6A6" w:themeFill="background1" w:themeFillShade="A6"/>
                </w:tcPr>
                <w:p w:rsidR="00B77F74" w:rsidRPr="00EF0028" w:rsidRDefault="00B77F74" w:rsidP="00B77F74">
                  <w:pPr>
                    <w:rPr>
                      <w:rFonts w:ascii="Arial" w:hAnsi="Arial" w:cs="Arial"/>
                      <w:b/>
                      <w:sz w:val="22"/>
                      <w:szCs w:val="22"/>
                    </w:rPr>
                  </w:pPr>
                  <w:r>
                    <w:rPr>
                      <w:rFonts w:ascii="Arial" w:hAnsi="Arial" w:cs="Arial"/>
                      <w:b/>
                      <w:sz w:val="22"/>
                      <w:szCs w:val="22"/>
                    </w:rPr>
                    <w:t xml:space="preserve">Structure </w:t>
                  </w:r>
                </w:p>
              </w:tc>
              <w:tc>
                <w:tcPr>
                  <w:tcW w:w="1913" w:type="dxa"/>
                </w:tcPr>
                <w:p w:rsidR="00B77F74" w:rsidRPr="00B77F74" w:rsidRDefault="00D65DD7" w:rsidP="00B77F74">
                  <w:pPr>
                    <w:rPr>
                      <w:rFonts w:ascii="Arial" w:hAnsi="Arial" w:cs="Arial"/>
                      <w:b/>
                    </w:rPr>
                  </w:pPr>
                  <w:r>
                    <w:rPr>
                      <w:rFonts w:ascii="Arial" w:hAnsi="Arial" w:cs="Arial"/>
                      <w:b/>
                    </w:rPr>
                    <w:t>200/902</w:t>
                  </w:r>
                </w:p>
              </w:tc>
            </w:tr>
            <w:tr w:rsidR="00B77F74" w:rsidRPr="0022007A" w:rsidTr="00B77F74">
              <w:trPr>
                <w:trHeight w:val="500"/>
              </w:trPr>
              <w:tc>
                <w:tcPr>
                  <w:tcW w:w="1341" w:type="dxa"/>
                  <w:shd w:val="clear" w:color="auto" w:fill="A6A6A6" w:themeFill="background1" w:themeFillShade="A6"/>
                </w:tcPr>
                <w:p w:rsidR="00B77F74" w:rsidRPr="00EF0028" w:rsidRDefault="00B77F74" w:rsidP="00B77F74">
                  <w:pPr>
                    <w:rPr>
                      <w:rFonts w:ascii="Arial" w:hAnsi="Arial" w:cs="Arial"/>
                      <w:b/>
                      <w:sz w:val="22"/>
                      <w:szCs w:val="22"/>
                    </w:rPr>
                  </w:pPr>
                  <w:r w:rsidRPr="00EF0028">
                    <w:rPr>
                      <w:rFonts w:ascii="Arial" w:hAnsi="Arial" w:cs="Arial"/>
                      <w:b/>
                      <w:sz w:val="22"/>
                      <w:szCs w:val="22"/>
                    </w:rPr>
                    <w:t>ELR / Mileage</w:t>
                  </w:r>
                </w:p>
              </w:tc>
              <w:tc>
                <w:tcPr>
                  <w:tcW w:w="1913" w:type="dxa"/>
                  <w:tcBorders>
                    <w:top w:val="single" w:sz="4" w:space="0" w:color="auto"/>
                    <w:left w:val="single" w:sz="4" w:space="0" w:color="auto"/>
                    <w:bottom w:val="single" w:sz="4" w:space="0" w:color="auto"/>
                    <w:right w:val="single" w:sz="4" w:space="0" w:color="auto"/>
                  </w:tcBorders>
                  <w:vAlign w:val="center"/>
                </w:tcPr>
                <w:p w:rsidR="00B77F74" w:rsidRPr="00B77F74" w:rsidRDefault="00D65DD7" w:rsidP="00B77F74">
                  <w:pPr>
                    <w:tabs>
                      <w:tab w:val="left" w:pos="360"/>
                    </w:tabs>
                    <w:rPr>
                      <w:rFonts w:ascii="Arial" w:hAnsi="Arial" w:cs="Arial"/>
                      <w:b/>
                    </w:rPr>
                  </w:pPr>
                  <w:r>
                    <w:rPr>
                      <w:rFonts w:ascii="Arial" w:hAnsi="Arial" w:cs="Arial"/>
                      <w:b/>
                    </w:rPr>
                    <w:t>ECN4/30m 0500yds</w:t>
                  </w:r>
                </w:p>
              </w:tc>
            </w:tr>
            <w:tr w:rsidR="00B77F74" w:rsidRPr="0022007A" w:rsidTr="00B77F74">
              <w:trPr>
                <w:trHeight w:val="490"/>
              </w:trPr>
              <w:tc>
                <w:tcPr>
                  <w:tcW w:w="1341" w:type="dxa"/>
                  <w:shd w:val="clear" w:color="auto" w:fill="A6A6A6" w:themeFill="background1" w:themeFillShade="A6"/>
                </w:tcPr>
                <w:p w:rsidR="00B77F74" w:rsidRPr="00EF0028" w:rsidRDefault="00B77F74" w:rsidP="00B77F74">
                  <w:pPr>
                    <w:rPr>
                      <w:rFonts w:ascii="Arial" w:hAnsi="Arial" w:cs="Arial"/>
                      <w:b/>
                      <w:sz w:val="22"/>
                      <w:szCs w:val="22"/>
                    </w:rPr>
                  </w:pPr>
                  <w:r w:rsidRPr="00EF0028">
                    <w:rPr>
                      <w:rFonts w:ascii="Arial" w:hAnsi="Arial" w:cs="Arial"/>
                      <w:b/>
                      <w:sz w:val="22"/>
                      <w:szCs w:val="22"/>
                    </w:rPr>
                    <w:t>Grid Reference</w:t>
                  </w:r>
                </w:p>
              </w:tc>
              <w:tc>
                <w:tcPr>
                  <w:tcW w:w="1913" w:type="dxa"/>
                  <w:tcBorders>
                    <w:top w:val="single" w:sz="4" w:space="0" w:color="auto"/>
                    <w:left w:val="single" w:sz="4" w:space="0" w:color="auto"/>
                    <w:bottom w:val="single" w:sz="4" w:space="0" w:color="auto"/>
                    <w:right w:val="single" w:sz="4" w:space="0" w:color="auto"/>
                  </w:tcBorders>
                  <w:vAlign w:val="center"/>
                </w:tcPr>
                <w:p w:rsidR="00B77F74" w:rsidRPr="00B77F74" w:rsidRDefault="00D65DD7" w:rsidP="00D65DD7">
                  <w:pPr>
                    <w:tabs>
                      <w:tab w:val="left" w:pos="360"/>
                    </w:tabs>
                    <w:rPr>
                      <w:rFonts w:ascii="Arial" w:hAnsi="Arial" w:cs="Arial"/>
                      <w:b/>
                    </w:rPr>
                  </w:pPr>
                  <w:r w:rsidRPr="00D65DD7">
                    <w:rPr>
                      <w:rFonts w:ascii="Arial" w:hAnsi="Arial" w:cs="Arial"/>
                      <w:b/>
                    </w:rPr>
                    <w:t>370956,757414</w:t>
                  </w:r>
                </w:p>
              </w:tc>
            </w:tr>
            <w:tr w:rsidR="00B77F74" w:rsidRPr="0022007A" w:rsidTr="00B77F74">
              <w:trPr>
                <w:trHeight w:val="308"/>
              </w:trPr>
              <w:tc>
                <w:tcPr>
                  <w:tcW w:w="1341" w:type="dxa"/>
                  <w:shd w:val="clear" w:color="auto" w:fill="A6A6A6" w:themeFill="background1" w:themeFillShade="A6"/>
                </w:tcPr>
                <w:p w:rsidR="00B77F74" w:rsidRPr="00EF0028" w:rsidRDefault="00B77F74" w:rsidP="00B77F74">
                  <w:pPr>
                    <w:rPr>
                      <w:rFonts w:ascii="Arial" w:hAnsi="Arial" w:cs="Arial"/>
                      <w:b/>
                      <w:sz w:val="22"/>
                      <w:szCs w:val="22"/>
                    </w:rPr>
                  </w:pPr>
                  <w:r>
                    <w:rPr>
                      <w:rFonts w:ascii="Arial" w:hAnsi="Arial" w:cs="Arial"/>
                      <w:b/>
                      <w:sz w:val="22"/>
                      <w:szCs w:val="22"/>
                    </w:rPr>
                    <w:t>Post Code</w:t>
                  </w:r>
                </w:p>
              </w:tc>
              <w:tc>
                <w:tcPr>
                  <w:tcW w:w="1913" w:type="dxa"/>
                  <w:tcBorders>
                    <w:top w:val="single" w:sz="4" w:space="0" w:color="auto"/>
                    <w:left w:val="single" w:sz="4" w:space="0" w:color="auto"/>
                    <w:bottom w:val="single" w:sz="4" w:space="0" w:color="auto"/>
                    <w:right w:val="single" w:sz="4" w:space="0" w:color="auto"/>
                  </w:tcBorders>
                  <w:vAlign w:val="center"/>
                </w:tcPr>
                <w:p w:rsidR="00B77F74" w:rsidRPr="00B77F74" w:rsidRDefault="00D65DD7" w:rsidP="00B77F74">
                  <w:pPr>
                    <w:tabs>
                      <w:tab w:val="left" w:pos="360"/>
                    </w:tabs>
                    <w:rPr>
                      <w:rFonts w:ascii="Arial" w:hAnsi="Arial" w:cs="Arial"/>
                      <w:b/>
                    </w:rPr>
                  </w:pPr>
                  <w:r w:rsidRPr="00D65DD7">
                    <w:rPr>
                      <w:rFonts w:ascii="Arial" w:hAnsi="Arial" w:cs="Arial"/>
                      <w:b/>
                    </w:rPr>
                    <w:t>DD10 8AJ</w:t>
                  </w:r>
                </w:p>
              </w:tc>
            </w:tr>
          </w:tbl>
          <w:p w:rsidR="00B77F74" w:rsidRPr="00FB42BF" w:rsidRDefault="00B77F74" w:rsidP="00B77F74">
            <w:pPr>
              <w:rPr>
                <w:rFonts w:ascii="Arial" w:hAnsi="Arial" w:cs="Arial"/>
                <w:b/>
                <w:color w:val="FF0000"/>
                <w:sz w:val="18"/>
                <w:szCs w:val="32"/>
              </w:rPr>
            </w:pPr>
          </w:p>
          <w:p w:rsidR="00B77F74" w:rsidRPr="008A0909" w:rsidRDefault="00B77F74" w:rsidP="00B77F74">
            <w:pPr>
              <w:rPr>
                <w:rFonts w:ascii="Arial" w:hAnsi="Arial" w:cs="Arial"/>
                <w:b/>
                <w:color w:val="FF0000"/>
                <w:sz w:val="32"/>
                <w:szCs w:val="32"/>
              </w:rPr>
            </w:pPr>
          </w:p>
        </w:tc>
      </w:tr>
      <w:tr w:rsidR="00B77F74" w:rsidRPr="000E649F" w:rsidTr="00B77F74">
        <w:trPr>
          <w:trHeight w:hRule="exact" w:val="859"/>
        </w:trPr>
        <w:tc>
          <w:tcPr>
            <w:tcW w:w="4017" w:type="dxa"/>
            <w:vMerge/>
            <w:tcBorders>
              <w:top w:val="nil"/>
              <w:left w:val="nil"/>
              <w:right w:val="nil"/>
            </w:tcBorders>
          </w:tcPr>
          <w:p w:rsidR="00B77F74" w:rsidRPr="000E649F" w:rsidRDefault="00B77F74" w:rsidP="00B77F74">
            <w:pPr>
              <w:rPr>
                <w:rFonts w:ascii="Arial" w:hAnsi="Arial" w:cs="Arial"/>
                <w:b/>
                <w:sz w:val="18"/>
              </w:rPr>
            </w:pPr>
          </w:p>
        </w:tc>
        <w:tc>
          <w:tcPr>
            <w:tcW w:w="2258" w:type="dxa"/>
            <w:vMerge/>
            <w:tcBorders>
              <w:top w:val="nil"/>
              <w:left w:val="nil"/>
              <w:right w:val="nil"/>
            </w:tcBorders>
          </w:tcPr>
          <w:p w:rsidR="00B77F74" w:rsidRPr="000E649F" w:rsidRDefault="00B77F74" w:rsidP="00B77F74">
            <w:pPr>
              <w:rPr>
                <w:rFonts w:ascii="Arial" w:hAnsi="Arial" w:cs="Arial"/>
                <w:sz w:val="18"/>
              </w:rPr>
            </w:pPr>
          </w:p>
        </w:tc>
        <w:tc>
          <w:tcPr>
            <w:tcW w:w="3515" w:type="dxa"/>
            <w:tcBorders>
              <w:top w:val="nil"/>
              <w:left w:val="nil"/>
              <w:right w:val="nil"/>
            </w:tcBorders>
            <w:shd w:val="clear" w:color="auto" w:fill="F2DBDB"/>
          </w:tcPr>
          <w:p w:rsidR="00B77F74" w:rsidRDefault="00B77F74" w:rsidP="00B77F74">
            <w:pPr>
              <w:spacing w:before="40" w:after="120"/>
              <w:rPr>
                <w:rFonts w:ascii="Arial" w:hAnsi="Arial" w:cs="Arial"/>
                <w:b/>
                <w:bCs/>
                <w:color w:val="FF0000"/>
                <w:sz w:val="20"/>
                <w:szCs w:val="20"/>
              </w:rPr>
            </w:pPr>
            <w:r w:rsidRPr="00841DC5">
              <w:rPr>
                <w:rFonts w:ascii="Arial" w:hAnsi="Arial" w:cs="Arial"/>
                <w:b/>
              </w:rPr>
              <w:t>Start Date:</w:t>
            </w:r>
            <w:r>
              <w:rPr>
                <w:rFonts w:ascii="Arial" w:hAnsi="Arial" w:cs="Arial"/>
                <w:b/>
                <w:bCs/>
                <w:color w:val="FF0000"/>
                <w:sz w:val="20"/>
                <w:szCs w:val="20"/>
              </w:rPr>
              <w:t xml:space="preserve"> </w:t>
            </w:r>
          </w:p>
          <w:p w:rsidR="00B77F74" w:rsidRPr="00841DC5" w:rsidRDefault="00B77F74" w:rsidP="00B77F74">
            <w:pPr>
              <w:spacing w:before="40" w:after="120"/>
              <w:rPr>
                <w:rFonts w:ascii="Arial" w:hAnsi="Arial" w:cs="Arial"/>
                <w:b/>
              </w:rPr>
            </w:pPr>
            <w:r w:rsidRPr="00841DC5">
              <w:rPr>
                <w:rFonts w:ascii="Arial" w:hAnsi="Arial" w:cs="Arial"/>
                <w:b/>
              </w:rPr>
              <w:t>Finish Date:</w:t>
            </w:r>
            <w:r>
              <w:rPr>
                <w:rFonts w:ascii="Arial" w:hAnsi="Arial" w:cs="Arial"/>
                <w:b/>
              </w:rPr>
              <w:t xml:space="preserve"> </w:t>
            </w:r>
          </w:p>
        </w:tc>
      </w:tr>
      <w:tr w:rsidR="00B77F74" w:rsidRPr="000E649F" w:rsidTr="00B77F74">
        <w:trPr>
          <w:trHeight w:val="762"/>
        </w:trPr>
        <w:tc>
          <w:tcPr>
            <w:tcW w:w="4017" w:type="dxa"/>
            <w:vMerge/>
            <w:tcBorders>
              <w:left w:val="nil"/>
              <w:right w:val="nil"/>
            </w:tcBorders>
            <w:shd w:val="clear" w:color="auto" w:fill="auto"/>
          </w:tcPr>
          <w:p w:rsidR="00B77F74" w:rsidRPr="000E649F" w:rsidRDefault="00B77F74" w:rsidP="00B77F74">
            <w:pPr>
              <w:rPr>
                <w:rFonts w:ascii="Arial" w:hAnsi="Arial" w:cs="Arial"/>
                <w:sz w:val="20"/>
              </w:rPr>
            </w:pPr>
          </w:p>
        </w:tc>
        <w:tc>
          <w:tcPr>
            <w:tcW w:w="2258" w:type="dxa"/>
            <w:vMerge/>
            <w:tcBorders>
              <w:left w:val="nil"/>
            </w:tcBorders>
            <w:shd w:val="clear" w:color="auto" w:fill="auto"/>
          </w:tcPr>
          <w:p w:rsidR="00B77F74" w:rsidRPr="000E649F" w:rsidRDefault="00B77F74" w:rsidP="00B77F74">
            <w:pPr>
              <w:rPr>
                <w:rFonts w:ascii="Arial" w:hAnsi="Arial" w:cs="Arial"/>
                <w:sz w:val="20"/>
              </w:rPr>
            </w:pPr>
          </w:p>
        </w:tc>
        <w:tc>
          <w:tcPr>
            <w:tcW w:w="3515" w:type="dxa"/>
            <w:shd w:val="clear" w:color="auto" w:fill="F2DBDB"/>
          </w:tcPr>
          <w:p w:rsidR="00B77F74" w:rsidRPr="000E649F" w:rsidRDefault="00B77F74" w:rsidP="00B77F74">
            <w:pPr>
              <w:spacing w:before="40"/>
              <w:rPr>
                <w:rFonts w:ascii="Arial" w:hAnsi="Arial" w:cs="Arial"/>
                <w:b/>
              </w:rPr>
            </w:pPr>
            <w:r>
              <w:rPr>
                <w:rFonts w:ascii="Arial" w:hAnsi="Arial" w:cs="Arial"/>
                <w:b/>
              </w:rPr>
              <w:t>Work Package Plan</w:t>
            </w:r>
            <w:r w:rsidRPr="000E649F">
              <w:rPr>
                <w:rFonts w:ascii="Arial" w:hAnsi="Arial" w:cs="Arial"/>
                <w:b/>
              </w:rPr>
              <w:t xml:space="preserve"> Number</w:t>
            </w:r>
            <w:r>
              <w:rPr>
                <w:rFonts w:ascii="Arial" w:hAnsi="Arial" w:cs="Arial"/>
                <w:b/>
              </w:rPr>
              <w:t>:</w:t>
            </w:r>
          </w:p>
          <w:p w:rsidR="00B77F74" w:rsidRPr="000E649F" w:rsidRDefault="00B77F74" w:rsidP="00B77F74">
            <w:pPr>
              <w:spacing w:before="40" w:after="120"/>
              <w:rPr>
                <w:rFonts w:ascii="Arial" w:hAnsi="Arial" w:cs="Arial"/>
                <w:b/>
              </w:rPr>
            </w:pPr>
            <w:r>
              <w:rPr>
                <w:rFonts w:ascii="Arial" w:hAnsi="Arial" w:cs="Arial"/>
                <w:b/>
                <w:bCs/>
                <w:color w:val="FF0000"/>
                <w:sz w:val="20"/>
                <w:szCs w:val="20"/>
              </w:rPr>
              <w:t>WPP No.</w:t>
            </w:r>
            <w:r w:rsidR="00D65DD7">
              <w:rPr>
                <w:rFonts w:ascii="Arial" w:hAnsi="Arial" w:cs="Arial"/>
                <w:b/>
                <w:bCs/>
                <w:color w:val="FF0000"/>
                <w:sz w:val="20"/>
                <w:szCs w:val="20"/>
              </w:rPr>
              <w:t xml:space="preserve"> </w:t>
            </w:r>
          </w:p>
        </w:tc>
      </w:tr>
      <w:tr w:rsidR="00B77F74" w:rsidRPr="000E649F" w:rsidTr="00B77F74">
        <w:trPr>
          <w:trHeight w:val="762"/>
        </w:trPr>
        <w:tc>
          <w:tcPr>
            <w:tcW w:w="4017" w:type="dxa"/>
            <w:vMerge/>
            <w:tcBorders>
              <w:left w:val="nil"/>
              <w:right w:val="nil"/>
            </w:tcBorders>
            <w:shd w:val="clear" w:color="auto" w:fill="auto"/>
          </w:tcPr>
          <w:p w:rsidR="00B77F74" w:rsidRPr="000E649F" w:rsidRDefault="00B77F74" w:rsidP="00B77F74">
            <w:pPr>
              <w:rPr>
                <w:rFonts w:ascii="Arial" w:hAnsi="Arial" w:cs="Arial"/>
                <w:sz w:val="20"/>
              </w:rPr>
            </w:pPr>
          </w:p>
        </w:tc>
        <w:tc>
          <w:tcPr>
            <w:tcW w:w="2258" w:type="dxa"/>
            <w:vMerge/>
            <w:tcBorders>
              <w:left w:val="nil"/>
            </w:tcBorders>
            <w:shd w:val="clear" w:color="auto" w:fill="auto"/>
          </w:tcPr>
          <w:p w:rsidR="00B77F74" w:rsidRPr="000E649F" w:rsidRDefault="00B77F74" w:rsidP="00B77F74">
            <w:pPr>
              <w:rPr>
                <w:rFonts w:ascii="Arial" w:hAnsi="Arial" w:cs="Arial"/>
                <w:sz w:val="20"/>
              </w:rPr>
            </w:pPr>
          </w:p>
        </w:tc>
        <w:tc>
          <w:tcPr>
            <w:tcW w:w="3515" w:type="dxa"/>
            <w:shd w:val="clear" w:color="auto" w:fill="F2DBDB"/>
          </w:tcPr>
          <w:p w:rsidR="00B77F74" w:rsidRPr="000E649F" w:rsidRDefault="00B77F74" w:rsidP="00B77F74">
            <w:pPr>
              <w:spacing w:before="40"/>
              <w:rPr>
                <w:rFonts w:ascii="Arial" w:hAnsi="Arial" w:cs="Arial"/>
                <w:b/>
              </w:rPr>
            </w:pPr>
            <w:r w:rsidRPr="000E649F">
              <w:rPr>
                <w:rFonts w:ascii="Arial" w:hAnsi="Arial" w:cs="Arial"/>
                <w:b/>
              </w:rPr>
              <w:t>Controlled Copy Number</w:t>
            </w:r>
          </w:p>
          <w:p w:rsidR="00B77F74" w:rsidRPr="000E649F" w:rsidRDefault="00B77F74" w:rsidP="00B77F74">
            <w:pPr>
              <w:spacing w:before="40" w:after="120"/>
              <w:rPr>
                <w:rFonts w:ascii="Arial" w:hAnsi="Arial" w:cs="Arial"/>
                <w:b/>
              </w:rPr>
            </w:pPr>
            <w:r>
              <w:rPr>
                <w:rFonts w:ascii="Arial" w:hAnsi="Arial" w:cs="Arial"/>
                <w:b/>
                <w:bCs/>
                <w:color w:val="FF0000"/>
                <w:sz w:val="20"/>
                <w:szCs w:val="20"/>
              </w:rPr>
              <w:t xml:space="preserve">    Add Unique No: 01</w:t>
            </w:r>
          </w:p>
        </w:tc>
      </w:tr>
      <w:tr w:rsidR="00B77F74" w:rsidRPr="000E649F" w:rsidTr="00B77F74">
        <w:trPr>
          <w:trHeight w:val="969"/>
        </w:trPr>
        <w:tc>
          <w:tcPr>
            <w:tcW w:w="4017" w:type="dxa"/>
            <w:vMerge/>
            <w:tcBorders>
              <w:left w:val="nil"/>
              <w:bottom w:val="nil"/>
              <w:right w:val="nil"/>
            </w:tcBorders>
          </w:tcPr>
          <w:p w:rsidR="00B77F74" w:rsidRPr="00B74F1C" w:rsidRDefault="00B77F74" w:rsidP="00B77F74">
            <w:pPr>
              <w:rPr>
                <w:rFonts w:ascii="Arial" w:hAnsi="Arial" w:cs="Arial"/>
                <w:sz w:val="18"/>
              </w:rPr>
            </w:pPr>
          </w:p>
        </w:tc>
        <w:tc>
          <w:tcPr>
            <w:tcW w:w="2258" w:type="dxa"/>
            <w:vMerge/>
            <w:tcBorders>
              <w:left w:val="nil"/>
              <w:bottom w:val="nil"/>
              <w:right w:val="nil"/>
            </w:tcBorders>
          </w:tcPr>
          <w:p w:rsidR="00B77F74" w:rsidRPr="000E649F" w:rsidRDefault="00B77F74" w:rsidP="00B77F74">
            <w:pPr>
              <w:rPr>
                <w:rFonts w:ascii="Arial" w:hAnsi="Arial" w:cs="Arial"/>
                <w:sz w:val="18"/>
              </w:rPr>
            </w:pPr>
          </w:p>
        </w:tc>
        <w:tc>
          <w:tcPr>
            <w:tcW w:w="3515" w:type="dxa"/>
            <w:tcBorders>
              <w:left w:val="nil"/>
              <w:bottom w:val="nil"/>
              <w:right w:val="nil"/>
            </w:tcBorders>
            <w:shd w:val="clear" w:color="auto" w:fill="F2DBDB"/>
          </w:tcPr>
          <w:p w:rsidR="00B77F74" w:rsidRDefault="00B77F74" w:rsidP="00B77F74">
            <w:pPr>
              <w:spacing w:before="40"/>
              <w:rPr>
                <w:rFonts w:ascii="Arial" w:hAnsi="Arial" w:cs="Arial"/>
                <w:sz w:val="20"/>
              </w:rPr>
            </w:pPr>
            <w:r w:rsidRPr="00EB101F">
              <w:rPr>
                <w:rFonts w:ascii="Arial" w:hAnsi="Arial" w:cs="Arial"/>
                <w:b/>
              </w:rPr>
              <w:t>Construction</w:t>
            </w:r>
            <w:r w:rsidRPr="00EB101F">
              <w:rPr>
                <w:rFonts w:ascii="Arial" w:hAnsi="Arial" w:cs="Arial"/>
                <w:b/>
                <w:color w:val="0000FF"/>
              </w:rPr>
              <w:t xml:space="preserve"> </w:t>
            </w:r>
            <w:r>
              <w:rPr>
                <w:rFonts w:ascii="Arial" w:hAnsi="Arial" w:cs="Arial"/>
                <w:b/>
                <w:color w:val="0000FF"/>
              </w:rPr>
              <w:t>[</w:t>
            </w:r>
            <w:r w:rsidRPr="00EB101F">
              <w:rPr>
                <w:rFonts w:ascii="Arial" w:hAnsi="Arial" w:cs="Arial"/>
                <w:b/>
                <w:color w:val="0000FF"/>
              </w:rPr>
              <w:t>Phase Plan / Reference</w:t>
            </w:r>
            <w:r>
              <w:rPr>
                <w:rFonts w:ascii="Arial" w:hAnsi="Arial" w:cs="Arial"/>
                <w:b/>
                <w:color w:val="0000FF"/>
              </w:rPr>
              <w:t>]</w:t>
            </w:r>
            <w:r w:rsidRPr="00EB101F">
              <w:rPr>
                <w:rFonts w:ascii="Arial" w:hAnsi="Arial" w:cs="Arial"/>
                <w:b/>
                <w:color w:val="0000FF"/>
              </w:rPr>
              <w:t xml:space="preserve"> </w:t>
            </w:r>
            <w:r w:rsidRPr="00EB101F">
              <w:rPr>
                <w:rFonts w:ascii="Arial" w:hAnsi="Arial" w:cs="Arial"/>
                <w:b/>
              </w:rPr>
              <w:t>Number</w:t>
            </w:r>
          </w:p>
          <w:p w:rsidR="00B77F74" w:rsidRDefault="00B77F74" w:rsidP="00B77F74">
            <w:pPr>
              <w:spacing w:before="40" w:after="120"/>
              <w:rPr>
                <w:rFonts w:ascii="Arial" w:hAnsi="Arial" w:cs="Arial"/>
                <w:sz w:val="20"/>
              </w:rPr>
            </w:pPr>
            <w:r>
              <w:rPr>
                <w:rFonts w:ascii="Arial" w:hAnsi="Arial" w:cs="Arial"/>
                <w:b/>
                <w:bCs/>
                <w:color w:val="FF0000"/>
                <w:sz w:val="20"/>
                <w:szCs w:val="20"/>
              </w:rPr>
              <w:t xml:space="preserve">    Add Unique No:</w:t>
            </w:r>
          </w:p>
        </w:tc>
      </w:tr>
      <w:tr w:rsidR="00B77F74" w:rsidRPr="000E649F" w:rsidTr="00B77F74">
        <w:trPr>
          <w:trHeight w:val="5952"/>
        </w:trPr>
        <w:tc>
          <w:tcPr>
            <w:tcW w:w="4017" w:type="dxa"/>
            <w:vMerge/>
            <w:tcBorders>
              <w:left w:val="nil"/>
              <w:bottom w:val="nil"/>
              <w:right w:val="nil"/>
            </w:tcBorders>
          </w:tcPr>
          <w:p w:rsidR="00B77F74" w:rsidRPr="00B74F1C" w:rsidRDefault="00B77F74" w:rsidP="00B77F74">
            <w:pPr>
              <w:rPr>
                <w:rFonts w:ascii="Arial" w:hAnsi="Arial" w:cs="Arial"/>
                <w:sz w:val="18"/>
              </w:rPr>
            </w:pPr>
          </w:p>
        </w:tc>
        <w:tc>
          <w:tcPr>
            <w:tcW w:w="2258" w:type="dxa"/>
            <w:vMerge/>
            <w:tcBorders>
              <w:left w:val="nil"/>
              <w:bottom w:val="nil"/>
              <w:right w:val="nil"/>
            </w:tcBorders>
          </w:tcPr>
          <w:p w:rsidR="00B77F74" w:rsidRPr="000E649F" w:rsidRDefault="00B77F74" w:rsidP="00B77F74">
            <w:pPr>
              <w:rPr>
                <w:rFonts w:ascii="Arial" w:hAnsi="Arial" w:cs="Arial"/>
                <w:sz w:val="18"/>
              </w:rPr>
            </w:pPr>
          </w:p>
        </w:tc>
        <w:tc>
          <w:tcPr>
            <w:tcW w:w="3515" w:type="dxa"/>
            <w:tcBorders>
              <w:left w:val="nil"/>
              <w:bottom w:val="nil"/>
              <w:right w:val="nil"/>
            </w:tcBorders>
            <w:shd w:val="clear" w:color="auto" w:fill="F2DBDB"/>
          </w:tcPr>
          <w:p w:rsidR="00B77F74" w:rsidRPr="00D6440E" w:rsidRDefault="00B77F74" w:rsidP="00B77F74">
            <w:pPr>
              <w:rPr>
                <w:rFonts w:ascii="Arial" w:hAnsi="Arial" w:cs="Arial"/>
                <w:color w:val="0070C0"/>
                <w:sz w:val="18"/>
                <w:szCs w:val="18"/>
              </w:rPr>
            </w:pPr>
            <w:r w:rsidRPr="007F5281">
              <w:rPr>
                <w:rFonts w:ascii="Arial" w:hAnsi="Arial" w:cs="Arial"/>
                <w:sz w:val="18"/>
                <w:szCs w:val="18"/>
              </w:rPr>
              <w:t xml:space="preserve">This document is the property of </w:t>
            </w:r>
            <w:r w:rsidRPr="00D57B94">
              <w:rPr>
                <w:rFonts w:ascii="Arial" w:hAnsi="Arial" w:cs="Arial"/>
                <w:color w:val="0000FF"/>
                <w:sz w:val="18"/>
                <w:szCs w:val="18"/>
              </w:rPr>
              <w:t>Amalgamated Construction Ltd / Giffen Group Ltd</w:t>
            </w:r>
            <w:r w:rsidRPr="007F5281">
              <w:rPr>
                <w:rFonts w:ascii="Arial" w:hAnsi="Arial" w:cs="Arial"/>
                <w:sz w:val="18"/>
                <w:szCs w:val="18"/>
              </w:rPr>
              <w:t>, the</w:t>
            </w:r>
            <w:r>
              <w:rPr>
                <w:rFonts w:ascii="Arial" w:hAnsi="Arial" w:cs="Arial"/>
                <w:color w:val="FF0000"/>
                <w:sz w:val="18"/>
                <w:szCs w:val="18"/>
              </w:rPr>
              <w:t xml:space="preserve"> </w:t>
            </w:r>
            <w:r w:rsidRPr="00294862">
              <w:rPr>
                <w:rFonts w:ascii="Arial" w:hAnsi="Arial" w:cs="Arial"/>
                <w:color w:val="0000FF"/>
                <w:sz w:val="18"/>
                <w:szCs w:val="18"/>
              </w:rPr>
              <w:t>Principal Contractor or Contractor</w:t>
            </w:r>
            <w:r>
              <w:rPr>
                <w:rFonts w:ascii="Arial" w:hAnsi="Arial" w:cs="Arial"/>
                <w:color w:val="0070C0"/>
                <w:sz w:val="18"/>
                <w:szCs w:val="18"/>
              </w:rPr>
              <w:t xml:space="preserve"> </w:t>
            </w:r>
            <w:r w:rsidRPr="00D6440E">
              <w:rPr>
                <w:rFonts w:ascii="Arial" w:hAnsi="Arial" w:cs="Arial"/>
                <w:sz w:val="18"/>
                <w:szCs w:val="18"/>
              </w:rPr>
              <w:t>on the project.</w:t>
            </w:r>
          </w:p>
          <w:p w:rsidR="00B77F74" w:rsidRPr="00E650A4" w:rsidRDefault="00B77F74" w:rsidP="00B77F74">
            <w:pPr>
              <w:rPr>
                <w:rFonts w:ascii="Arial" w:hAnsi="Arial" w:cs="Arial"/>
                <w:sz w:val="18"/>
                <w:szCs w:val="18"/>
              </w:rPr>
            </w:pPr>
          </w:p>
          <w:p w:rsidR="00B77F74" w:rsidRPr="00E650A4" w:rsidRDefault="00B77F74" w:rsidP="00B77F74">
            <w:pPr>
              <w:rPr>
                <w:rFonts w:ascii="Arial" w:hAnsi="Arial" w:cs="Arial"/>
                <w:sz w:val="18"/>
                <w:szCs w:val="18"/>
              </w:rPr>
            </w:pPr>
            <w:r w:rsidRPr="00E650A4">
              <w:rPr>
                <w:rFonts w:ascii="Arial" w:hAnsi="Arial" w:cs="Arial"/>
                <w:sz w:val="18"/>
                <w:szCs w:val="18"/>
              </w:rPr>
              <w:t xml:space="preserve">Controlled copies will have a controlled copy number shown in </w:t>
            </w:r>
            <w:r w:rsidRPr="007F5281">
              <w:rPr>
                <w:rFonts w:ascii="Arial" w:hAnsi="Arial" w:cs="Arial"/>
                <w:b/>
                <w:color w:val="FF0000"/>
                <w:sz w:val="18"/>
                <w:szCs w:val="18"/>
              </w:rPr>
              <w:t>RED</w:t>
            </w:r>
            <w:r w:rsidRPr="00E650A4">
              <w:rPr>
                <w:rFonts w:ascii="Arial" w:hAnsi="Arial" w:cs="Arial"/>
                <w:sz w:val="18"/>
                <w:szCs w:val="18"/>
              </w:rPr>
              <w:t>. Any variation will be regarded as uncontrolled for information only.</w:t>
            </w:r>
          </w:p>
          <w:p w:rsidR="00B77F74" w:rsidRPr="00E650A4" w:rsidRDefault="00B77F74" w:rsidP="00B77F74">
            <w:pPr>
              <w:rPr>
                <w:rFonts w:ascii="Arial" w:hAnsi="Arial" w:cs="Arial"/>
                <w:sz w:val="18"/>
                <w:szCs w:val="18"/>
              </w:rPr>
            </w:pPr>
          </w:p>
          <w:p w:rsidR="00B77F74" w:rsidRPr="00A12931" w:rsidRDefault="00B77F74" w:rsidP="00B77F74">
            <w:pPr>
              <w:rPr>
                <w:rFonts w:ascii="Arial" w:hAnsi="Arial" w:cs="Arial"/>
                <w:sz w:val="20"/>
                <w:szCs w:val="20"/>
              </w:rPr>
            </w:pPr>
            <w:r w:rsidRPr="007F5281">
              <w:rPr>
                <w:rFonts w:ascii="Arial" w:hAnsi="Arial" w:cs="Arial"/>
                <w:sz w:val="18"/>
                <w:szCs w:val="18"/>
              </w:rPr>
              <w:t>The responsibility for the health, safety and environmental management of the Works rests fully and unreservedly with the</w:t>
            </w:r>
            <w:r w:rsidRPr="00D57B94">
              <w:rPr>
                <w:rFonts w:ascii="Arial" w:hAnsi="Arial" w:cs="Arial"/>
                <w:color w:val="0000FF"/>
                <w:sz w:val="18"/>
                <w:szCs w:val="18"/>
              </w:rPr>
              <w:t xml:space="preserve"> Amalgamated Construction Ltd / Giffen Group Ltd</w:t>
            </w:r>
            <w:r w:rsidRPr="007F5281">
              <w:rPr>
                <w:rFonts w:ascii="Arial" w:hAnsi="Arial" w:cs="Arial"/>
                <w:sz w:val="18"/>
                <w:szCs w:val="18"/>
              </w:rPr>
              <w:t xml:space="preserve">. The acceptance of a Work Package Plan on behalf of Network Rail and involvement in Studies or Audits does not in any way absolve </w:t>
            </w:r>
            <w:r w:rsidRPr="00D57B94">
              <w:rPr>
                <w:rFonts w:ascii="Arial" w:hAnsi="Arial" w:cs="Arial"/>
                <w:color w:val="0000FF"/>
                <w:sz w:val="18"/>
                <w:szCs w:val="18"/>
              </w:rPr>
              <w:t>Amalgamated Construction Ltd / Giffen Group Ltd</w:t>
            </w:r>
            <w:r w:rsidRPr="007F5281">
              <w:rPr>
                <w:rFonts w:ascii="Arial" w:hAnsi="Arial" w:cs="Arial"/>
                <w:sz w:val="18"/>
                <w:szCs w:val="18"/>
              </w:rPr>
              <w:t xml:space="preserve"> from that accountability and responsibility, nor is it intended to confirm or suggest that</w:t>
            </w:r>
            <w:r w:rsidRPr="00E650A4">
              <w:rPr>
                <w:rFonts w:ascii="Arial" w:hAnsi="Arial" w:cs="Arial"/>
                <w:sz w:val="18"/>
                <w:szCs w:val="18"/>
              </w:rPr>
              <w:t xml:space="preserve"> </w:t>
            </w:r>
            <w:r w:rsidRPr="00D57B94">
              <w:rPr>
                <w:rFonts w:ascii="Arial" w:hAnsi="Arial" w:cs="Arial"/>
                <w:color w:val="0000FF"/>
                <w:sz w:val="18"/>
                <w:szCs w:val="18"/>
              </w:rPr>
              <w:t>Amalgamated Construction Ltd / Giffen Group Ltd</w:t>
            </w:r>
            <w:r>
              <w:rPr>
                <w:rFonts w:ascii="Arial" w:hAnsi="Arial" w:cs="Arial"/>
                <w:sz w:val="18"/>
                <w:szCs w:val="18"/>
              </w:rPr>
              <w:t xml:space="preserve"> </w:t>
            </w:r>
            <w:r w:rsidRPr="00E650A4">
              <w:rPr>
                <w:rFonts w:ascii="Arial" w:hAnsi="Arial" w:cs="Arial"/>
                <w:sz w:val="18"/>
                <w:szCs w:val="18"/>
              </w:rPr>
              <w:t>fully meets the statutory requirements.</w:t>
            </w:r>
          </w:p>
        </w:tc>
      </w:tr>
    </w:tbl>
    <w:p w:rsidR="00616379" w:rsidRDefault="00616379">
      <w:pPr>
        <w:tabs>
          <w:tab w:val="left" w:pos="180"/>
        </w:tabs>
        <w:ind w:left="-540"/>
        <w:jc w:val="center"/>
        <w:rPr>
          <w:rFonts w:ascii="Arial" w:hAnsi="Arial" w:cs="Arial"/>
          <w:b/>
          <w:sz w:val="22"/>
          <w:u w:val="single"/>
        </w:rPr>
      </w:pPr>
    </w:p>
    <w:p w:rsidR="005C71AD" w:rsidRDefault="009C3FAE">
      <w:pPr>
        <w:tabs>
          <w:tab w:val="left" w:pos="180"/>
        </w:tabs>
        <w:ind w:left="-540"/>
        <w:jc w:val="center"/>
        <w:rPr>
          <w:rFonts w:ascii="Arial" w:hAnsi="Arial" w:cs="Arial"/>
          <w:sz w:val="22"/>
        </w:rPr>
      </w:pPr>
      <w:r w:rsidRPr="00616379">
        <w:rPr>
          <w:rFonts w:ascii="Arial" w:hAnsi="Arial" w:cs="Arial"/>
          <w:sz w:val="22"/>
        </w:rPr>
        <w:br w:type="page"/>
      </w:r>
    </w:p>
    <w:p w:rsidR="005C71AD" w:rsidRDefault="005C71AD">
      <w:pPr>
        <w:tabs>
          <w:tab w:val="left" w:pos="180"/>
        </w:tabs>
        <w:ind w:left="-540"/>
        <w:jc w:val="center"/>
        <w:rPr>
          <w:rFonts w:ascii="Arial" w:hAnsi="Arial" w:cs="Arial"/>
          <w:sz w:val="22"/>
        </w:rPr>
      </w:pPr>
    </w:p>
    <w:p w:rsidR="003E2389" w:rsidRPr="000E649F" w:rsidRDefault="003E2389">
      <w:pPr>
        <w:tabs>
          <w:tab w:val="left" w:pos="180"/>
        </w:tabs>
        <w:ind w:left="-540"/>
        <w:jc w:val="center"/>
        <w:rPr>
          <w:rFonts w:ascii="Arial" w:hAnsi="Arial" w:cs="Arial"/>
          <w:b/>
          <w:sz w:val="22"/>
          <w:u w:val="single"/>
        </w:rPr>
      </w:pPr>
      <w:r w:rsidRPr="000E649F">
        <w:rPr>
          <w:rFonts w:ascii="Arial" w:hAnsi="Arial" w:cs="Arial"/>
          <w:b/>
          <w:sz w:val="22"/>
          <w:u w:val="single"/>
        </w:rPr>
        <w:t>DISTRIBUTION LIST</w:t>
      </w:r>
    </w:p>
    <w:p w:rsidR="003E2389" w:rsidRPr="000E649F" w:rsidRDefault="003E2389">
      <w:pPr>
        <w:jc w:val="center"/>
        <w:rPr>
          <w:rFonts w:ascii="Arial" w:hAnsi="Arial" w:cs="Arial"/>
          <w:b/>
          <w:sz w:val="22"/>
          <w:u w:val="single"/>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420"/>
        <w:gridCol w:w="2700"/>
        <w:gridCol w:w="1260"/>
      </w:tblGrid>
      <w:tr w:rsidR="0084003A" w:rsidRPr="0084003A" w:rsidTr="00DA57BE">
        <w:trPr>
          <w:trHeight w:hRule="exact" w:val="567"/>
        </w:trPr>
        <w:tc>
          <w:tcPr>
            <w:tcW w:w="2520" w:type="dxa"/>
            <w:shd w:val="clear" w:color="auto" w:fill="D9D9D9"/>
            <w:vAlign w:val="center"/>
          </w:tcPr>
          <w:p w:rsidR="0084003A" w:rsidRPr="0084003A" w:rsidRDefault="0084003A" w:rsidP="004A7ED0">
            <w:pPr>
              <w:spacing w:before="40" w:after="40"/>
              <w:jc w:val="center"/>
              <w:rPr>
                <w:rFonts w:ascii="Arial" w:hAnsi="Arial" w:cs="Arial"/>
                <w:b/>
                <w:sz w:val="22"/>
                <w:szCs w:val="22"/>
              </w:rPr>
            </w:pPr>
            <w:r w:rsidRPr="0084003A">
              <w:rPr>
                <w:rFonts w:ascii="Arial" w:hAnsi="Arial" w:cs="Arial"/>
                <w:b/>
                <w:sz w:val="22"/>
                <w:szCs w:val="22"/>
              </w:rPr>
              <w:t>ISSUED TO:</w:t>
            </w:r>
          </w:p>
        </w:tc>
        <w:tc>
          <w:tcPr>
            <w:tcW w:w="3420" w:type="dxa"/>
            <w:shd w:val="clear" w:color="auto" w:fill="D9D9D9"/>
            <w:vAlign w:val="center"/>
          </w:tcPr>
          <w:p w:rsidR="0084003A" w:rsidRPr="0084003A" w:rsidRDefault="006341A2" w:rsidP="0084003A">
            <w:pPr>
              <w:spacing w:before="40" w:after="40"/>
              <w:jc w:val="center"/>
              <w:rPr>
                <w:rFonts w:ascii="Arial" w:hAnsi="Arial" w:cs="Arial"/>
                <w:b/>
                <w:sz w:val="22"/>
                <w:szCs w:val="22"/>
              </w:rPr>
            </w:pPr>
            <w:r>
              <w:rPr>
                <w:rFonts w:ascii="Arial" w:hAnsi="Arial" w:cs="Arial"/>
                <w:b/>
                <w:sz w:val="22"/>
                <w:szCs w:val="22"/>
              </w:rPr>
              <w:t xml:space="preserve">JOB </w:t>
            </w:r>
            <w:r w:rsidR="0084003A" w:rsidRPr="0084003A">
              <w:rPr>
                <w:rFonts w:ascii="Arial" w:hAnsi="Arial" w:cs="Arial"/>
                <w:b/>
                <w:sz w:val="22"/>
                <w:szCs w:val="22"/>
              </w:rPr>
              <w:t>TITLE</w:t>
            </w:r>
          </w:p>
        </w:tc>
        <w:tc>
          <w:tcPr>
            <w:tcW w:w="2700" w:type="dxa"/>
            <w:shd w:val="clear" w:color="auto" w:fill="D9D9D9"/>
            <w:vAlign w:val="center"/>
          </w:tcPr>
          <w:p w:rsidR="0084003A" w:rsidRPr="0084003A" w:rsidRDefault="0084003A" w:rsidP="004A7ED0">
            <w:pPr>
              <w:spacing w:before="40" w:after="40"/>
              <w:jc w:val="center"/>
              <w:rPr>
                <w:rFonts w:ascii="Arial" w:hAnsi="Arial" w:cs="Arial"/>
                <w:b/>
                <w:sz w:val="22"/>
                <w:szCs w:val="22"/>
              </w:rPr>
            </w:pPr>
            <w:r w:rsidRPr="0084003A">
              <w:rPr>
                <w:rFonts w:ascii="Arial" w:hAnsi="Arial" w:cs="Arial"/>
                <w:b/>
                <w:sz w:val="22"/>
                <w:szCs w:val="22"/>
              </w:rPr>
              <w:t>ORGANISATION</w:t>
            </w:r>
          </w:p>
        </w:tc>
        <w:tc>
          <w:tcPr>
            <w:tcW w:w="1260" w:type="dxa"/>
            <w:shd w:val="clear" w:color="auto" w:fill="D9D9D9"/>
            <w:vAlign w:val="center"/>
          </w:tcPr>
          <w:p w:rsidR="0084003A" w:rsidRPr="0084003A" w:rsidRDefault="0084003A" w:rsidP="004A7ED0">
            <w:pPr>
              <w:spacing w:before="40" w:after="40"/>
              <w:jc w:val="center"/>
              <w:rPr>
                <w:rFonts w:ascii="Arial" w:hAnsi="Arial" w:cs="Arial"/>
                <w:b/>
                <w:sz w:val="22"/>
                <w:szCs w:val="22"/>
              </w:rPr>
            </w:pPr>
            <w:r w:rsidRPr="0084003A">
              <w:rPr>
                <w:rFonts w:ascii="Arial" w:hAnsi="Arial" w:cs="Arial"/>
                <w:b/>
                <w:sz w:val="22"/>
                <w:szCs w:val="22"/>
              </w:rPr>
              <w:t>VERSION</w:t>
            </w:r>
          </w:p>
        </w:tc>
      </w:tr>
      <w:tr w:rsidR="0084003A" w:rsidRPr="0084003A" w:rsidTr="0084003A">
        <w:trPr>
          <w:trHeight w:hRule="exact" w:val="567"/>
        </w:trPr>
        <w:tc>
          <w:tcPr>
            <w:tcW w:w="2520" w:type="dxa"/>
            <w:vAlign w:val="center"/>
          </w:tcPr>
          <w:p w:rsidR="0084003A" w:rsidRPr="0084003A" w:rsidRDefault="00B33406">
            <w:pPr>
              <w:rPr>
                <w:rFonts w:ascii="Arial" w:hAnsi="Arial" w:cs="Arial"/>
                <w:sz w:val="22"/>
                <w:szCs w:val="22"/>
              </w:rPr>
            </w:pPr>
            <w:r>
              <w:rPr>
                <w:rFonts w:ascii="Arial" w:hAnsi="Arial" w:cs="Arial"/>
                <w:sz w:val="22"/>
                <w:szCs w:val="22"/>
              </w:rPr>
              <w:t>Brian Thomson</w:t>
            </w:r>
          </w:p>
        </w:tc>
        <w:tc>
          <w:tcPr>
            <w:tcW w:w="3420" w:type="dxa"/>
            <w:vAlign w:val="center"/>
          </w:tcPr>
          <w:p w:rsidR="0084003A" w:rsidRPr="0084003A" w:rsidRDefault="00B33406">
            <w:pPr>
              <w:rPr>
                <w:rFonts w:ascii="Arial" w:hAnsi="Arial" w:cs="Arial"/>
                <w:sz w:val="22"/>
                <w:szCs w:val="22"/>
              </w:rPr>
            </w:pPr>
            <w:r>
              <w:rPr>
                <w:rFonts w:ascii="Arial" w:hAnsi="Arial" w:cs="Arial"/>
                <w:sz w:val="22"/>
                <w:szCs w:val="22"/>
              </w:rPr>
              <w:t>CRE Civils – Perth PM</w:t>
            </w:r>
          </w:p>
        </w:tc>
        <w:tc>
          <w:tcPr>
            <w:tcW w:w="2700" w:type="dxa"/>
            <w:vAlign w:val="center"/>
          </w:tcPr>
          <w:p w:rsidR="0084003A" w:rsidRPr="0084003A" w:rsidRDefault="00B33406">
            <w:pPr>
              <w:rPr>
                <w:rFonts w:ascii="Arial" w:hAnsi="Arial" w:cs="Arial"/>
                <w:sz w:val="22"/>
                <w:szCs w:val="22"/>
              </w:rPr>
            </w:pPr>
            <w:r>
              <w:rPr>
                <w:rFonts w:ascii="Arial" w:hAnsi="Arial" w:cs="Arial"/>
                <w:sz w:val="22"/>
                <w:szCs w:val="22"/>
              </w:rPr>
              <w:t>Amco-Giffen</w:t>
            </w:r>
          </w:p>
        </w:tc>
        <w:tc>
          <w:tcPr>
            <w:tcW w:w="1260" w:type="dxa"/>
            <w:vAlign w:val="center"/>
          </w:tcPr>
          <w:p w:rsidR="0084003A" w:rsidRPr="0084003A" w:rsidRDefault="00B33406">
            <w:pPr>
              <w:rPr>
                <w:rFonts w:ascii="Arial" w:hAnsi="Arial" w:cs="Arial"/>
                <w:sz w:val="22"/>
                <w:szCs w:val="22"/>
              </w:rPr>
            </w:pPr>
            <w:r>
              <w:rPr>
                <w:rFonts w:ascii="Arial" w:hAnsi="Arial" w:cs="Arial"/>
                <w:sz w:val="22"/>
                <w:szCs w:val="22"/>
              </w:rPr>
              <w:t>01</w:t>
            </w:r>
          </w:p>
        </w:tc>
      </w:tr>
      <w:tr w:rsidR="0084003A" w:rsidRPr="0084003A" w:rsidTr="0084003A">
        <w:trPr>
          <w:trHeight w:hRule="exact" w:val="567"/>
        </w:trPr>
        <w:tc>
          <w:tcPr>
            <w:tcW w:w="2520" w:type="dxa"/>
            <w:vAlign w:val="center"/>
          </w:tcPr>
          <w:p w:rsidR="0084003A" w:rsidRPr="0084003A" w:rsidRDefault="00B33406">
            <w:pPr>
              <w:rPr>
                <w:rFonts w:ascii="Arial" w:hAnsi="Arial" w:cs="Arial"/>
                <w:sz w:val="22"/>
                <w:szCs w:val="22"/>
              </w:rPr>
            </w:pPr>
            <w:r>
              <w:rPr>
                <w:rFonts w:ascii="Arial" w:hAnsi="Arial" w:cs="Arial"/>
                <w:sz w:val="22"/>
                <w:szCs w:val="22"/>
              </w:rPr>
              <w:t>L McQuade</w:t>
            </w:r>
          </w:p>
        </w:tc>
        <w:tc>
          <w:tcPr>
            <w:tcW w:w="3420" w:type="dxa"/>
            <w:vAlign w:val="center"/>
          </w:tcPr>
          <w:p w:rsidR="0084003A" w:rsidRPr="0084003A" w:rsidRDefault="00B33406">
            <w:pPr>
              <w:rPr>
                <w:rFonts w:ascii="Arial" w:hAnsi="Arial" w:cs="Arial"/>
                <w:sz w:val="22"/>
                <w:szCs w:val="22"/>
              </w:rPr>
            </w:pPr>
            <w:r>
              <w:rPr>
                <w:rFonts w:ascii="Arial" w:hAnsi="Arial" w:cs="Arial"/>
                <w:sz w:val="22"/>
                <w:szCs w:val="22"/>
              </w:rPr>
              <w:t>Document Controller</w:t>
            </w:r>
          </w:p>
        </w:tc>
        <w:tc>
          <w:tcPr>
            <w:tcW w:w="2700" w:type="dxa"/>
            <w:vAlign w:val="center"/>
          </w:tcPr>
          <w:p w:rsidR="0084003A" w:rsidRPr="0084003A" w:rsidRDefault="00B33406">
            <w:pPr>
              <w:rPr>
                <w:rFonts w:ascii="Arial" w:hAnsi="Arial" w:cs="Arial"/>
                <w:sz w:val="22"/>
                <w:szCs w:val="22"/>
              </w:rPr>
            </w:pPr>
            <w:r>
              <w:rPr>
                <w:rFonts w:ascii="Arial" w:hAnsi="Arial" w:cs="Arial"/>
                <w:sz w:val="22"/>
                <w:szCs w:val="22"/>
              </w:rPr>
              <w:t>Amco-Giffen</w:t>
            </w:r>
          </w:p>
        </w:tc>
        <w:tc>
          <w:tcPr>
            <w:tcW w:w="1260" w:type="dxa"/>
            <w:vAlign w:val="center"/>
          </w:tcPr>
          <w:p w:rsidR="0084003A" w:rsidRPr="0084003A" w:rsidRDefault="00B33406">
            <w:pPr>
              <w:rPr>
                <w:rFonts w:ascii="Arial" w:hAnsi="Arial" w:cs="Arial"/>
                <w:sz w:val="22"/>
                <w:szCs w:val="22"/>
              </w:rPr>
            </w:pPr>
            <w:r>
              <w:rPr>
                <w:rFonts w:ascii="Arial" w:hAnsi="Arial" w:cs="Arial"/>
                <w:sz w:val="22"/>
                <w:szCs w:val="22"/>
              </w:rPr>
              <w:t>01</w:t>
            </w:r>
          </w:p>
        </w:tc>
      </w:tr>
      <w:tr w:rsidR="0084003A" w:rsidRPr="0084003A" w:rsidTr="0084003A">
        <w:trPr>
          <w:trHeight w:hRule="exact" w:val="567"/>
        </w:trPr>
        <w:tc>
          <w:tcPr>
            <w:tcW w:w="2520" w:type="dxa"/>
            <w:vAlign w:val="center"/>
          </w:tcPr>
          <w:p w:rsidR="0084003A" w:rsidRPr="0084003A" w:rsidRDefault="0084003A">
            <w:pPr>
              <w:rPr>
                <w:rFonts w:ascii="Arial" w:hAnsi="Arial" w:cs="Arial"/>
                <w:sz w:val="22"/>
                <w:szCs w:val="22"/>
              </w:rPr>
            </w:pPr>
            <w:bookmarkStart w:id="0" w:name="Text10"/>
          </w:p>
        </w:tc>
        <w:tc>
          <w:tcPr>
            <w:tcW w:w="3420" w:type="dxa"/>
            <w:vAlign w:val="center"/>
          </w:tcPr>
          <w:p w:rsidR="0084003A" w:rsidRPr="0084003A" w:rsidRDefault="00B33406">
            <w:pPr>
              <w:rPr>
                <w:rFonts w:ascii="Arial" w:hAnsi="Arial" w:cs="Arial"/>
                <w:sz w:val="22"/>
                <w:szCs w:val="22"/>
              </w:rPr>
            </w:pPr>
            <w:r>
              <w:rPr>
                <w:rFonts w:ascii="Arial" w:hAnsi="Arial" w:cs="Arial"/>
                <w:sz w:val="22"/>
                <w:szCs w:val="22"/>
              </w:rPr>
              <w:t>Site Supervisor</w:t>
            </w:r>
          </w:p>
        </w:tc>
        <w:bookmarkEnd w:id="0"/>
        <w:tc>
          <w:tcPr>
            <w:tcW w:w="2700" w:type="dxa"/>
            <w:vAlign w:val="center"/>
          </w:tcPr>
          <w:p w:rsidR="0084003A" w:rsidRPr="0084003A" w:rsidRDefault="00B33406">
            <w:pPr>
              <w:rPr>
                <w:rFonts w:ascii="Arial" w:hAnsi="Arial" w:cs="Arial"/>
                <w:sz w:val="22"/>
                <w:szCs w:val="22"/>
              </w:rPr>
            </w:pPr>
            <w:r>
              <w:rPr>
                <w:rFonts w:ascii="Arial" w:hAnsi="Arial" w:cs="Arial"/>
                <w:sz w:val="22"/>
                <w:szCs w:val="22"/>
              </w:rPr>
              <w:t>Amco-Giffen</w:t>
            </w:r>
          </w:p>
        </w:tc>
        <w:tc>
          <w:tcPr>
            <w:tcW w:w="1260" w:type="dxa"/>
            <w:vAlign w:val="center"/>
          </w:tcPr>
          <w:p w:rsidR="0084003A" w:rsidRPr="0084003A" w:rsidRDefault="00B33406">
            <w:pPr>
              <w:rPr>
                <w:rFonts w:ascii="Arial" w:hAnsi="Arial" w:cs="Arial"/>
                <w:sz w:val="22"/>
                <w:szCs w:val="22"/>
              </w:rPr>
            </w:pPr>
            <w:r>
              <w:rPr>
                <w:rFonts w:ascii="Arial" w:hAnsi="Arial" w:cs="Arial"/>
                <w:sz w:val="22"/>
                <w:szCs w:val="22"/>
              </w:rPr>
              <w:t>01</w:t>
            </w:r>
          </w:p>
        </w:tc>
      </w:tr>
    </w:tbl>
    <w:p w:rsidR="004A7ED0" w:rsidRDefault="004A7ED0" w:rsidP="004A7ED0">
      <w:pPr>
        <w:tabs>
          <w:tab w:val="left" w:pos="180"/>
        </w:tabs>
        <w:ind w:left="-540"/>
        <w:jc w:val="center"/>
        <w:rPr>
          <w:rFonts w:ascii="Arial" w:hAnsi="Arial" w:cs="Arial"/>
          <w:b/>
          <w:sz w:val="22"/>
          <w:u w:val="single"/>
        </w:rPr>
      </w:pPr>
    </w:p>
    <w:p w:rsidR="004A7ED0" w:rsidRDefault="004A7ED0" w:rsidP="004A7ED0">
      <w:pPr>
        <w:tabs>
          <w:tab w:val="left" w:pos="180"/>
        </w:tabs>
        <w:ind w:left="-540"/>
        <w:jc w:val="center"/>
        <w:rPr>
          <w:rFonts w:ascii="Arial" w:hAnsi="Arial" w:cs="Arial"/>
          <w:b/>
          <w:u w:val="single"/>
        </w:rPr>
      </w:pPr>
      <w:r>
        <w:rPr>
          <w:rFonts w:ascii="Arial" w:hAnsi="Arial" w:cs="Arial"/>
          <w:b/>
          <w:sz w:val="22"/>
          <w:u w:val="single"/>
        </w:rPr>
        <w:t>VERSION CONTROL</w:t>
      </w:r>
    </w:p>
    <w:p w:rsidR="004A7ED0" w:rsidRPr="000E649F" w:rsidRDefault="004A7ED0" w:rsidP="004A7ED0">
      <w:pPr>
        <w:jc w:val="center"/>
        <w:rPr>
          <w:rFonts w:ascii="Arial" w:hAnsi="Arial" w:cs="Arial"/>
          <w:b/>
          <w:u w:val="single"/>
        </w:rPr>
      </w:pP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8280"/>
      </w:tblGrid>
      <w:tr w:rsidR="004A7ED0" w:rsidRPr="0050535F" w:rsidTr="005E29A2">
        <w:trPr>
          <w:trHeight w:val="592"/>
        </w:trPr>
        <w:tc>
          <w:tcPr>
            <w:tcW w:w="1582" w:type="dxa"/>
            <w:shd w:val="clear" w:color="auto" w:fill="D9D9D9"/>
            <w:vAlign w:val="center"/>
          </w:tcPr>
          <w:p w:rsidR="004A7ED0" w:rsidRPr="0050535F" w:rsidRDefault="00DA17BE" w:rsidP="0050535F">
            <w:pPr>
              <w:overflowPunct w:val="0"/>
              <w:autoSpaceDE w:val="0"/>
              <w:autoSpaceDN w:val="0"/>
              <w:adjustRightInd w:val="0"/>
              <w:spacing w:before="40" w:after="40"/>
              <w:jc w:val="center"/>
              <w:textAlignment w:val="baseline"/>
              <w:rPr>
                <w:rFonts w:ascii="Arial" w:hAnsi="Arial" w:cs="Arial"/>
                <w:b/>
                <w:sz w:val="22"/>
                <w:szCs w:val="22"/>
              </w:rPr>
            </w:pPr>
            <w:r>
              <w:rPr>
                <w:rFonts w:ascii="Arial" w:hAnsi="Arial" w:cs="Arial"/>
                <w:b/>
                <w:sz w:val="22"/>
                <w:szCs w:val="22"/>
              </w:rPr>
              <w:t>REVISION</w:t>
            </w:r>
            <w:r w:rsidR="004A7ED0" w:rsidRPr="0050535F">
              <w:rPr>
                <w:rFonts w:ascii="Arial" w:hAnsi="Arial" w:cs="Arial"/>
                <w:b/>
                <w:sz w:val="22"/>
                <w:szCs w:val="22"/>
              </w:rPr>
              <w:t xml:space="preserve"> NUMBER</w:t>
            </w:r>
          </w:p>
        </w:tc>
        <w:tc>
          <w:tcPr>
            <w:tcW w:w="8280" w:type="dxa"/>
            <w:shd w:val="clear" w:color="auto" w:fill="D9D9D9"/>
            <w:vAlign w:val="center"/>
          </w:tcPr>
          <w:p w:rsidR="004A7ED0" w:rsidRPr="0050535F" w:rsidRDefault="004A7ED0" w:rsidP="0050535F">
            <w:pPr>
              <w:overflowPunct w:val="0"/>
              <w:autoSpaceDE w:val="0"/>
              <w:autoSpaceDN w:val="0"/>
              <w:adjustRightInd w:val="0"/>
              <w:spacing w:before="40" w:after="40"/>
              <w:jc w:val="center"/>
              <w:textAlignment w:val="baseline"/>
              <w:rPr>
                <w:rFonts w:ascii="Arial" w:hAnsi="Arial" w:cs="Arial"/>
                <w:b/>
                <w:sz w:val="22"/>
                <w:szCs w:val="22"/>
              </w:rPr>
            </w:pPr>
            <w:r w:rsidRPr="0050535F">
              <w:rPr>
                <w:rFonts w:ascii="Arial" w:hAnsi="Arial" w:cs="Arial"/>
                <w:b/>
                <w:sz w:val="22"/>
                <w:szCs w:val="22"/>
              </w:rPr>
              <w:t>SUMMARY OF CHANGES</w:t>
            </w:r>
          </w:p>
        </w:tc>
      </w:tr>
      <w:tr w:rsidR="004A7ED0" w:rsidRPr="0050535F" w:rsidTr="005E29A2">
        <w:tc>
          <w:tcPr>
            <w:tcW w:w="1582" w:type="dxa"/>
            <w:shd w:val="clear" w:color="auto" w:fill="auto"/>
          </w:tcPr>
          <w:p w:rsidR="004A7ED0" w:rsidRPr="0050535F" w:rsidRDefault="004A7ED0" w:rsidP="0050535F">
            <w:pPr>
              <w:overflowPunct w:val="0"/>
              <w:autoSpaceDE w:val="0"/>
              <w:autoSpaceDN w:val="0"/>
              <w:adjustRightInd w:val="0"/>
              <w:spacing w:before="120" w:after="120"/>
              <w:jc w:val="center"/>
              <w:textAlignment w:val="baseline"/>
              <w:rPr>
                <w:rFonts w:ascii="Arial" w:hAnsi="Arial" w:cs="Arial"/>
                <w:b/>
                <w:sz w:val="22"/>
                <w:szCs w:val="22"/>
              </w:rPr>
            </w:pPr>
            <w:r w:rsidRPr="0050535F">
              <w:rPr>
                <w:rFonts w:ascii="Arial" w:hAnsi="Arial" w:cs="Arial"/>
                <w:b/>
                <w:sz w:val="22"/>
                <w:szCs w:val="22"/>
              </w:rPr>
              <w:t>Draft</w:t>
            </w:r>
          </w:p>
        </w:tc>
        <w:tc>
          <w:tcPr>
            <w:tcW w:w="8280" w:type="dxa"/>
            <w:shd w:val="clear" w:color="auto" w:fill="auto"/>
          </w:tcPr>
          <w:p w:rsidR="004A7ED0" w:rsidRPr="0050535F" w:rsidRDefault="00B906FD" w:rsidP="00A84A52">
            <w:pPr>
              <w:tabs>
                <w:tab w:val="left" w:pos="2798"/>
              </w:tabs>
              <w:overflowPunct w:val="0"/>
              <w:autoSpaceDE w:val="0"/>
              <w:autoSpaceDN w:val="0"/>
              <w:adjustRightInd w:val="0"/>
              <w:spacing w:before="120" w:after="120"/>
              <w:textAlignment w:val="baseline"/>
              <w:rPr>
                <w:rFonts w:ascii="Arial" w:hAnsi="Arial" w:cs="Arial"/>
                <w:sz w:val="22"/>
                <w:szCs w:val="22"/>
              </w:rPr>
            </w:pPr>
            <w:r>
              <w:rPr>
                <w:rFonts w:ascii="Arial" w:hAnsi="Arial" w:cs="Arial"/>
                <w:sz w:val="22"/>
                <w:szCs w:val="22"/>
              </w:rPr>
              <w:t>Issued for review</w:t>
            </w:r>
          </w:p>
        </w:tc>
      </w:tr>
      <w:tr w:rsidR="004A7ED0" w:rsidRPr="0050535F" w:rsidTr="005E29A2">
        <w:tc>
          <w:tcPr>
            <w:tcW w:w="1582" w:type="dxa"/>
            <w:shd w:val="clear" w:color="auto" w:fill="auto"/>
          </w:tcPr>
          <w:p w:rsidR="004A7ED0" w:rsidRPr="0050535F" w:rsidRDefault="00DA17BE" w:rsidP="0050535F">
            <w:pPr>
              <w:overflowPunct w:val="0"/>
              <w:autoSpaceDE w:val="0"/>
              <w:autoSpaceDN w:val="0"/>
              <w:adjustRightInd w:val="0"/>
              <w:spacing w:before="120" w:after="120"/>
              <w:jc w:val="center"/>
              <w:textAlignment w:val="baseline"/>
              <w:rPr>
                <w:rFonts w:ascii="Arial" w:hAnsi="Arial" w:cs="Arial"/>
                <w:b/>
                <w:sz w:val="22"/>
                <w:szCs w:val="22"/>
              </w:rPr>
            </w:pPr>
            <w:r>
              <w:rPr>
                <w:rFonts w:ascii="Arial" w:hAnsi="Arial" w:cs="Arial"/>
                <w:b/>
                <w:sz w:val="22"/>
                <w:szCs w:val="22"/>
              </w:rPr>
              <w:t>01</w:t>
            </w:r>
          </w:p>
        </w:tc>
        <w:tc>
          <w:tcPr>
            <w:tcW w:w="8280" w:type="dxa"/>
            <w:shd w:val="clear" w:color="auto" w:fill="auto"/>
          </w:tcPr>
          <w:p w:rsidR="004A7ED0" w:rsidRPr="0050535F" w:rsidRDefault="00B906FD" w:rsidP="00EC7599">
            <w:pPr>
              <w:overflowPunct w:val="0"/>
              <w:autoSpaceDE w:val="0"/>
              <w:autoSpaceDN w:val="0"/>
              <w:adjustRightInd w:val="0"/>
              <w:spacing w:before="120" w:after="120"/>
              <w:textAlignment w:val="baseline"/>
              <w:rPr>
                <w:rFonts w:ascii="Arial" w:hAnsi="Arial" w:cs="Arial"/>
                <w:sz w:val="22"/>
                <w:szCs w:val="22"/>
              </w:rPr>
            </w:pPr>
            <w:r>
              <w:rPr>
                <w:rFonts w:ascii="Arial" w:hAnsi="Arial" w:cs="Arial"/>
                <w:sz w:val="22"/>
                <w:szCs w:val="22"/>
              </w:rPr>
              <w:t>Issued for construction</w:t>
            </w:r>
          </w:p>
        </w:tc>
      </w:tr>
      <w:tr w:rsidR="004A7ED0" w:rsidRPr="0050535F" w:rsidTr="005E29A2">
        <w:tc>
          <w:tcPr>
            <w:tcW w:w="1582" w:type="dxa"/>
            <w:shd w:val="clear" w:color="auto" w:fill="auto"/>
          </w:tcPr>
          <w:p w:rsidR="004A7ED0" w:rsidRPr="0050535F" w:rsidRDefault="00DA17BE" w:rsidP="0050535F">
            <w:pPr>
              <w:overflowPunct w:val="0"/>
              <w:autoSpaceDE w:val="0"/>
              <w:autoSpaceDN w:val="0"/>
              <w:adjustRightInd w:val="0"/>
              <w:spacing w:before="120" w:after="120"/>
              <w:jc w:val="center"/>
              <w:textAlignment w:val="baseline"/>
              <w:rPr>
                <w:rFonts w:ascii="Arial" w:hAnsi="Arial" w:cs="Arial"/>
                <w:b/>
                <w:sz w:val="22"/>
                <w:szCs w:val="22"/>
              </w:rPr>
            </w:pPr>
            <w:r>
              <w:rPr>
                <w:rFonts w:ascii="Arial" w:hAnsi="Arial" w:cs="Arial"/>
                <w:b/>
                <w:sz w:val="22"/>
                <w:szCs w:val="22"/>
              </w:rPr>
              <w:t>02</w:t>
            </w:r>
          </w:p>
        </w:tc>
        <w:tc>
          <w:tcPr>
            <w:tcW w:w="8280" w:type="dxa"/>
            <w:shd w:val="clear" w:color="auto" w:fill="auto"/>
          </w:tcPr>
          <w:p w:rsidR="004A7ED0" w:rsidRPr="0050535F" w:rsidRDefault="004A7ED0" w:rsidP="0050535F">
            <w:pPr>
              <w:overflowPunct w:val="0"/>
              <w:autoSpaceDE w:val="0"/>
              <w:autoSpaceDN w:val="0"/>
              <w:adjustRightInd w:val="0"/>
              <w:spacing w:before="120" w:after="120"/>
              <w:textAlignment w:val="baseline"/>
              <w:rPr>
                <w:rFonts w:ascii="Arial" w:hAnsi="Arial" w:cs="Arial"/>
                <w:b/>
                <w:sz w:val="22"/>
                <w:szCs w:val="22"/>
                <w:u w:val="single"/>
              </w:rPr>
            </w:pPr>
          </w:p>
        </w:tc>
      </w:tr>
    </w:tbl>
    <w:p w:rsidR="004A7ED0" w:rsidRDefault="004A7ED0" w:rsidP="004A7ED0">
      <w:pPr>
        <w:jc w:val="center"/>
        <w:rPr>
          <w:rFonts w:ascii="Arial" w:hAnsi="Arial" w:cs="Arial"/>
          <w:b/>
          <w:u w:val="single"/>
        </w:rPr>
      </w:pPr>
    </w:p>
    <w:p w:rsidR="005E29A2" w:rsidRDefault="005E29A2" w:rsidP="005E29A2">
      <w:pPr>
        <w:rPr>
          <w:rFonts w:ascii="Arial" w:hAnsi="Arial" w:cs="Arial"/>
          <w:b/>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310"/>
      </w:tblGrid>
      <w:tr w:rsidR="000A2991" w:rsidRPr="00D46CB5" w:rsidTr="000A2991">
        <w:trPr>
          <w:trHeight w:val="592"/>
        </w:trPr>
        <w:tc>
          <w:tcPr>
            <w:tcW w:w="2518" w:type="dxa"/>
            <w:tcBorders>
              <w:top w:val="single" w:sz="4" w:space="0" w:color="auto"/>
              <w:left w:val="single" w:sz="4" w:space="0" w:color="auto"/>
              <w:bottom w:val="single" w:sz="4" w:space="0" w:color="auto"/>
              <w:right w:val="single" w:sz="4" w:space="0" w:color="auto"/>
            </w:tcBorders>
            <w:shd w:val="clear" w:color="auto" w:fill="BFBFBF"/>
            <w:vAlign w:val="center"/>
          </w:tcPr>
          <w:p w:rsidR="000A2991" w:rsidRPr="008737A5" w:rsidRDefault="000A2991" w:rsidP="000A2991">
            <w:pPr>
              <w:overflowPunct w:val="0"/>
              <w:autoSpaceDE w:val="0"/>
              <w:autoSpaceDN w:val="0"/>
              <w:adjustRightInd w:val="0"/>
              <w:spacing w:before="40" w:after="40"/>
              <w:jc w:val="center"/>
              <w:textAlignment w:val="baseline"/>
              <w:rPr>
                <w:rFonts w:ascii="Arial" w:hAnsi="Arial" w:cs="Arial"/>
                <w:b/>
                <w:sz w:val="22"/>
                <w:szCs w:val="22"/>
              </w:rPr>
            </w:pPr>
            <w:r w:rsidRPr="008737A5">
              <w:rPr>
                <w:rFonts w:ascii="Arial" w:hAnsi="Arial" w:cs="Arial"/>
                <w:b/>
                <w:sz w:val="22"/>
                <w:szCs w:val="22"/>
              </w:rPr>
              <w:t>High Street</w:t>
            </w:r>
            <w:r>
              <w:rPr>
                <w:rFonts w:ascii="Arial" w:hAnsi="Arial" w:cs="Arial"/>
                <w:b/>
                <w:sz w:val="22"/>
                <w:szCs w:val="22"/>
              </w:rPr>
              <w:t xml:space="preserve"> Environment?</w:t>
            </w:r>
          </w:p>
        </w:tc>
        <w:tc>
          <w:tcPr>
            <w:tcW w:w="7310" w:type="dxa"/>
            <w:tcBorders>
              <w:top w:val="single" w:sz="4" w:space="0" w:color="auto"/>
              <w:left w:val="single" w:sz="4" w:space="0" w:color="auto"/>
              <w:bottom w:val="single" w:sz="4" w:space="0" w:color="auto"/>
              <w:right w:val="single" w:sz="4" w:space="0" w:color="auto"/>
            </w:tcBorders>
            <w:shd w:val="clear" w:color="auto" w:fill="auto"/>
            <w:vAlign w:val="center"/>
          </w:tcPr>
          <w:p w:rsidR="000A2991" w:rsidRPr="00D46CB5" w:rsidRDefault="000A2991" w:rsidP="00D65DD7">
            <w:pPr>
              <w:tabs>
                <w:tab w:val="left" w:pos="2798"/>
              </w:tabs>
              <w:overflowPunct w:val="0"/>
              <w:autoSpaceDE w:val="0"/>
              <w:autoSpaceDN w:val="0"/>
              <w:adjustRightInd w:val="0"/>
              <w:spacing w:before="120" w:after="120"/>
              <w:textAlignment w:val="baseline"/>
              <w:rPr>
                <w:rFonts w:ascii="Arial" w:hAnsi="Arial" w:cs="Arial"/>
                <w:b/>
                <w:sz w:val="22"/>
                <w:szCs w:val="22"/>
              </w:rPr>
            </w:pPr>
            <w:r w:rsidRPr="00D65DD7">
              <w:rPr>
                <w:rFonts w:ascii="Arial" w:hAnsi="Arial" w:cs="Arial"/>
                <w:sz w:val="22"/>
                <w:szCs w:val="22"/>
              </w:rPr>
              <w:t xml:space="preserve">Yes </w:t>
            </w:r>
          </w:p>
        </w:tc>
      </w:tr>
      <w:tr w:rsidR="000A2991" w:rsidRPr="00D46CB5" w:rsidTr="000A2991">
        <w:tc>
          <w:tcPr>
            <w:tcW w:w="2518" w:type="dxa"/>
            <w:tcBorders>
              <w:top w:val="single" w:sz="4" w:space="0" w:color="auto"/>
              <w:left w:val="single" w:sz="4" w:space="0" w:color="auto"/>
              <w:bottom w:val="single" w:sz="4" w:space="0" w:color="auto"/>
              <w:right w:val="single" w:sz="4" w:space="0" w:color="auto"/>
            </w:tcBorders>
            <w:shd w:val="clear" w:color="auto" w:fill="BFBFBF"/>
            <w:vAlign w:val="center"/>
          </w:tcPr>
          <w:p w:rsidR="000A2991" w:rsidRDefault="000A2991" w:rsidP="000A2991">
            <w:pPr>
              <w:overflowPunct w:val="0"/>
              <w:autoSpaceDE w:val="0"/>
              <w:autoSpaceDN w:val="0"/>
              <w:adjustRightInd w:val="0"/>
              <w:jc w:val="center"/>
              <w:textAlignment w:val="baseline"/>
              <w:rPr>
                <w:rFonts w:ascii="Arial" w:hAnsi="Arial" w:cs="Arial"/>
                <w:b/>
                <w:sz w:val="22"/>
                <w:szCs w:val="22"/>
              </w:rPr>
            </w:pPr>
            <w:r w:rsidRPr="008737A5">
              <w:rPr>
                <w:rFonts w:ascii="Arial" w:hAnsi="Arial" w:cs="Arial"/>
                <w:b/>
                <w:sz w:val="22"/>
                <w:szCs w:val="22"/>
              </w:rPr>
              <w:t>Competent Representative</w:t>
            </w:r>
          </w:p>
          <w:p w:rsidR="000A2991" w:rsidRPr="008737A5" w:rsidRDefault="000A2991" w:rsidP="000A2991">
            <w:pPr>
              <w:overflowPunct w:val="0"/>
              <w:autoSpaceDE w:val="0"/>
              <w:autoSpaceDN w:val="0"/>
              <w:adjustRightInd w:val="0"/>
              <w:jc w:val="center"/>
              <w:textAlignment w:val="baseline"/>
              <w:rPr>
                <w:rFonts w:ascii="Arial" w:hAnsi="Arial" w:cs="Arial"/>
                <w:b/>
                <w:sz w:val="22"/>
                <w:szCs w:val="22"/>
              </w:rPr>
            </w:pPr>
            <w:r>
              <w:rPr>
                <w:rFonts w:ascii="Arial" w:hAnsi="Arial" w:cs="Arial"/>
                <w:b/>
                <w:sz w:val="22"/>
                <w:szCs w:val="22"/>
              </w:rPr>
              <w:t>(COSS)</w:t>
            </w:r>
          </w:p>
        </w:tc>
        <w:tc>
          <w:tcPr>
            <w:tcW w:w="7310" w:type="dxa"/>
            <w:tcBorders>
              <w:top w:val="single" w:sz="4" w:space="0" w:color="auto"/>
              <w:left w:val="single" w:sz="4" w:space="0" w:color="auto"/>
              <w:bottom w:val="single" w:sz="4" w:space="0" w:color="auto"/>
              <w:right w:val="single" w:sz="4" w:space="0" w:color="auto"/>
            </w:tcBorders>
          </w:tcPr>
          <w:p w:rsidR="000A2991" w:rsidRPr="00D46CB5" w:rsidRDefault="000A2991" w:rsidP="000A2991">
            <w:pPr>
              <w:tabs>
                <w:tab w:val="left" w:pos="2798"/>
              </w:tabs>
              <w:overflowPunct w:val="0"/>
              <w:autoSpaceDE w:val="0"/>
              <w:autoSpaceDN w:val="0"/>
              <w:adjustRightInd w:val="0"/>
              <w:spacing w:before="120" w:after="120"/>
              <w:textAlignment w:val="baseline"/>
              <w:rPr>
                <w:rFonts w:ascii="Arial" w:hAnsi="Arial" w:cs="Arial"/>
                <w:sz w:val="22"/>
                <w:szCs w:val="22"/>
              </w:rPr>
            </w:pPr>
            <w:r w:rsidRPr="00D46CB5">
              <w:rPr>
                <w:rFonts w:ascii="Arial" w:hAnsi="Arial" w:cs="Arial"/>
                <w:sz w:val="22"/>
                <w:szCs w:val="22"/>
              </w:rPr>
              <w:t>Name:</w:t>
            </w:r>
            <w:r>
              <w:rPr>
                <w:rFonts w:ascii="Arial" w:hAnsi="Arial" w:cs="Arial"/>
                <w:sz w:val="22"/>
                <w:szCs w:val="22"/>
              </w:rPr>
              <w:t xml:space="preserve"> </w:t>
            </w:r>
          </w:p>
          <w:p w:rsidR="00F4630E" w:rsidRDefault="000A2991" w:rsidP="000A2991">
            <w:pPr>
              <w:tabs>
                <w:tab w:val="left" w:pos="2798"/>
              </w:tabs>
              <w:overflowPunct w:val="0"/>
              <w:autoSpaceDE w:val="0"/>
              <w:autoSpaceDN w:val="0"/>
              <w:adjustRightInd w:val="0"/>
              <w:spacing w:before="120" w:after="120"/>
              <w:textAlignment w:val="baseline"/>
              <w:rPr>
                <w:rFonts w:ascii="Arial" w:hAnsi="Arial" w:cs="Arial"/>
                <w:sz w:val="22"/>
                <w:szCs w:val="22"/>
              </w:rPr>
            </w:pPr>
            <w:r w:rsidRPr="00D46CB5">
              <w:rPr>
                <w:rFonts w:ascii="Arial" w:hAnsi="Arial" w:cs="Arial"/>
                <w:sz w:val="22"/>
                <w:szCs w:val="22"/>
              </w:rPr>
              <w:t>Signature:</w:t>
            </w:r>
            <w:r>
              <w:rPr>
                <w:rFonts w:ascii="Arial" w:hAnsi="Arial" w:cs="Arial"/>
                <w:sz w:val="22"/>
                <w:szCs w:val="22"/>
              </w:rPr>
              <w:t xml:space="preserve"> </w:t>
            </w:r>
          </w:p>
          <w:p w:rsidR="000A2991" w:rsidRPr="00D46CB5" w:rsidRDefault="000A2991" w:rsidP="000A2991">
            <w:pPr>
              <w:tabs>
                <w:tab w:val="left" w:pos="2798"/>
              </w:tabs>
              <w:overflowPunct w:val="0"/>
              <w:autoSpaceDE w:val="0"/>
              <w:autoSpaceDN w:val="0"/>
              <w:adjustRightInd w:val="0"/>
              <w:spacing w:before="120" w:after="120"/>
              <w:textAlignment w:val="baseline"/>
              <w:rPr>
                <w:rFonts w:ascii="Arial" w:hAnsi="Arial" w:cs="Arial"/>
                <w:sz w:val="22"/>
                <w:szCs w:val="22"/>
              </w:rPr>
            </w:pPr>
            <w:r>
              <w:rPr>
                <w:rFonts w:ascii="Arial" w:hAnsi="Arial" w:cs="Arial"/>
                <w:sz w:val="22"/>
                <w:szCs w:val="22"/>
              </w:rPr>
              <w:t>Sentinel number:</w:t>
            </w:r>
          </w:p>
        </w:tc>
      </w:tr>
      <w:tr w:rsidR="000A2991" w:rsidRPr="00D46CB5" w:rsidTr="000A2991">
        <w:tc>
          <w:tcPr>
            <w:tcW w:w="2518" w:type="dxa"/>
            <w:tcBorders>
              <w:top w:val="single" w:sz="4" w:space="0" w:color="auto"/>
              <w:left w:val="single" w:sz="4" w:space="0" w:color="auto"/>
              <w:bottom w:val="single" w:sz="4" w:space="0" w:color="auto"/>
              <w:right w:val="single" w:sz="4" w:space="0" w:color="auto"/>
            </w:tcBorders>
            <w:shd w:val="clear" w:color="auto" w:fill="BFBFBF"/>
            <w:vAlign w:val="center"/>
          </w:tcPr>
          <w:p w:rsidR="000A2991" w:rsidRPr="008737A5" w:rsidRDefault="000A2991" w:rsidP="000A2991">
            <w:pPr>
              <w:overflowPunct w:val="0"/>
              <w:autoSpaceDE w:val="0"/>
              <w:autoSpaceDN w:val="0"/>
              <w:adjustRightInd w:val="0"/>
              <w:spacing w:before="120" w:after="120"/>
              <w:jc w:val="center"/>
              <w:textAlignment w:val="baseline"/>
              <w:rPr>
                <w:rFonts w:ascii="Arial" w:hAnsi="Arial" w:cs="Arial"/>
                <w:b/>
                <w:sz w:val="22"/>
                <w:szCs w:val="22"/>
              </w:rPr>
            </w:pPr>
            <w:r>
              <w:rPr>
                <w:rFonts w:ascii="Arial" w:hAnsi="Arial" w:cs="Arial"/>
                <w:b/>
                <w:sz w:val="22"/>
                <w:szCs w:val="22"/>
              </w:rPr>
              <w:t xml:space="preserve"> </w:t>
            </w:r>
            <w:r w:rsidRPr="008737A5">
              <w:rPr>
                <w:rFonts w:ascii="Arial" w:hAnsi="Arial" w:cs="Arial"/>
                <w:b/>
                <w:sz w:val="22"/>
                <w:szCs w:val="22"/>
              </w:rPr>
              <w:t>Segregation</w:t>
            </w:r>
            <w:r>
              <w:rPr>
                <w:rFonts w:ascii="Arial" w:hAnsi="Arial" w:cs="Arial"/>
                <w:b/>
                <w:sz w:val="22"/>
                <w:szCs w:val="22"/>
              </w:rPr>
              <w:t xml:space="preserve"> Type</w:t>
            </w:r>
          </w:p>
        </w:tc>
        <w:tc>
          <w:tcPr>
            <w:tcW w:w="731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567"/>
              <w:gridCol w:w="2126"/>
            </w:tblGrid>
            <w:tr w:rsidR="000A2991" w:rsidTr="000A2991">
              <w:trPr>
                <w:gridAfter w:val="1"/>
                <w:wAfter w:w="2126" w:type="dxa"/>
              </w:trPr>
              <w:tc>
                <w:tcPr>
                  <w:tcW w:w="4310" w:type="dxa"/>
                  <w:tcBorders>
                    <w:top w:val="single" w:sz="4" w:space="0" w:color="FFFFFF"/>
                    <w:left w:val="single" w:sz="4" w:space="0" w:color="FFFFFF"/>
                    <w:bottom w:val="single" w:sz="4" w:space="0" w:color="FFFFFF"/>
                  </w:tcBorders>
                  <w:shd w:val="clear" w:color="auto" w:fill="auto"/>
                </w:tcPr>
                <w:p w:rsidR="000A2991" w:rsidRPr="001C31CC" w:rsidRDefault="000A2991" w:rsidP="000A2991">
                  <w:pPr>
                    <w:overflowPunct w:val="0"/>
                    <w:autoSpaceDE w:val="0"/>
                    <w:autoSpaceDN w:val="0"/>
                    <w:adjustRightInd w:val="0"/>
                    <w:spacing w:before="120" w:after="120"/>
                    <w:textAlignment w:val="baseline"/>
                    <w:rPr>
                      <w:rFonts w:ascii="Arial" w:hAnsi="Arial" w:cs="Arial"/>
                      <w:sz w:val="22"/>
                      <w:szCs w:val="22"/>
                    </w:rPr>
                  </w:pPr>
                  <w:r w:rsidRPr="001C31CC">
                    <w:rPr>
                      <w:rFonts w:ascii="Arial" w:hAnsi="Arial" w:cs="Arial"/>
                      <w:sz w:val="22"/>
                      <w:szCs w:val="22"/>
                    </w:rPr>
                    <w:t>Permanent physical Barrier</w:t>
                  </w:r>
                </w:p>
              </w:tc>
              <w:tc>
                <w:tcPr>
                  <w:tcW w:w="567" w:type="dxa"/>
                  <w:tcBorders>
                    <w:top w:val="single" w:sz="4" w:space="0" w:color="FFFFFF"/>
                  </w:tcBorders>
                  <w:shd w:val="clear" w:color="auto" w:fill="auto"/>
                </w:tcPr>
                <w:p w:rsidR="000A2991" w:rsidRPr="001C31CC" w:rsidRDefault="00610719" w:rsidP="000A2991">
                  <w:pPr>
                    <w:overflowPunct w:val="0"/>
                    <w:autoSpaceDE w:val="0"/>
                    <w:autoSpaceDN w:val="0"/>
                    <w:adjustRightInd w:val="0"/>
                    <w:spacing w:before="120" w:after="120"/>
                    <w:jc w:val="center"/>
                    <w:textAlignment w:val="baseline"/>
                    <w:rPr>
                      <w:rFonts w:ascii="Arial" w:hAnsi="Arial" w:cs="Arial"/>
                      <w:b/>
                      <w:sz w:val="22"/>
                      <w:szCs w:val="22"/>
                    </w:rPr>
                  </w:pPr>
                  <w:r w:rsidRPr="00D65DD7">
                    <w:rPr>
                      <w:rFonts w:ascii="Arial" w:hAnsi="Arial" w:cs="Arial"/>
                      <w:b/>
                      <w:sz w:val="22"/>
                      <w:szCs w:val="22"/>
                    </w:rPr>
                    <w:t>x</w:t>
                  </w:r>
                </w:p>
              </w:tc>
            </w:tr>
            <w:tr w:rsidR="000A2991" w:rsidTr="000A2991">
              <w:trPr>
                <w:gridAfter w:val="1"/>
                <w:wAfter w:w="2126" w:type="dxa"/>
              </w:trPr>
              <w:tc>
                <w:tcPr>
                  <w:tcW w:w="4310" w:type="dxa"/>
                  <w:tcBorders>
                    <w:top w:val="single" w:sz="4" w:space="0" w:color="FFFFFF"/>
                    <w:left w:val="single" w:sz="4" w:space="0" w:color="FFFFFF"/>
                    <w:bottom w:val="single" w:sz="4" w:space="0" w:color="FFFFFF"/>
                  </w:tcBorders>
                  <w:shd w:val="clear" w:color="auto" w:fill="auto"/>
                </w:tcPr>
                <w:p w:rsidR="000A2991" w:rsidRPr="001C31CC" w:rsidRDefault="000A2991" w:rsidP="000A2991">
                  <w:pPr>
                    <w:overflowPunct w:val="0"/>
                    <w:autoSpaceDE w:val="0"/>
                    <w:autoSpaceDN w:val="0"/>
                    <w:adjustRightInd w:val="0"/>
                    <w:spacing w:before="120" w:after="120"/>
                    <w:textAlignment w:val="baseline"/>
                    <w:rPr>
                      <w:rFonts w:ascii="Arial" w:hAnsi="Arial" w:cs="Arial"/>
                      <w:sz w:val="22"/>
                      <w:szCs w:val="22"/>
                    </w:rPr>
                  </w:pPr>
                  <w:r w:rsidRPr="001C31CC">
                    <w:rPr>
                      <w:rFonts w:ascii="Arial" w:hAnsi="Arial" w:cs="Arial"/>
                      <w:sz w:val="22"/>
                      <w:szCs w:val="22"/>
                    </w:rPr>
                    <w:t>Fixed temporary physical barrier</w:t>
                  </w:r>
                </w:p>
              </w:tc>
              <w:tc>
                <w:tcPr>
                  <w:tcW w:w="567" w:type="dxa"/>
                  <w:shd w:val="clear" w:color="auto" w:fill="auto"/>
                </w:tcPr>
                <w:p w:rsidR="000A2991" w:rsidRPr="001C31CC" w:rsidRDefault="000A2991" w:rsidP="000A2991">
                  <w:pPr>
                    <w:overflowPunct w:val="0"/>
                    <w:autoSpaceDE w:val="0"/>
                    <w:autoSpaceDN w:val="0"/>
                    <w:adjustRightInd w:val="0"/>
                    <w:spacing w:before="120" w:after="120"/>
                    <w:textAlignment w:val="baseline"/>
                    <w:rPr>
                      <w:rFonts w:ascii="Arial" w:hAnsi="Arial" w:cs="Arial"/>
                      <w:sz w:val="22"/>
                      <w:szCs w:val="22"/>
                    </w:rPr>
                  </w:pPr>
                </w:p>
              </w:tc>
            </w:tr>
            <w:tr w:rsidR="000A2991" w:rsidTr="000A2991">
              <w:trPr>
                <w:gridAfter w:val="1"/>
                <w:wAfter w:w="2126" w:type="dxa"/>
              </w:trPr>
              <w:tc>
                <w:tcPr>
                  <w:tcW w:w="4310" w:type="dxa"/>
                  <w:tcBorders>
                    <w:top w:val="single" w:sz="4" w:space="0" w:color="FFFFFF"/>
                    <w:left w:val="single" w:sz="4" w:space="0" w:color="FFFFFF"/>
                    <w:bottom w:val="single" w:sz="4" w:space="0" w:color="FFFFFF"/>
                  </w:tcBorders>
                  <w:shd w:val="clear" w:color="auto" w:fill="auto"/>
                </w:tcPr>
                <w:p w:rsidR="000A2991" w:rsidRPr="001C31CC" w:rsidRDefault="000A2991" w:rsidP="000A2991">
                  <w:pPr>
                    <w:overflowPunct w:val="0"/>
                    <w:autoSpaceDE w:val="0"/>
                    <w:autoSpaceDN w:val="0"/>
                    <w:adjustRightInd w:val="0"/>
                    <w:spacing w:before="120" w:after="120"/>
                    <w:textAlignment w:val="baseline"/>
                    <w:rPr>
                      <w:rFonts w:ascii="Arial" w:hAnsi="Arial" w:cs="Arial"/>
                      <w:sz w:val="22"/>
                      <w:szCs w:val="22"/>
                    </w:rPr>
                  </w:pPr>
                  <w:r w:rsidRPr="001C31CC">
                    <w:rPr>
                      <w:rFonts w:ascii="Arial" w:hAnsi="Arial" w:cs="Arial"/>
                      <w:sz w:val="22"/>
                      <w:szCs w:val="22"/>
                    </w:rPr>
                    <w:t>Temporary portable barrier</w:t>
                  </w:r>
                </w:p>
              </w:tc>
              <w:tc>
                <w:tcPr>
                  <w:tcW w:w="567" w:type="dxa"/>
                  <w:shd w:val="clear" w:color="auto" w:fill="auto"/>
                </w:tcPr>
                <w:p w:rsidR="000A2991" w:rsidRPr="001C31CC" w:rsidRDefault="000A2991" w:rsidP="000A2991">
                  <w:pPr>
                    <w:overflowPunct w:val="0"/>
                    <w:autoSpaceDE w:val="0"/>
                    <w:autoSpaceDN w:val="0"/>
                    <w:adjustRightInd w:val="0"/>
                    <w:spacing w:before="120" w:after="120"/>
                    <w:textAlignment w:val="baseline"/>
                    <w:rPr>
                      <w:rFonts w:ascii="Arial" w:hAnsi="Arial" w:cs="Arial"/>
                      <w:sz w:val="22"/>
                      <w:szCs w:val="22"/>
                    </w:rPr>
                  </w:pPr>
                </w:p>
              </w:tc>
            </w:tr>
            <w:tr w:rsidR="000A2991" w:rsidTr="000A2991">
              <w:trPr>
                <w:gridAfter w:val="1"/>
                <w:wAfter w:w="2126" w:type="dxa"/>
              </w:trPr>
              <w:tc>
                <w:tcPr>
                  <w:tcW w:w="4310" w:type="dxa"/>
                  <w:tcBorders>
                    <w:top w:val="single" w:sz="4" w:space="0" w:color="FFFFFF"/>
                    <w:left w:val="single" w:sz="4" w:space="0" w:color="FFFFFF"/>
                    <w:bottom w:val="single" w:sz="4" w:space="0" w:color="FFFFFF"/>
                  </w:tcBorders>
                  <w:shd w:val="clear" w:color="auto" w:fill="auto"/>
                </w:tcPr>
                <w:p w:rsidR="000A2991" w:rsidRPr="001C31CC" w:rsidRDefault="000A2991" w:rsidP="000A2991">
                  <w:pPr>
                    <w:overflowPunct w:val="0"/>
                    <w:autoSpaceDE w:val="0"/>
                    <w:autoSpaceDN w:val="0"/>
                    <w:adjustRightInd w:val="0"/>
                    <w:spacing w:before="120" w:after="120"/>
                    <w:textAlignment w:val="baseline"/>
                    <w:rPr>
                      <w:rFonts w:ascii="Arial" w:hAnsi="Arial" w:cs="Arial"/>
                      <w:sz w:val="22"/>
                      <w:szCs w:val="22"/>
                    </w:rPr>
                  </w:pPr>
                  <w:r w:rsidRPr="001C31CC">
                    <w:rPr>
                      <w:rFonts w:ascii="Arial" w:hAnsi="Arial" w:cs="Arial"/>
                      <w:sz w:val="22"/>
                      <w:szCs w:val="22"/>
                    </w:rPr>
                    <w:t>Site keeper</w:t>
                  </w:r>
                </w:p>
              </w:tc>
              <w:tc>
                <w:tcPr>
                  <w:tcW w:w="567" w:type="dxa"/>
                  <w:shd w:val="clear" w:color="auto" w:fill="auto"/>
                </w:tcPr>
                <w:p w:rsidR="000A2991" w:rsidRPr="001C31CC" w:rsidRDefault="000A2991" w:rsidP="000A2991">
                  <w:pPr>
                    <w:overflowPunct w:val="0"/>
                    <w:autoSpaceDE w:val="0"/>
                    <w:autoSpaceDN w:val="0"/>
                    <w:adjustRightInd w:val="0"/>
                    <w:spacing w:before="120" w:after="120"/>
                    <w:textAlignment w:val="baseline"/>
                    <w:rPr>
                      <w:rFonts w:ascii="Arial" w:hAnsi="Arial" w:cs="Arial"/>
                      <w:sz w:val="22"/>
                      <w:szCs w:val="22"/>
                    </w:rPr>
                  </w:pPr>
                </w:p>
              </w:tc>
            </w:tr>
            <w:tr w:rsidR="000A2991" w:rsidTr="000A2991">
              <w:tc>
                <w:tcPr>
                  <w:tcW w:w="4310" w:type="dxa"/>
                  <w:tcBorders>
                    <w:top w:val="single" w:sz="4" w:space="0" w:color="FFFFFF"/>
                    <w:left w:val="single" w:sz="4" w:space="0" w:color="FFFFFF"/>
                    <w:bottom w:val="single" w:sz="4" w:space="0" w:color="FFFFFF"/>
                  </w:tcBorders>
                  <w:shd w:val="clear" w:color="auto" w:fill="auto"/>
                </w:tcPr>
                <w:p w:rsidR="000A2991" w:rsidRPr="001C31CC" w:rsidRDefault="000A2991" w:rsidP="000A2991">
                  <w:pPr>
                    <w:overflowPunct w:val="0"/>
                    <w:autoSpaceDE w:val="0"/>
                    <w:autoSpaceDN w:val="0"/>
                    <w:adjustRightInd w:val="0"/>
                    <w:spacing w:before="120" w:after="120"/>
                    <w:textAlignment w:val="baseline"/>
                    <w:rPr>
                      <w:rFonts w:ascii="Arial" w:hAnsi="Arial" w:cs="Arial"/>
                      <w:sz w:val="22"/>
                      <w:szCs w:val="22"/>
                    </w:rPr>
                  </w:pPr>
                  <w:r w:rsidRPr="001C31CC">
                    <w:rPr>
                      <w:rFonts w:ascii="Arial" w:hAnsi="Arial" w:cs="Arial"/>
                      <w:sz w:val="22"/>
                      <w:szCs w:val="22"/>
                    </w:rPr>
                    <w:t>Other, Describe</w:t>
                  </w:r>
                </w:p>
              </w:tc>
              <w:tc>
                <w:tcPr>
                  <w:tcW w:w="2693" w:type="dxa"/>
                  <w:gridSpan w:val="2"/>
                  <w:tcBorders>
                    <w:bottom w:val="single" w:sz="4" w:space="0" w:color="FFFFFF"/>
                  </w:tcBorders>
                  <w:shd w:val="clear" w:color="auto" w:fill="auto"/>
                </w:tcPr>
                <w:p w:rsidR="000A2991" w:rsidRPr="001C31CC" w:rsidRDefault="000A2991" w:rsidP="000A2991">
                  <w:pPr>
                    <w:overflowPunct w:val="0"/>
                    <w:autoSpaceDE w:val="0"/>
                    <w:autoSpaceDN w:val="0"/>
                    <w:adjustRightInd w:val="0"/>
                    <w:spacing w:before="120" w:after="120"/>
                    <w:textAlignment w:val="baseline"/>
                    <w:rPr>
                      <w:rFonts w:ascii="Arial" w:hAnsi="Arial" w:cs="Arial"/>
                      <w:sz w:val="22"/>
                      <w:szCs w:val="22"/>
                    </w:rPr>
                  </w:pPr>
                </w:p>
              </w:tc>
            </w:tr>
          </w:tbl>
          <w:p w:rsidR="000A2991" w:rsidRPr="00D46CB5" w:rsidRDefault="000A2991" w:rsidP="000A2991">
            <w:pPr>
              <w:overflowPunct w:val="0"/>
              <w:autoSpaceDE w:val="0"/>
              <w:autoSpaceDN w:val="0"/>
              <w:adjustRightInd w:val="0"/>
              <w:spacing w:before="120" w:after="120"/>
              <w:textAlignment w:val="baseline"/>
              <w:rPr>
                <w:rFonts w:ascii="Arial" w:hAnsi="Arial" w:cs="Arial"/>
                <w:sz w:val="22"/>
                <w:szCs w:val="22"/>
              </w:rPr>
            </w:pPr>
          </w:p>
        </w:tc>
      </w:tr>
      <w:tr w:rsidR="000A2991" w:rsidRPr="00D46CB5" w:rsidTr="000A2991">
        <w:tc>
          <w:tcPr>
            <w:tcW w:w="2518" w:type="dxa"/>
            <w:tcBorders>
              <w:top w:val="single" w:sz="4" w:space="0" w:color="auto"/>
              <w:left w:val="single" w:sz="4" w:space="0" w:color="auto"/>
              <w:bottom w:val="single" w:sz="4" w:space="0" w:color="auto"/>
              <w:right w:val="single" w:sz="4" w:space="0" w:color="auto"/>
            </w:tcBorders>
            <w:shd w:val="clear" w:color="auto" w:fill="BFBFBF"/>
            <w:vAlign w:val="center"/>
          </w:tcPr>
          <w:p w:rsidR="000A2991" w:rsidRPr="008737A5" w:rsidRDefault="000A2991" w:rsidP="000A2991">
            <w:pPr>
              <w:overflowPunct w:val="0"/>
              <w:autoSpaceDE w:val="0"/>
              <w:autoSpaceDN w:val="0"/>
              <w:adjustRightInd w:val="0"/>
              <w:spacing w:before="120" w:after="120"/>
              <w:jc w:val="center"/>
              <w:textAlignment w:val="baseline"/>
              <w:rPr>
                <w:rFonts w:ascii="Arial" w:hAnsi="Arial" w:cs="Arial"/>
                <w:b/>
                <w:sz w:val="22"/>
                <w:szCs w:val="22"/>
              </w:rPr>
            </w:pPr>
            <w:r w:rsidRPr="008737A5">
              <w:rPr>
                <w:rFonts w:ascii="Arial" w:hAnsi="Arial" w:cs="Arial"/>
                <w:b/>
                <w:sz w:val="22"/>
                <w:szCs w:val="22"/>
              </w:rPr>
              <w:t>Segregation Comments</w:t>
            </w:r>
          </w:p>
        </w:tc>
        <w:tc>
          <w:tcPr>
            <w:tcW w:w="7310" w:type="dxa"/>
            <w:tcBorders>
              <w:top w:val="single" w:sz="4" w:space="0" w:color="auto"/>
              <w:left w:val="single" w:sz="4" w:space="0" w:color="auto"/>
              <w:bottom w:val="single" w:sz="4" w:space="0" w:color="auto"/>
              <w:right w:val="single" w:sz="4" w:space="0" w:color="auto"/>
            </w:tcBorders>
          </w:tcPr>
          <w:p w:rsidR="000A2991" w:rsidRPr="000A2991" w:rsidRDefault="00610719" w:rsidP="00610719">
            <w:pPr>
              <w:rPr>
                <w:rFonts w:ascii="Arial" w:hAnsi="Arial" w:cs="Arial"/>
                <w:sz w:val="22"/>
                <w:szCs w:val="22"/>
              </w:rPr>
            </w:pPr>
            <w:r w:rsidRPr="00D65DD7">
              <w:rPr>
                <w:rFonts w:ascii="Calibri" w:eastAsia="Calibri" w:hAnsi="Calibri" w:cs="Calibri"/>
                <w:i/>
                <w:iCs/>
                <w:sz w:val="22"/>
                <w:szCs w:val="22"/>
              </w:rPr>
              <w:t>Works to be carried out at the underside of structure</w:t>
            </w:r>
            <w:r w:rsidRPr="00610719">
              <w:rPr>
                <w:rFonts w:ascii="Calibri" w:eastAsia="Calibri" w:hAnsi="Calibri" w:cs="Calibri"/>
                <w:i/>
                <w:iCs/>
                <w:sz w:val="22"/>
                <w:szCs w:val="22"/>
                <w:highlight w:val="yellow"/>
              </w:rPr>
              <w:t>,</w:t>
            </w:r>
            <w:r w:rsidRPr="00610719">
              <w:rPr>
                <w:rFonts w:ascii="Calibri" w:eastAsia="Calibri" w:hAnsi="Calibri" w:cs="Calibri"/>
                <w:i/>
                <w:iCs/>
                <w:sz w:val="22"/>
                <w:szCs w:val="22"/>
              </w:rPr>
              <w:t xml:space="preserve"> works segregated from track by boundary fence. Op’s must not cross boundary fence or go on/near the line.</w:t>
            </w:r>
          </w:p>
        </w:tc>
      </w:tr>
    </w:tbl>
    <w:p w:rsidR="003E2389" w:rsidRPr="006B29E1" w:rsidRDefault="00CE48DE" w:rsidP="005E29A2">
      <w:pPr>
        <w:pStyle w:val="TOC1"/>
      </w:pPr>
      <w:r w:rsidRPr="000E649F">
        <w:rPr>
          <w:u w:val="single"/>
        </w:rPr>
        <w:br w:type="page"/>
      </w:r>
      <w:r w:rsidR="003E2389" w:rsidRPr="006B29E1">
        <w:lastRenderedPageBreak/>
        <w:t>CONTENTS</w:t>
      </w:r>
    </w:p>
    <w:p w:rsidR="0074220F" w:rsidRDefault="003B5354">
      <w:pPr>
        <w:pStyle w:val="TOC1"/>
        <w:rPr>
          <w:rFonts w:asciiTheme="minorHAnsi" w:eastAsiaTheme="minorEastAsia" w:hAnsiTheme="minorHAnsi" w:cstheme="minorBidi"/>
          <w:b w:val="0"/>
          <w:sz w:val="22"/>
          <w:szCs w:val="22"/>
          <w:lang w:eastAsia="en-GB"/>
        </w:rPr>
      </w:pPr>
      <w:r w:rsidRPr="006B29E1">
        <w:fldChar w:fldCharType="begin"/>
      </w:r>
      <w:r w:rsidRPr="006B29E1">
        <w:instrText xml:space="preserve"> TOC  \* MERGEFORMAT </w:instrText>
      </w:r>
      <w:r w:rsidRPr="006B29E1">
        <w:fldChar w:fldCharType="separate"/>
      </w:r>
      <w:r w:rsidR="0074220F">
        <w:t>1</w:t>
      </w:r>
      <w:r w:rsidR="0074220F">
        <w:rPr>
          <w:rFonts w:asciiTheme="minorHAnsi" w:eastAsiaTheme="minorEastAsia" w:hAnsiTheme="minorHAnsi" w:cstheme="minorBidi"/>
          <w:b w:val="0"/>
          <w:sz w:val="22"/>
          <w:szCs w:val="22"/>
          <w:lang w:eastAsia="en-GB"/>
        </w:rPr>
        <w:tab/>
      </w:r>
      <w:r w:rsidR="0074220F">
        <w:t>Introduction</w:t>
      </w:r>
      <w:r w:rsidR="0074220F">
        <w:tab/>
      </w:r>
      <w:r w:rsidR="0074220F">
        <w:fldChar w:fldCharType="begin"/>
      </w:r>
      <w:r w:rsidR="0074220F">
        <w:instrText xml:space="preserve"> PAGEREF _Toc527922975 \h </w:instrText>
      </w:r>
      <w:r w:rsidR="0074220F">
        <w:fldChar w:fldCharType="separate"/>
      </w:r>
      <w:r w:rsidR="00A03E97">
        <w:t>4</w:t>
      </w:r>
      <w:r w:rsidR="0074220F">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1.1</w:t>
      </w:r>
      <w:r>
        <w:rPr>
          <w:rFonts w:asciiTheme="minorHAnsi" w:eastAsiaTheme="minorEastAsia" w:hAnsiTheme="minorHAnsi" w:cstheme="minorBidi"/>
          <w:noProof/>
          <w:sz w:val="22"/>
          <w:szCs w:val="22"/>
          <w:lang w:eastAsia="en-GB"/>
        </w:rPr>
        <w:tab/>
      </w:r>
      <w:r w:rsidRPr="00EA7A0E">
        <w:rPr>
          <w:rFonts w:cs="Arial"/>
          <w:noProof/>
        </w:rPr>
        <w:t>Brief outline of work methodology</w:t>
      </w:r>
      <w:r>
        <w:rPr>
          <w:noProof/>
        </w:rPr>
        <w:tab/>
      </w:r>
      <w:r>
        <w:rPr>
          <w:noProof/>
        </w:rPr>
        <w:fldChar w:fldCharType="begin"/>
      </w:r>
      <w:r>
        <w:rPr>
          <w:noProof/>
        </w:rPr>
        <w:instrText xml:space="preserve"> PAGEREF _Toc527922976 \h </w:instrText>
      </w:r>
      <w:r>
        <w:rPr>
          <w:noProof/>
        </w:rPr>
      </w:r>
      <w:r>
        <w:rPr>
          <w:noProof/>
        </w:rPr>
        <w:fldChar w:fldCharType="separate"/>
      </w:r>
      <w:r w:rsidR="00A03E97">
        <w:rPr>
          <w:noProof/>
        </w:rPr>
        <w:t>4</w:t>
      </w:r>
      <w:r>
        <w:rPr>
          <w:noProof/>
        </w:rP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1.2</w:t>
      </w:r>
      <w:r>
        <w:rPr>
          <w:rFonts w:asciiTheme="minorHAnsi" w:eastAsiaTheme="minorEastAsia" w:hAnsiTheme="minorHAnsi" w:cstheme="minorBidi"/>
          <w:noProof/>
          <w:sz w:val="22"/>
          <w:szCs w:val="22"/>
          <w:lang w:eastAsia="en-GB"/>
        </w:rPr>
        <w:tab/>
      </w:r>
      <w:r w:rsidRPr="00EA7A0E">
        <w:rPr>
          <w:rFonts w:cs="Arial"/>
          <w:noProof/>
        </w:rPr>
        <w:t>AMCO’s delivery organisation</w:t>
      </w:r>
      <w:r>
        <w:rPr>
          <w:noProof/>
        </w:rPr>
        <w:tab/>
      </w:r>
      <w:r>
        <w:rPr>
          <w:noProof/>
        </w:rPr>
        <w:fldChar w:fldCharType="begin"/>
      </w:r>
      <w:r>
        <w:rPr>
          <w:noProof/>
        </w:rPr>
        <w:instrText xml:space="preserve"> PAGEREF _Toc527922977 \h </w:instrText>
      </w:r>
      <w:r>
        <w:rPr>
          <w:noProof/>
        </w:rPr>
      </w:r>
      <w:r>
        <w:rPr>
          <w:noProof/>
        </w:rPr>
        <w:fldChar w:fldCharType="separate"/>
      </w:r>
      <w:r w:rsidR="00A03E97">
        <w:rPr>
          <w:noProof/>
        </w:rPr>
        <w:t>4</w:t>
      </w:r>
      <w:r>
        <w:rPr>
          <w:noProof/>
        </w:rP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1.3</w:t>
      </w:r>
      <w:r>
        <w:rPr>
          <w:rFonts w:asciiTheme="minorHAnsi" w:eastAsiaTheme="minorEastAsia" w:hAnsiTheme="minorHAnsi" w:cstheme="minorBidi"/>
          <w:noProof/>
          <w:sz w:val="22"/>
          <w:szCs w:val="22"/>
          <w:lang w:eastAsia="en-GB"/>
        </w:rPr>
        <w:tab/>
      </w:r>
      <w:r w:rsidRPr="00EA7A0E">
        <w:rPr>
          <w:rFonts w:cs="Arial"/>
          <w:noProof/>
        </w:rPr>
        <w:t>Resources</w:t>
      </w:r>
      <w:r>
        <w:rPr>
          <w:noProof/>
        </w:rPr>
        <w:tab/>
      </w:r>
      <w:r>
        <w:rPr>
          <w:noProof/>
        </w:rPr>
        <w:fldChar w:fldCharType="begin"/>
      </w:r>
      <w:r>
        <w:rPr>
          <w:noProof/>
        </w:rPr>
        <w:instrText xml:space="preserve"> PAGEREF _Toc527922978 \h </w:instrText>
      </w:r>
      <w:r>
        <w:rPr>
          <w:noProof/>
        </w:rPr>
      </w:r>
      <w:r>
        <w:rPr>
          <w:noProof/>
        </w:rPr>
        <w:fldChar w:fldCharType="separate"/>
      </w:r>
      <w:r w:rsidR="00A03E97">
        <w:rPr>
          <w:noProof/>
        </w:rPr>
        <w:t>5</w:t>
      </w:r>
      <w:r>
        <w:rPr>
          <w:noProof/>
        </w:rPr>
        <w:fldChar w:fldCharType="end"/>
      </w:r>
    </w:p>
    <w:p w:rsidR="0074220F" w:rsidRDefault="0074220F">
      <w:pPr>
        <w:pStyle w:val="TOC1"/>
        <w:rPr>
          <w:rFonts w:asciiTheme="minorHAnsi" w:eastAsiaTheme="minorEastAsia" w:hAnsiTheme="minorHAnsi" w:cstheme="minorBidi"/>
          <w:b w:val="0"/>
          <w:sz w:val="22"/>
          <w:szCs w:val="22"/>
          <w:lang w:eastAsia="en-GB"/>
        </w:rPr>
      </w:pPr>
      <w:r w:rsidRPr="00EA7A0E">
        <w:t>2</w:t>
      </w:r>
      <w:r>
        <w:rPr>
          <w:rFonts w:asciiTheme="minorHAnsi" w:eastAsiaTheme="minorEastAsia" w:hAnsiTheme="minorHAnsi" w:cstheme="minorBidi"/>
          <w:b w:val="0"/>
          <w:sz w:val="22"/>
          <w:szCs w:val="22"/>
          <w:lang w:eastAsia="en-GB"/>
        </w:rPr>
        <w:tab/>
      </w:r>
      <w:r w:rsidRPr="00EA7A0E">
        <w:rPr>
          <w:bCs/>
          <w:iCs/>
        </w:rPr>
        <w:t>Working Together</w:t>
      </w:r>
      <w:r>
        <w:tab/>
      </w:r>
      <w:r>
        <w:fldChar w:fldCharType="begin"/>
      </w:r>
      <w:r>
        <w:instrText xml:space="preserve"> PAGEREF _Toc527922979 \h </w:instrText>
      </w:r>
      <w:r>
        <w:fldChar w:fldCharType="separate"/>
      </w:r>
      <w:r w:rsidR="00A03E97">
        <w:t>6</w:t>
      </w:r>
      <w: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2.1</w:t>
      </w:r>
      <w:r>
        <w:rPr>
          <w:rFonts w:asciiTheme="minorHAnsi" w:eastAsiaTheme="minorEastAsia" w:hAnsiTheme="minorHAnsi" w:cstheme="minorBidi"/>
          <w:noProof/>
          <w:sz w:val="22"/>
          <w:szCs w:val="22"/>
          <w:lang w:eastAsia="en-GB"/>
        </w:rPr>
        <w:tab/>
      </w:r>
      <w:r w:rsidRPr="00EA7A0E">
        <w:rPr>
          <w:rFonts w:cs="Arial"/>
          <w:noProof/>
        </w:rPr>
        <w:t>At site communication</w:t>
      </w:r>
      <w:r>
        <w:rPr>
          <w:noProof/>
        </w:rPr>
        <w:tab/>
      </w:r>
      <w:r>
        <w:rPr>
          <w:noProof/>
        </w:rPr>
        <w:fldChar w:fldCharType="begin"/>
      </w:r>
      <w:r>
        <w:rPr>
          <w:noProof/>
        </w:rPr>
        <w:instrText xml:space="preserve"> PAGEREF _Toc527922980 \h </w:instrText>
      </w:r>
      <w:r>
        <w:rPr>
          <w:noProof/>
        </w:rPr>
      </w:r>
      <w:r>
        <w:rPr>
          <w:noProof/>
        </w:rPr>
        <w:fldChar w:fldCharType="separate"/>
      </w:r>
      <w:r w:rsidR="00A03E97">
        <w:rPr>
          <w:noProof/>
        </w:rPr>
        <w:t>6</w:t>
      </w:r>
      <w:r>
        <w:rPr>
          <w:noProof/>
        </w:rP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2.2</w:t>
      </w:r>
      <w:r>
        <w:rPr>
          <w:rFonts w:asciiTheme="minorHAnsi" w:eastAsiaTheme="minorEastAsia" w:hAnsiTheme="minorHAnsi" w:cstheme="minorBidi"/>
          <w:noProof/>
          <w:sz w:val="22"/>
          <w:szCs w:val="22"/>
          <w:lang w:eastAsia="en-GB"/>
        </w:rPr>
        <w:tab/>
      </w:r>
      <w:r w:rsidRPr="00EA7A0E">
        <w:rPr>
          <w:rFonts w:cs="Arial"/>
          <w:noProof/>
        </w:rPr>
        <w:t>Contact details</w:t>
      </w:r>
      <w:r>
        <w:rPr>
          <w:noProof/>
        </w:rPr>
        <w:tab/>
      </w:r>
      <w:r>
        <w:rPr>
          <w:noProof/>
        </w:rPr>
        <w:fldChar w:fldCharType="begin"/>
      </w:r>
      <w:r>
        <w:rPr>
          <w:noProof/>
        </w:rPr>
        <w:instrText xml:space="preserve"> PAGEREF _Toc527922981 \h </w:instrText>
      </w:r>
      <w:r>
        <w:rPr>
          <w:noProof/>
        </w:rPr>
      </w:r>
      <w:r>
        <w:rPr>
          <w:noProof/>
        </w:rPr>
        <w:fldChar w:fldCharType="separate"/>
      </w:r>
      <w:r w:rsidR="00A03E97">
        <w:rPr>
          <w:noProof/>
        </w:rPr>
        <w:t>6</w:t>
      </w:r>
      <w:r>
        <w:rPr>
          <w:noProof/>
        </w:rP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2.3</w:t>
      </w:r>
      <w:r>
        <w:rPr>
          <w:rFonts w:asciiTheme="minorHAnsi" w:eastAsiaTheme="minorEastAsia" w:hAnsiTheme="minorHAnsi" w:cstheme="minorBidi"/>
          <w:noProof/>
          <w:sz w:val="22"/>
          <w:szCs w:val="22"/>
          <w:lang w:eastAsia="en-GB"/>
        </w:rPr>
        <w:tab/>
      </w:r>
      <w:r w:rsidRPr="00EA7A0E">
        <w:rPr>
          <w:rFonts w:cs="Arial"/>
          <w:noProof/>
        </w:rPr>
        <w:t>Other parties involved with the package of work (interfaces details)</w:t>
      </w:r>
      <w:r>
        <w:rPr>
          <w:noProof/>
        </w:rPr>
        <w:tab/>
      </w:r>
      <w:r>
        <w:rPr>
          <w:noProof/>
        </w:rPr>
        <w:fldChar w:fldCharType="begin"/>
      </w:r>
      <w:r>
        <w:rPr>
          <w:noProof/>
        </w:rPr>
        <w:instrText xml:space="preserve"> PAGEREF _Toc527922982 \h </w:instrText>
      </w:r>
      <w:r>
        <w:rPr>
          <w:noProof/>
        </w:rPr>
      </w:r>
      <w:r>
        <w:rPr>
          <w:noProof/>
        </w:rPr>
        <w:fldChar w:fldCharType="separate"/>
      </w:r>
      <w:r w:rsidR="00A03E97">
        <w:rPr>
          <w:noProof/>
        </w:rPr>
        <w:t>6</w:t>
      </w:r>
      <w:r>
        <w:rPr>
          <w:noProof/>
        </w:rPr>
        <w:fldChar w:fldCharType="end"/>
      </w:r>
    </w:p>
    <w:p w:rsidR="0074220F" w:rsidRDefault="0074220F">
      <w:pPr>
        <w:pStyle w:val="TOC1"/>
        <w:rPr>
          <w:rFonts w:asciiTheme="minorHAnsi" w:eastAsiaTheme="minorEastAsia" w:hAnsiTheme="minorHAnsi" w:cstheme="minorBidi"/>
          <w:b w:val="0"/>
          <w:sz w:val="22"/>
          <w:szCs w:val="22"/>
          <w:lang w:eastAsia="en-GB"/>
        </w:rPr>
      </w:pPr>
      <w:r w:rsidRPr="00EA7A0E">
        <w:t>3</w:t>
      </w:r>
      <w:r>
        <w:rPr>
          <w:rFonts w:asciiTheme="minorHAnsi" w:eastAsiaTheme="minorEastAsia" w:hAnsiTheme="minorHAnsi" w:cstheme="minorBidi"/>
          <w:b w:val="0"/>
          <w:sz w:val="22"/>
          <w:szCs w:val="22"/>
          <w:lang w:eastAsia="en-GB"/>
        </w:rPr>
        <w:tab/>
      </w:r>
      <w:r w:rsidRPr="00EA7A0E">
        <w:rPr>
          <w:bCs/>
          <w:iCs/>
        </w:rPr>
        <w:t>Hazard Management</w:t>
      </w:r>
      <w:r>
        <w:tab/>
      </w:r>
      <w:r>
        <w:fldChar w:fldCharType="begin"/>
      </w:r>
      <w:r>
        <w:instrText xml:space="preserve"> PAGEREF _Toc527922983 \h </w:instrText>
      </w:r>
      <w:r>
        <w:fldChar w:fldCharType="separate"/>
      </w:r>
      <w:r w:rsidR="00A03E97">
        <w:t>7</w:t>
      </w:r>
      <w: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3.1</w:t>
      </w:r>
      <w:r>
        <w:rPr>
          <w:rFonts w:asciiTheme="minorHAnsi" w:eastAsiaTheme="minorEastAsia" w:hAnsiTheme="minorHAnsi" w:cstheme="minorBidi"/>
          <w:noProof/>
          <w:sz w:val="22"/>
          <w:szCs w:val="22"/>
          <w:lang w:eastAsia="en-GB"/>
        </w:rPr>
        <w:tab/>
      </w:r>
      <w:r w:rsidRPr="00EA7A0E">
        <w:rPr>
          <w:rFonts w:cs="Arial"/>
          <w:noProof/>
        </w:rPr>
        <w:t>Work involving particular risks</w:t>
      </w:r>
      <w:r>
        <w:rPr>
          <w:noProof/>
        </w:rPr>
        <w:tab/>
      </w:r>
      <w:r>
        <w:rPr>
          <w:noProof/>
        </w:rPr>
        <w:fldChar w:fldCharType="begin"/>
      </w:r>
      <w:r>
        <w:rPr>
          <w:noProof/>
        </w:rPr>
        <w:instrText xml:space="preserve"> PAGEREF _Toc527922984 \h </w:instrText>
      </w:r>
      <w:r>
        <w:rPr>
          <w:noProof/>
        </w:rPr>
      </w:r>
      <w:r>
        <w:rPr>
          <w:noProof/>
        </w:rPr>
        <w:fldChar w:fldCharType="separate"/>
      </w:r>
      <w:r w:rsidR="00A03E97">
        <w:rPr>
          <w:noProof/>
        </w:rPr>
        <w:t>7</w:t>
      </w:r>
      <w:r>
        <w:rPr>
          <w:noProof/>
        </w:rP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3.2</w:t>
      </w:r>
      <w:r>
        <w:rPr>
          <w:rFonts w:asciiTheme="minorHAnsi" w:eastAsiaTheme="minorEastAsia" w:hAnsiTheme="minorHAnsi" w:cstheme="minorBidi"/>
          <w:noProof/>
          <w:sz w:val="22"/>
          <w:szCs w:val="22"/>
          <w:lang w:eastAsia="en-GB"/>
        </w:rPr>
        <w:tab/>
      </w:r>
      <w:r w:rsidRPr="00EA7A0E">
        <w:rPr>
          <w:rFonts w:cs="Arial"/>
          <w:noProof/>
        </w:rPr>
        <w:t>Significant railway and construction risks</w:t>
      </w:r>
      <w:r>
        <w:rPr>
          <w:noProof/>
        </w:rPr>
        <w:tab/>
      </w:r>
      <w:r>
        <w:rPr>
          <w:noProof/>
        </w:rPr>
        <w:fldChar w:fldCharType="begin"/>
      </w:r>
      <w:r>
        <w:rPr>
          <w:noProof/>
        </w:rPr>
        <w:instrText xml:space="preserve"> PAGEREF _Toc527922985 \h </w:instrText>
      </w:r>
      <w:r>
        <w:rPr>
          <w:noProof/>
        </w:rPr>
      </w:r>
      <w:r>
        <w:rPr>
          <w:noProof/>
        </w:rPr>
        <w:fldChar w:fldCharType="separate"/>
      </w:r>
      <w:r w:rsidR="00A03E97">
        <w:rPr>
          <w:noProof/>
        </w:rPr>
        <w:t>8</w:t>
      </w:r>
      <w:r>
        <w:rPr>
          <w:noProof/>
        </w:rP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3.3</w:t>
      </w:r>
      <w:r>
        <w:rPr>
          <w:rFonts w:asciiTheme="minorHAnsi" w:eastAsiaTheme="minorEastAsia" w:hAnsiTheme="minorHAnsi" w:cstheme="minorBidi"/>
          <w:noProof/>
          <w:sz w:val="22"/>
          <w:szCs w:val="22"/>
          <w:lang w:eastAsia="en-GB"/>
        </w:rPr>
        <w:tab/>
      </w:r>
      <w:r w:rsidRPr="00EA7A0E">
        <w:rPr>
          <w:rFonts w:cs="Arial"/>
          <w:noProof/>
        </w:rPr>
        <w:t>Lifesaving rules and High Risk Areas</w:t>
      </w:r>
      <w:r>
        <w:rPr>
          <w:noProof/>
        </w:rPr>
        <w:tab/>
      </w:r>
      <w:r>
        <w:rPr>
          <w:noProof/>
        </w:rPr>
        <w:fldChar w:fldCharType="begin"/>
      </w:r>
      <w:r>
        <w:rPr>
          <w:noProof/>
        </w:rPr>
        <w:instrText xml:space="preserve"> PAGEREF _Toc527922986 \h </w:instrText>
      </w:r>
      <w:r>
        <w:rPr>
          <w:noProof/>
        </w:rPr>
      </w:r>
      <w:r>
        <w:rPr>
          <w:noProof/>
        </w:rPr>
        <w:fldChar w:fldCharType="separate"/>
      </w:r>
      <w:r w:rsidR="00A03E97">
        <w:rPr>
          <w:noProof/>
        </w:rPr>
        <w:t>8</w:t>
      </w:r>
      <w:r>
        <w:rPr>
          <w:noProof/>
        </w:rPr>
        <w:fldChar w:fldCharType="end"/>
      </w:r>
    </w:p>
    <w:p w:rsidR="0074220F" w:rsidRDefault="0074220F">
      <w:pPr>
        <w:pStyle w:val="TOC1"/>
        <w:rPr>
          <w:rFonts w:asciiTheme="minorHAnsi" w:eastAsiaTheme="minorEastAsia" w:hAnsiTheme="minorHAnsi" w:cstheme="minorBidi"/>
          <w:b w:val="0"/>
          <w:sz w:val="22"/>
          <w:szCs w:val="22"/>
          <w:lang w:eastAsia="en-GB"/>
        </w:rPr>
      </w:pPr>
      <w:r w:rsidRPr="00EA7A0E">
        <w:t>4</w:t>
      </w:r>
      <w:r>
        <w:rPr>
          <w:rFonts w:asciiTheme="minorHAnsi" w:eastAsiaTheme="minorEastAsia" w:hAnsiTheme="minorHAnsi" w:cstheme="minorBidi"/>
          <w:b w:val="0"/>
          <w:sz w:val="22"/>
          <w:szCs w:val="22"/>
          <w:lang w:eastAsia="en-GB"/>
        </w:rPr>
        <w:tab/>
      </w:r>
      <w:r w:rsidRPr="00EA7A0E">
        <w:rPr>
          <w:bCs/>
          <w:iCs/>
        </w:rPr>
        <w:t>Environmental and Waste Management Arrangements</w:t>
      </w:r>
      <w:r>
        <w:tab/>
      </w:r>
      <w:r>
        <w:fldChar w:fldCharType="begin"/>
      </w:r>
      <w:r>
        <w:instrText xml:space="preserve"> PAGEREF _Toc527922987 \h </w:instrText>
      </w:r>
      <w:r>
        <w:fldChar w:fldCharType="separate"/>
      </w:r>
      <w:r w:rsidR="00A03E97">
        <w:t>9</w:t>
      </w:r>
      <w: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4.1</w:t>
      </w:r>
      <w:r>
        <w:rPr>
          <w:rFonts w:asciiTheme="minorHAnsi" w:eastAsiaTheme="minorEastAsia" w:hAnsiTheme="minorHAnsi" w:cstheme="minorBidi"/>
          <w:noProof/>
          <w:sz w:val="22"/>
          <w:szCs w:val="22"/>
          <w:lang w:eastAsia="en-GB"/>
        </w:rPr>
        <w:tab/>
      </w:r>
      <w:r w:rsidRPr="00EA7A0E">
        <w:rPr>
          <w:rFonts w:cs="Arial"/>
          <w:noProof/>
        </w:rPr>
        <w:t>Environmental management arrangements</w:t>
      </w:r>
      <w:r>
        <w:rPr>
          <w:noProof/>
        </w:rPr>
        <w:tab/>
      </w:r>
      <w:r>
        <w:rPr>
          <w:noProof/>
        </w:rPr>
        <w:fldChar w:fldCharType="begin"/>
      </w:r>
      <w:r>
        <w:rPr>
          <w:noProof/>
        </w:rPr>
        <w:instrText xml:space="preserve"> PAGEREF _Toc527922988 \h </w:instrText>
      </w:r>
      <w:r>
        <w:rPr>
          <w:noProof/>
        </w:rPr>
      </w:r>
      <w:r>
        <w:rPr>
          <w:noProof/>
        </w:rPr>
        <w:fldChar w:fldCharType="separate"/>
      </w:r>
      <w:r w:rsidR="00A03E97">
        <w:rPr>
          <w:noProof/>
        </w:rPr>
        <w:t>9</w:t>
      </w:r>
      <w:r>
        <w:rPr>
          <w:noProof/>
        </w:rP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4.2</w:t>
      </w:r>
      <w:r>
        <w:rPr>
          <w:rFonts w:asciiTheme="minorHAnsi" w:eastAsiaTheme="minorEastAsia" w:hAnsiTheme="minorHAnsi" w:cstheme="minorBidi"/>
          <w:noProof/>
          <w:sz w:val="22"/>
          <w:szCs w:val="22"/>
          <w:lang w:eastAsia="en-GB"/>
        </w:rPr>
        <w:tab/>
      </w:r>
      <w:r w:rsidRPr="00EA7A0E">
        <w:rPr>
          <w:rFonts w:cs="Arial"/>
          <w:noProof/>
        </w:rPr>
        <w:t>Waste management arrangements</w:t>
      </w:r>
      <w:r>
        <w:rPr>
          <w:noProof/>
        </w:rPr>
        <w:tab/>
      </w:r>
      <w:r>
        <w:rPr>
          <w:noProof/>
        </w:rPr>
        <w:fldChar w:fldCharType="begin"/>
      </w:r>
      <w:r>
        <w:rPr>
          <w:noProof/>
        </w:rPr>
        <w:instrText xml:space="preserve"> PAGEREF _Toc527922989 \h </w:instrText>
      </w:r>
      <w:r>
        <w:rPr>
          <w:noProof/>
        </w:rPr>
      </w:r>
      <w:r>
        <w:rPr>
          <w:noProof/>
        </w:rPr>
        <w:fldChar w:fldCharType="separate"/>
      </w:r>
      <w:r w:rsidR="00A03E97">
        <w:rPr>
          <w:noProof/>
        </w:rPr>
        <w:t>10</w:t>
      </w:r>
      <w:r>
        <w:rPr>
          <w:noProof/>
        </w:rPr>
        <w:fldChar w:fldCharType="end"/>
      </w:r>
    </w:p>
    <w:p w:rsidR="0074220F" w:rsidRDefault="0074220F">
      <w:pPr>
        <w:pStyle w:val="TOC1"/>
        <w:rPr>
          <w:rFonts w:asciiTheme="minorHAnsi" w:eastAsiaTheme="minorEastAsia" w:hAnsiTheme="minorHAnsi" w:cstheme="minorBidi"/>
          <w:b w:val="0"/>
          <w:sz w:val="22"/>
          <w:szCs w:val="22"/>
          <w:lang w:eastAsia="en-GB"/>
        </w:rPr>
      </w:pPr>
      <w:r w:rsidRPr="00EA7A0E">
        <w:t>5</w:t>
      </w:r>
      <w:r>
        <w:rPr>
          <w:rFonts w:asciiTheme="minorHAnsi" w:eastAsiaTheme="minorEastAsia" w:hAnsiTheme="minorHAnsi" w:cstheme="minorBidi"/>
          <w:b w:val="0"/>
          <w:sz w:val="22"/>
          <w:szCs w:val="22"/>
          <w:lang w:eastAsia="en-GB"/>
        </w:rPr>
        <w:tab/>
      </w:r>
      <w:r w:rsidRPr="00EA7A0E">
        <w:rPr>
          <w:bCs/>
          <w:iCs/>
        </w:rPr>
        <w:t>Emergency Arrangements</w:t>
      </w:r>
      <w:r>
        <w:tab/>
      </w:r>
      <w:r>
        <w:fldChar w:fldCharType="begin"/>
      </w:r>
      <w:r>
        <w:instrText xml:space="preserve"> PAGEREF _Toc527922990 \h </w:instrText>
      </w:r>
      <w:r>
        <w:fldChar w:fldCharType="separate"/>
      </w:r>
      <w:r w:rsidR="00A03E97">
        <w:t>11</w:t>
      </w:r>
      <w: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5.1</w:t>
      </w:r>
      <w:r>
        <w:rPr>
          <w:rFonts w:asciiTheme="minorHAnsi" w:eastAsiaTheme="minorEastAsia" w:hAnsiTheme="minorHAnsi" w:cstheme="minorBidi"/>
          <w:noProof/>
          <w:sz w:val="22"/>
          <w:szCs w:val="22"/>
          <w:lang w:eastAsia="en-GB"/>
        </w:rPr>
        <w:tab/>
      </w:r>
      <w:r w:rsidRPr="00EA7A0E">
        <w:rPr>
          <w:rFonts w:cs="Arial"/>
          <w:noProof/>
        </w:rPr>
        <w:t>Site emergency arrangements</w:t>
      </w:r>
      <w:r>
        <w:rPr>
          <w:noProof/>
        </w:rPr>
        <w:tab/>
      </w:r>
      <w:r>
        <w:rPr>
          <w:noProof/>
        </w:rPr>
        <w:fldChar w:fldCharType="begin"/>
      </w:r>
      <w:r>
        <w:rPr>
          <w:noProof/>
        </w:rPr>
        <w:instrText xml:space="preserve"> PAGEREF _Toc527922991 \h </w:instrText>
      </w:r>
      <w:r>
        <w:rPr>
          <w:noProof/>
        </w:rPr>
      </w:r>
      <w:r>
        <w:rPr>
          <w:noProof/>
        </w:rPr>
        <w:fldChar w:fldCharType="separate"/>
      </w:r>
      <w:r w:rsidR="00A03E97">
        <w:rPr>
          <w:noProof/>
        </w:rPr>
        <w:t>11</w:t>
      </w:r>
      <w:r>
        <w:rPr>
          <w:noProof/>
        </w:rPr>
        <w:fldChar w:fldCharType="end"/>
      </w:r>
    </w:p>
    <w:p w:rsidR="0074220F" w:rsidRDefault="0074220F">
      <w:pPr>
        <w:pStyle w:val="TOC3"/>
        <w:tabs>
          <w:tab w:val="left" w:pos="1333"/>
        </w:tabs>
        <w:rPr>
          <w:rFonts w:asciiTheme="minorHAnsi" w:eastAsiaTheme="minorEastAsia" w:hAnsiTheme="minorHAnsi" w:cstheme="minorBidi"/>
          <w:sz w:val="22"/>
          <w:szCs w:val="22"/>
          <w:lang w:eastAsia="en-GB"/>
        </w:rPr>
      </w:pPr>
      <w:r w:rsidRPr="00EA7A0E">
        <w:t>5.1.1</w:t>
      </w:r>
      <w:r>
        <w:rPr>
          <w:rFonts w:asciiTheme="minorHAnsi" w:eastAsiaTheme="minorEastAsia" w:hAnsiTheme="minorHAnsi" w:cstheme="minorBidi"/>
          <w:sz w:val="22"/>
          <w:szCs w:val="22"/>
          <w:lang w:eastAsia="en-GB"/>
        </w:rPr>
        <w:tab/>
      </w:r>
      <w:r w:rsidRPr="00EA7A0E">
        <w:t>First aid arrangements</w:t>
      </w:r>
      <w:r>
        <w:tab/>
      </w:r>
      <w:r>
        <w:fldChar w:fldCharType="begin"/>
      </w:r>
      <w:r>
        <w:instrText xml:space="preserve"> PAGEREF _Toc527922992 \h </w:instrText>
      </w:r>
      <w:r>
        <w:fldChar w:fldCharType="separate"/>
      </w:r>
      <w:r w:rsidR="00A03E97">
        <w:t>11</w:t>
      </w:r>
      <w:r>
        <w:fldChar w:fldCharType="end"/>
      </w:r>
    </w:p>
    <w:p w:rsidR="0074220F" w:rsidRDefault="0074220F">
      <w:pPr>
        <w:pStyle w:val="TOC3"/>
        <w:tabs>
          <w:tab w:val="left" w:pos="1333"/>
        </w:tabs>
        <w:rPr>
          <w:rFonts w:asciiTheme="minorHAnsi" w:eastAsiaTheme="minorEastAsia" w:hAnsiTheme="minorHAnsi" w:cstheme="minorBidi"/>
          <w:sz w:val="22"/>
          <w:szCs w:val="22"/>
          <w:lang w:eastAsia="en-GB"/>
        </w:rPr>
      </w:pPr>
      <w:r w:rsidRPr="00EA7A0E">
        <w:t>5.1.2</w:t>
      </w:r>
      <w:r>
        <w:rPr>
          <w:rFonts w:asciiTheme="minorHAnsi" w:eastAsiaTheme="minorEastAsia" w:hAnsiTheme="minorHAnsi" w:cstheme="minorBidi"/>
          <w:sz w:val="22"/>
          <w:szCs w:val="22"/>
          <w:lang w:eastAsia="en-GB"/>
        </w:rPr>
        <w:tab/>
      </w:r>
      <w:r w:rsidRPr="00EA7A0E">
        <w:t>Evacuation arrangements</w:t>
      </w:r>
      <w:r>
        <w:tab/>
      </w:r>
      <w:r>
        <w:fldChar w:fldCharType="begin"/>
      </w:r>
      <w:r>
        <w:instrText xml:space="preserve"> PAGEREF _Toc527922993 \h </w:instrText>
      </w:r>
      <w:r>
        <w:fldChar w:fldCharType="separate"/>
      </w:r>
      <w:r w:rsidR="00A03E97">
        <w:t>11</w:t>
      </w:r>
      <w:r>
        <w:fldChar w:fldCharType="end"/>
      </w:r>
    </w:p>
    <w:p w:rsidR="0074220F" w:rsidRDefault="0074220F">
      <w:pPr>
        <w:pStyle w:val="TOC3"/>
        <w:tabs>
          <w:tab w:val="left" w:pos="1333"/>
        </w:tabs>
        <w:rPr>
          <w:rFonts w:asciiTheme="minorHAnsi" w:eastAsiaTheme="minorEastAsia" w:hAnsiTheme="minorHAnsi" w:cstheme="minorBidi"/>
          <w:sz w:val="22"/>
          <w:szCs w:val="22"/>
          <w:lang w:eastAsia="en-GB"/>
        </w:rPr>
      </w:pPr>
      <w:r w:rsidRPr="00EA7A0E">
        <w:t>5.1.3</w:t>
      </w:r>
      <w:r>
        <w:rPr>
          <w:rFonts w:asciiTheme="minorHAnsi" w:eastAsiaTheme="minorEastAsia" w:hAnsiTheme="minorHAnsi" w:cstheme="minorBidi"/>
          <w:sz w:val="22"/>
          <w:szCs w:val="22"/>
          <w:lang w:eastAsia="en-GB"/>
        </w:rPr>
        <w:tab/>
      </w:r>
      <w:r w:rsidRPr="00EA7A0E">
        <w:t>Fire safety arrangements</w:t>
      </w:r>
      <w:r>
        <w:tab/>
      </w:r>
      <w:r>
        <w:fldChar w:fldCharType="begin"/>
      </w:r>
      <w:r>
        <w:instrText xml:space="preserve"> PAGEREF _Toc527922994 \h </w:instrText>
      </w:r>
      <w:r>
        <w:fldChar w:fldCharType="separate"/>
      </w:r>
      <w:r w:rsidR="00A03E97">
        <w:t>11</w:t>
      </w:r>
      <w:r>
        <w:fldChar w:fldCharType="end"/>
      </w:r>
    </w:p>
    <w:p w:rsidR="0074220F" w:rsidRDefault="0074220F">
      <w:pPr>
        <w:pStyle w:val="TOC3"/>
        <w:tabs>
          <w:tab w:val="left" w:pos="1333"/>
        </w:tabs>
        <w:rPr>
          <w:rFonts w:asciiTheme="minorHAnsi" w:eastAsiaTheme="minorEastAsia" w:hAnsiTheme="minorHAnsi" w:cstheme="minorBidi"/>
          <w:sz w:val="22"/>
          <w:szCs w:val="22"/>
          <w:lang w:eastAsia="en-GB"/>
        </w:rPr>
      </w:pPr>
      <w:r w:rsidRPr="00EA7A0E">
        <w:t>5.1.4</w:t>
      </w:r>
      <w:r>
        <w:rPr>
          <w:rFonts w:asciiTheme="minorHAnsi" w:eastAsiaTheme="minorEastAsia" w:hAnsiTheme="minorHAnsi" w:cstheme="minorBidi"/>
          <w:sz w:val="22"/>
          <w:szCs w:val="22"/>
          <w:lang w:eastAsia="en-GB"/>
        </w:rPr>
        <w:tab/>
      </w:r>
      <w:r w:rsidRPr="00EA7A0E">
        <w:t>Security arrangements</w:t>
      </w:r>
      <w:r>
        <w:tab/>
      </w:r>
      <w:r>
        <w:fldChar w:fldCharType="begin"/>
      </w:r>
      <w:r>
        <w:instrText xml:space="preserve"> PAGEREF _Toc527922995 \h </w:instrText>
      </w:r>
      <w:r>
        <w:fldChar w:fldCharType="separate"/>
      </w:r>
      <w:r w:rsidR="00A03E97">
        <w:t>11</w:t>
      </w:r>
      <w:r>
        <w:fldChar w:fldCharType="end"/>
      </w:r>
    </w:p>
    <w:p w:rsidR="0074220F" w:rsidRDefault="0074220F">
      <w:pPr>
        <w:pStyle w:val="TOC3"/>
        <w:tabs>
          <w:tab w:val="left" w:pos="1333"/>
        </w:tabs>
        <w:rPr>
          <w:rFonts w:asciiTheme="minorHAnsi" w:eastAsiaTheme="minorEastAsia" w:hAnsiTheme="minorHAnsi" w:cstheme="minorBidi"/>
          <w:sz w:val="22"/>
          <w:szCs w:val="22"/>
          <w:lang w:eastAsia="en-GB"/>
        </w:rPr>
      </w:pPr>
      <w:r w:rsidRPr="00EA7A0E">
        <w:t>5.1.5</w:t>
      </w:r>
      <w:r>
        <w:rPr>
          <w:rFonts w:asciiTheme="minorHAnsi" w:eastAsiaTheme="minorEastAsia" w:hAnsiTheme="minorHAnsi" w:cstheme="minorBidi"/>
          <w:sz w:val="22"/>
          <w:szCs w:val="22"/>
          <w:lang w:eastAsia="en-GB"/>
        </w:rPr>
        <w:tab/>
      </w:r>
      <w:r w:rsidRPr="00EA7A0E">
        <w:t>Environmental Emergencies</w:t>
      </w:r>
      <w:r>
        <w:tab/>
      </w:r>
      <w:r>
        <w:fldChar w:fldCharType="begin"/>
      </w:r>
      <w:r>
        <w:instrText xml:space="preserve"> PAGEREF _Toc527922997 \h </w:instrText>
      </w:r>
      <w:r>
        <w:fldChar w:fldCharType="separate"/>
      </w:r>
      <w:r w:rsidR="00A03E97">
        <w:t>11</w:t>
      </w:r>
      <w:r>
        <w:fldChar w:fldCharType="end"/>
      </w:r>
    </w:p>
    <w:p w:rsidR="0074220F" w:rsidRDefault="0074220F">
      <w:pPr>
        <w:pStyle w:val="TOC3"/>
        <w:tabs>
          <w:tab w:val="left" w:pos="1333"/>
        </w:tabs>
        <w:rPr>
          <w:rFonts w:asciiTheme="minorHAnsi" w:eastAsiaTheme="minorEastAsia" w:hAnsiTheme="minorHAnsi" w:cstheme="minorBidi"/>
          <w:sz w:val="22"/>
          <w:szCs w:val="22"/>
          <w:lang w:eastAsia="en-GB"/>
        </w:rPr>
      </w:pPr>
      <w:r w:rsidRPr="00EA7A0E">
        <w:t>5.1.6</w:t>
      </w:r>
      <w:r>
        <w:rPr>
          <w:rFonts w:asciiTheme="minorHAnsi" w:eastAsiaTheme="minorEastAsia" w:hAnsiTheme="minorHAnsi" w:cstheme="minorBidi"/>
          <w:sz w:val="22"/>
          <w:szCs w:val="22"/>
          <w:lang w:eastAsia="en-GB"/>
        </w:rPr>
        <w:tab/>
      </w:r>
      <w:r w:rsidRPr="00EA7A0E">
        <w:t>Summoning emergency services</w:t>
      </w:r>
      <w:r>
        <w:tab/>
      </w:r>
      <w:r>
        <w:fldChar w:fldCharType="begin"/>
      </w:r>
      <w:r>
        <w:instrText xml:space="preserve"> PAGEREF _Toc527922998 \h </w:instrText>
      </w:r>
      <w:r>
        <w:fldChar w:fldCharType="separate"/>
      </w:r>
      <w:r w:rsidR="00A03E97">
        <w:t>12</w:t>
      </w:r>
      <w:r>
        <w:fldChar w:fldCharType="end"/>
      </w:r>
    </w:p>
    <w:p w:rsidR="0074220F" w:rsidRDefault="0074220F">
      <w:pPr>
        <w:pStyle w:val="TOC3"/>
        <w:tabs>
          <w:tab w:val="left" w:pos="1333"/>
        </w:tabs>
        <w:rPr>
          <w:rFonts w:asciiTheme="minorHAnsi" w:eastAsiaTheme="minorEastAsia" w:hAnsiTheme="minorHAnsi" w:cstheme="minorBidi"/>
          <w:sz w:val="22"/>
          <w:szCs w:val="22"/>
          <w:lang w:eastAsia="en-GB"/>
        </w:rPr>
      </w:pPr>
      <w:r w:rsidRPr="00EA7A0E">
        <w:t>5.1.7</w:t>
      </w:r>
      <w:r>
        <w:rPr>
          <w:rFonts w:asciiTheme="minorHAnsi" w:eastAsiaTheme="minorEastAsia" w:hAnsiTheme="minorHAnsi" w:cstheme="minorBidi"/>
          <w:sz w:val="22"/>
          <w:szCs w:val="22"/>
          <w:lang w:eastAsia="en-GB"/>
        </w:rPr>
        <w:tab/>
      </w:r>
      <w:r w:rsidRPr="00EA7A0E">
        <w:t>Railway emergency (trains and electrical)</w:t>
      </w:r>
      <w:r>
        <w:tab/>
      </w:r>
      <w:r>
        <w:fldChar w:fldCharType="begin"/>
      </w:r>
      <w:r>
        <w:instrText xml:space="preserve"> PAGEREF _Toc527922999 \h </w:instrText>
      </w:r>
      <w:r>
        <w:fldChar w:fldCharType="separate"/>
      </w:r>
      <w:r w:rsidR="00A03E97">
        <w:t>12</w:t>
      </w:r>
      <w:r>
        <w:fldChar w:fldCharType="end"/>
      </w:r>
    </w:p>
    <w:p w:rsidR="0074220F" w:rsidRDefault="0074220F">
      <w:pPr>
        <w:pStyle w:val="TOC3"/>
        <w:tabs>
          <w:tab w:val="left" w:pos="1333"/>
        </w:tabs>
        <w:rPr>
          <w:rFonts w:asciiTheme="minorHAnsi" w:eastAsiaTheme="minorEastAsia" w:hAnsiTheme="minorHAnsi" w:cstheme="minorBidi"/>
          <w:sz w:val="22"/>
          <w:szCs w:val="22"/>
          <w:lang w:eastAsia="en-GB"/>
        </w:rPr>
      </w:pPr>
      <w:r w:rsidRPr="00EA7A0E">
        <w:t>5.1.8</w:t>
      </w:r>
      <w:r>
        <w:rPr>
          <w:rFonts w:asciiTheme="minorHAnsi" w:eastAsiaTheme="minorEastAsia" w:hAnsiTheme="minorHAnsi" w:cstheme="minorBidi"/>
          <w:sz w:val="22"/>
          <w:szCs w:val="22"/>
          <w:lang w:eastAsia="en-GB"/>
        </w:rPr>
        <w:tab/>
      </w:r>
      <w:r w:rsidRPr="00EA7A0E">
        <w:t>Asbestos</w:t>
      </w:r>
      <w:r>
        <w:tab/>
      </w:r>
      <w:r>
        <w:fldChar w:fldCharType="begin"/>
      </w:r>
      <w:r>
        <w:instrText xml:space="preserve"> PAGEREF _Toc527923000 \h </w:instrText>
      </w:r>
      <w:r>
        <w:fldChar w:fldCharType="separate"/>
      </w:r>
      <w:r w:rsidR="00A03E97">
        <w:t>12</w:t>
      </w:r>
      <w:r>
        <w:fldChar w:fldCharType="end"/>
      </w:r>
    </w:p>
    <w:p w:rsidR="0074220F" w:rsidRDefault="0074220F">
      <w:pPr>
        <w:pStyle w:val="TOC3"/>
        <w:tabs>
          <w:tab w:val="left" w:pos="1333"/>
        </w:tabs>
        <w:rPr>
          <w:rFonts w:asciiTheme="minorHAnsi" w:eastAsiaTheme="minorEastAsia" w:hAnsiTheme="minorHAnsi" w:cstheme="minorBidi"/>
          <w:sz w:val="22"/>
          <w:szCs w:val="22"/>
          <w:lang w:eastAsia="en-GB"/>
        </w:rPr>
      </w:pPr>
      <w:r w:rsidRPr="00EA7A0E">
        <w:t>5.1.9</w:t>
      </w:r>
      <w:r>
        <w:rPr>
          <w:rFonts w:asciiTheme="minorHAnsi" w:eastAsiaTheme="minorEastAsia" w:hAnsiTheme="minorHAnsi" w:cstheme="minorBidi"/>
          <w:sz w:val="22"/>
          <w:szCs w:val="22"/>
          <w:lang w:eastAsia="en-GB"/>
        </w:rPr>
        <w:tab/>
      </w:r>
      <w:r w:rsidRPr="00EA7A0E">
        <w:t>Utilities</w:t>
      </w:r>
      <w:r>
        <w:tab/>
      </w:r>
      <w:r>
        <w:fldChar w:fldCharType="begin"/>
      </w:r>
      <w:r>
        <w:instrText xml:space="preserve"> PAGEREF _Toc527923001 \h </w:instrText>
      </w:r>
      <w:r>
        <w:fldChar w:fldCharType="separate"/>
      </w:r>
      <w:r w:rsidR="00A03E97">
        <w:t>12</w:t>
      </w:r>
      <w:r>
        <w:fldChar w:fldCharType="end"/>
      </w:r>
    </w:p>
    <w:p w:rsidR="0074220F" w:rsidRDefault="0074220F">
      <w:pPr>
        <w:pStyle w:val="TOC1"/>
        <w:rPr>
          <w:rFonts w:asciiTheme="minorHAnsi" w:eastAsiaTheme="minorEastAsia" w:hAnsiTheme="minorHAnsi" w:cstheme="minorBidi"/>
          <w:b w:val="0"/>
          <w:sz w:val="22"/>
          <w:szCs w:val="22"/>
          <w:lang w:eastAsia="en-GB"/>
        </w:rPr>
      </w:pPr>
      <w:r w:rsidRPr="00EA7A0E">
        <w:t>6</w:t>
      </w:r>
      <w:r>
        <w:rPr>
          <w:rFonts w:asciiTheme="minorHAnsi" w:eastAsiaTheme="minorEastAsia" w:hAnsiTheme="minorHAnsi" w:cstheme="minorBidi"/>
          <w:b w:val="0"/>
          <w:sz w:val="22"/>
          <w:szCs w:val="22"/>
          <w:lang w:eastAsia="en-GB"/>
        </w:rPr>
        <w:tab/>
      </w:r>
      <w:r w:rsidRPr="00EA7A0E">
        <w:rPr>
          <w:bCs/>
          <w:iCs/>
        </w:rPr>
        <w:t>Work Package Arrangements</w:t>
      </w:r>
      <w:r>
        <w:tab/>
      </w:r>
      <w:r>
        <w:fldChar w:fldCharType="begin"/>
      </w:r>
      <w:r>
        <w:instrText xml:space="preserve"> PAGEREF _Toc527923002 \h </w:instrText>
      </w:r>
      <w:r>
        <w:fldChar w:fldCharType="separate"/>
      </w:r>
      <w:r w:rsidR="00A03E97">
        <w:t>13</w:t>
      </w:r>
      <w: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6.1</w:t>
      </w:r>
      <w:r>
        <w:rPr>
          <w:rFonts w:asciiTheme="minorHAnsi" w:eastAsiaTheme="minorEastAsia" w:hAnsiTheme="minorHAnsi" w:cstheme="minorBidi"/>
          <w:noProof/>
          <w:sz w:val="22"/>
          <w:szCs w:val="22"/>
          <w:lang w:eastAsia="en-GB"/>
        </w:rPr>
        <w:tab/>
      </w:r>
      <w:r w:rsidRPr="00EA7A0E">
        <w:rPr>
          <w:rFonts w:cs="Arial"/>
          <w:noProof/>
        </w:rPr>
        <w:t>Site Layout</w:t>
      </w:r>
      <w:r>
        <w:rPr>
          <w:noProof/>
        </w:rPr>
        <w:tab/>
      </w:r>
      <w:r>
        <w:rPr>
          <w:noProof/>
        </w:rPr>
        <w:fldChar w:fldCharType="begin"/>
      </w:r>
      <w:r>
        <w:rPr>
          <w:noProof/>
        </w:rPr>
        <w:instrText xml:space="preserve"> PAGEREF _Toc527923003 \h </w:instrText>
      </w:r>
      <w:r>
        <w:rPr>
          <w:noProof/>
        </w:rPr>
      </w:r>
      <w:r>
        <w:rPr>
          <w:noProof/>
        </w:rPr>
        <w:fldChar w:fldCharType="separate"/>
      </w:r>
      <w:r w:rsidR="00A03E97">
        <w:rPr>
          <w:noProof/>
        </w:rPr>
        <w:t>13</w:t>
      </w:r>
      <w:r>
        <w:rPr>
          <w:noProof/>
        </w:rP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6.2</w:t>
      </w:r>
      <w:r>
        <w:rPr>
          <w:rFonts w:asciiTheme="minorHAnsi" w:eastAsiaTheme="minorEastAsia" w:hAnsiTheme="minorHAnsi" w:cstheme="minorBidi"/>
          <w:noProof/>
          <w:sz w:val="22"/>
          <w:szCs w:val="22"/>
          <w:lang w:eastAsia="en-GB"/>
        </w:rPr>
        <w:tab/>
      </w:r>
      <w:r w:rsidRPr="00EA7A0E">
        <w:rPr>
          <w:rFonts w:cs="Arial"/>
          <w:noProof/>
        </w:rPr>
        <w:t>Access and Egress</w:t>
      </w:r>
      <w:r>
        <w:rPr>
          <w:noProof/>
        </w:rPr>
        <w:tab/>
      </w:r>
      <w:r>
        <w:rPr>
          <w:noProof/>
        </w:rPr>
        <w:fldChar w:fldCharType="begin"/>
      </w:r>
      <w:r>
        <w:rPr>
          <w:noProof/>
        </w:rPr>
        <w:instrText xml:space="preserve"> PAGEREF _Toc527923004 \h </w:instrText>
      </w:r>
      <w:r>
        <w:rPr>
          <w:noProof/>
        </w:rPr>
      </w:r>
      <w:r>
        <w:rPr>
          <w:noProof/>
        </w:rPr>
        <w:fldChar w:fldCharType="separate"/>
      </w:r>
      <w:r w:rsidR="00A03E97">
        <w:rPr>
          <w:noProof/>
        </w:rPr>
        <w:t>13</w:t>
      </w:r>
      <w:r>
        <w:rPr>
          <w:noProof/>
        </w:rP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6.3</w:t>
      </w:r>
      <w:r>
        <w:rPr>
          <w:rFonts w:asciiTheme="minorHAnsi" w:eastAsiaTheme="minorEastAsia" w:hAnsiTheme="minorHAnsi" w:cstheme="minorBidi"/>
          <w:noProof/>
          <w:sz w:val="22"/>
          <w:szCs w:val="22"/>
          <w:lang w:eastAsia="en-GB"/>
        </w:rPr>
        <w:tab/>
      </w:r>
      <w:r w:rsidRPr="00EA7A0E">
        <w:rPr>
          <w:rFonts w:cs="Arial"/>
          <w:noProof/>
        </w:rPr>
        <w:t>Welfare</w:t>
      </w:r>
      <w:r>
        <w:rPr>
          <w:noProof/>
        </w:rPr>
        <w:tab/>
      </w:r>
      <w:r>
        <w:rPr>
          <w:noProof/>
        </w:rPr>
        <w:fldChar w:fldCharType="begin"/>
      </w:r>
      <w:r>
        <w:rPr>
          <w:noProof/>
        </w:rPr>
        <w:instrText xml:space="preserve"> PAGEREF _Toc527923005 \h </w:instrText>
      </w:r>
      <w:r>
        <w:rPr>
          <w:noProof/>
        </w:rPr>
      </w:r>
      <w:r>
        <w:rPr>
          <w:noProof/>
        </w:rPr>
        <w:fldChar w:fldCharType="separate"/>
      </w:r>
      <w:r w:rsidR="00A03E97">
        <w:rPr>
          <w:noProof/>
        </w:rPr>
        <w:t>13</w:t>
      </w:r>
      <w:r>
        <w:rPr>
          <w:noProof/>
        </w:rP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6.4</w:t>
      </w:r>
      <w:r>
        <w:rPr>
          <w:rFonts w:asciiTheme="minorHAnsi" w:eastAsiaTheme="minorEastAsia" w:hAnsiTheme="minorHAnsi" w:cstheme="minorBidi"/>
          <w:noProof/>
          <w:sz w:val="22"/>
          <w:szCs w:val="22"/>
          <w:lang w:eastAsia="en-GB"/>
        </w:rPr>
        <w:tab/>
      </w:r>
      <w:r w:rsidRPr="00EA7A0E">
        <w:rPr>
          <w:rFonts w:cs="Arial"/>
          <w:noProof/>
        </w:rPr>
        <w:t>Rail Traffic Management</w:t>
      </w:r>
      <w:r>
        <w:rPr>
          <w:noProof/>
        </w:rPr>
        <w:tab/>
      </w:r>
      <w:r>
        <w:rPr>
          <w:noProof/>
        </w:rPr>
        <w:fldChar w:fldCharType="begin"/>
      </w:r>
      <w:r>
        <w:rPr>
          <w:noProof/>
        </w:rPr>
        <w:instrText xml:space="preserve"> PAGEREF _Toc527923006 \h </w:instrText>
      </w:r>
      <w:r>
        <w:rPr>
          <w:noProof/>
        </w:rPr>
      </w:r>
      <w:r>
        <w:rPr>
          <w:noProof/>
        </w:rPr>
        <w:fldChar w:fldCharType="separate"/>
      </w:r>
      <w:r w:rsidR="00A03E97">
        <w:rPr>
          <w:noProof/>
        </w:rPr>
        <w:t>13</w:t>
      </w:r>
      <w:r>
        <w:rPr>
          <w:noProof/>
        </w:rP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6.5</w:t>
      </w:r>
      <w:r>
        <w:rPr>
          <w:rFonts w:asciiTheme="minorHAnsi" w:eastAsiaTheme="minorEastAsia" w:hAnsiTheme="minorHAnsi" w:cstheme="minorBidi"/>
          <w:noProof/>
          <w:sz w:val="22"/>
          <w:szCs w:val="22"/>
          <w:lang w:eastAsia="en-GB"/>
        </w:rPr>
        <w:tab/>
      </w:r>
      <w:r w:rsidRPr="00EA7A0E">
        <w:rPr>
          <w:rFonts w:cs="Arial"/>
          <w:noProof/>
        </w:rPr>
        <w:t>Road Traffic Management</w:t>
      </w:r>
      <w:r>
        <w:rPr>
          <w:noProof/>
        </w:rPr>
        <w:tab/>
      </w:r>
      <w:r>
        <w:rPr>
          <w:noProof/>
        </w:rPr>
        <w:fldChar w:fldCharType="begin"/>
      </w:r>
      <w:r>
        <w:rPr>
          <w:noProof/>
        </w:rPr>
        <w:instrText xml:space="preserve"> PAGEREF _Toc527923007 \h </w:instrText>
      </w:r>
      <w:r>
        <w:rPr>
          <w:noProof/>
        </w:rPr>
      </w:r>
      <w:r>
        <w:rPr>
          <w:noProof/>
        </w:rPr>
        <w:fldChar w:fldCharType="separate"/>
      </w:r>
      <w:r w:rsidR="00A03E97">
        <w:rPr>
          <w:noProof/>
        </w:rPr>
        <w:t>13</w:t>
      </w:r>
      <w:r>
        <w:rPr>
          <w:noProof/>
        </w:rPr>
        <w:fldChar w:fldCharType="end"/>
      </w:r>
    </w:p>
    <w:p w:rsidR="0074220F" w:rsidRDefault="0074220F">
      <w:pPr>
        <w:pStyle w:val="TOC1"/>
        <w:rPr>
          <w:rFonts w:asciiTheme="minorHAnsi" w:eastAsiaTheme="minorEastAsia" w:hAnsiTheme="minorHAnsi" w:cstheme="minorBidi"/>
          <w:b w:val="0"/>
          <w:sz w:val="22"/>
          <w:szCs w:val="22"/>
          <w:lang w:eastAsia="en-GB"/>
        </w:rPr>
      </w:pPr>
      <w:r w:rsidRPr="00EA7A0E">
        <w:t>7</w:t>
      </w:r>
      <w:r>
        <w:rPr>
          <w:rFonts w:asciiTheme="minorHAnsi" w:eastAsiaTheme="minorEastAsia" w:hAnsiTheme="minorHAnsi" w:cstheme="minorBidi"/>
          <w:b w:val="0"/>
          <w:sz w:val="22"/>
          <w:szCs w:val="22"/>
          <w:lang w:eastAsia="en-GB"/>
        </w:rPr>
        <w:tab/>
      </w:r>
      <w:r w:rsidRPr="00EA7A0E">
        <w:rPr>
          <w:bCs/>
          <w:iCs/>
        </w:rPr>
        <w:t>Hand Over and Hand Back Arrangements</w:t>
      </w:r>
      <w:r>
        <w:tab/>
      </w:r>
      <w:r>
        <w:fldChar w:fldCharType="begin"/>
      </w:r>
      <w:r>
        <w:instrText xml:space="preserve"> PAGEREF _Toc527923008 \h </w:instrText>
      </w:r>
      <w:r>
        <w:fldChar w:fldCharType="separate"/>
      </w:r>
      <w:r w:rsidR="00A03E97">
        <w:t>13</w:t>
      </w:r>
      <w:r>
        <w:fldChar w:fldCharType="end"/>
      </w:r>
    </w:p>
    <w:p w:rsidR="0074220F" w:rsidRDefault="0074220F">
      <w:pPr>
        <w:pStyle w:val="TOC2"/>
        <w:rPr>
          <w:rFonts w:asciiTheme="minorHAnsi" w:eastAsiaTheme="minorEastAsia" w:hAnsiTheme="minorHAnsi" w:cstheme="minorBidi"/>
          <w:noProof/>
          <w:sz w:val="22"/>
          <w:szCs w:val="22"/>
          <w:lang w:eastAsia="en-GB"/>
        </w:rPr>
      </w:pPr>
      <w:r w:rsidRPr="00EA7A0E">
        <w:rPr>
          <w:rFonts w:cs="Arial"/>
          <w:noProof/>
        </w:rPr>
        <w:t>7.1</w:t>
      </w:r>
      <w:r>
        <w:rPr>
          <w:rFonts w:asciiTheme="minorHAnsi" w:eastAsiaTheme="minorEastAsia" w:hAnsiTheme="minorHAnsi" w:cstheme="minorBidi"/>
          <w:noProof/>
          <w:sz w:val="22"/>
          <w:szCs w:val="22"/>
          <w:lang w:eastAsia="en-GB"/>
        </w:rPr>
        <w:tab/>
      </w:r>
      <w:r w:rsidRPr="00EA7A0E">
        <w:rPr>
          <w:rFonts w:cs="Arial"/>
          <w:noProof/>
        </w:rPr>
        <w:t>Hand over and hand back arrangements</w:t>
      </w:r>
      <w:r>
        <w:rPr>
          <w:noProof/>
        </w:rPr>
        <w:tab/>
      </w:r>
      <w:r>
        <w:rPr>
          <w:noProof/>
        </w:rPr>
        <w:fldChar w:fldCharType="begin"/>
      </w:r>
      <w:r>
        <w:rPr>
          <w:noProof/>
        </w:rPr>
        <w:instrText xml:space="preserve"> PAGEREF _Toc527923009 \h </w:instrText>
      </w:r>
      <w:r>
        <w:rPr>
          <w:noProof/>
        </w:rPr>
      </w:r>
      <w:r>
        <w:rPr>
          <w:noProof/>
        </w:rPr>
        <w:fldChar w:fldCharType="separate"/>
      </w:r>
      <w:r w:rsidR="00A03E97">
        <w:rPr>
          <w:noProof/>
        </w:rPr>
        <w:t>13</w:t>
      </w:r>
      <w:r>
        <w:rPr>
          <w:noProof/>
        </w:rPr>
        <w:fldChar w:fldCharType="end"/>
      </w:r>
    </w:p>
    <w:p w:rsidR="0074220F" w:rsidRDefault="0074220F">
      <w:pPr>
        <w:pStyle w:val="TOC1"/>
        <w:rPr>
          <w:rFonts w:asciiTheme="minorHAnsi" w:eastAsiaTheme="minorEastAsia" w:hAnsiTheme="minorHAnsi" w:cstheme="minorBidi"/>
          <w:b w:val="0"/>
          <w:sz w:val="22"/>
          <w:szCs w:val="22"/>
          <w:lang w:eastAsia="en-GB"/>
        </w:rPr>
      </w:pPr>
      <w:r w:rsidRPr="00EA7A0E">
        <w:t>APPENDICES – Supporting information</w:t>
      </w:r>
      <w:r>
        <w:tab/>
      </w:r>
      <w:r>
        <w:fldChar w:fldCharType="begin"/>
      </w:r>
      <w:r>
        <w:instrText xml:space="preserve"> PAGEREF _Toc527923010 \h </w:instrText>
      </w:r>
      <w:r>
        <w:fldChar w:fldCharType="separate"/>
      </w:r>
      <w:r w:rsidR="00A03E97">
        <w:t>14</w:t>
      </w:r>
      <w:r>
        <w:fldChar w:fldCharType="end"/>
      </w:r>
    </w:p>
    <w:p w:rsidR="0074220F" w:rsidRDefault="0074220F">
      <w:pPr>
        <w:pStyle w:val="TOC1"/>
        <w:rPr>
          <w:rFonts w:asciiTheme="minorHAnsi" w:eastAsiaTheme="minorEastAsia" w:hAnsiTheme="minorHAnsi" w:cstheme="minorBidi"/>
          <w:b w:val="0"/>
          <w:sz w:val="22"/>
          <w:szCs w:val="22"/>
          <w:lang w:eastAsia="en-GB"/>
        </w:rPr>
      </w:pPr>
      <w:r w:rsidRPr="00EA7A0E">
        <w:t>Appendix 1 – Risk Assessment</w:t>
      </w:r>
      <w:r>
        <w:tab/>
      </w:r>
      <w:r>
        <w:fldChar w:fldCharType="begin"/>
      </w:r>
      <w:r>
        <w:instrText xml:space="preserve"> PAGEREF _Toc527923011 \h </w:instrText>
      </w:r>
      <w:r>
        <w:fldChar w:fldCharType="separate"/>
      </w:r>
      <w:r w:rsidR="00A03E97">
        <w:t>15</w:t>
      </w:r>
      <w:r>
        <w:fldChar w:fldCharType="end"/>
      </w:r>
    </w:p>
    <w:p w:rsidR="0074220F" w:rsidRDefault="0074220F">
      <w:pPr>
        <w:pStyle w:val="TOC1"/>
        <w:rPr>
          <w:rFonts w:asciiTheme="minorHAnsi" w:eastAsiaTheme="minorEastAsia" w:hAnsiTheme="minorHAnsi" w:cstheme="minorBidi"/>
          <w:b w:val="0"/>
          <w:sz w:val="22"/>
          <w:szCs w:val="22"/>
          <w:lang w:eastAsia="en-GB"/>
        </w:rPr>
      </w:pPr>
      <w:r w:rsidRPr="00EA7A0E">
        <w:t>Appendix 2 – Drawings</w:t>
      </w:r>
      <w:r>
        <w:tab/>
      </w:r>
      <w:r>
        <w:fldChar w:fldCharType="begin"/>
      </w:r>
      <w:r>
        <w:instrText xml:space="preserve"> PAGEREF _Toc527923012 \h </w:instrText>
      </w:r>
      <w:r>
        <w:fldChar w:fldCharType="separate"/>
      </w:r>
      <w:r w:rsidR="00A03E97">
        <w:t>16</w:t>
      </w:r>
      <w:r>
        <w:fldChar w:fldCharType="end"/>
      </w:r>
    </w:p>
    <w:p w:rsidR="0074220F" w:rsidRDefault="0074220F">
      <w:pPr>
        <w:pStyle w:val="TOC1"/>
        <w:rPr>
          <w:rFonts w:asciiTheme="minorHAnsi" w:eastAsiaTheme="minorEastAsia" w:hAnsiTheme="minorHAnsi" w:cstheme="minorBidi"/>
          <w:b w:val="0"/>
          <w:sz w:val="22"/>
          <w:szCs w:val="22"/>
          <w:lang w:eastAsia="en-GB"/>
        </w:rPr>
      </w:pPr>
      <w:r w:rsidRPr="00EA7A0E">
        <w:t>Appendix 3 – Site Layout Plan</w:t>
      </w:r>
      <w:r>
        <w:tab/>
      </w:r>
      <w:r>
        <w:fldChar w:fldCharType="begin"/>
      </w:r>
      <w:r>
        <w:instrText xml:space="preserve"> PAGEREF _Toc527923013 \h </w:instrText>
      </w:r>
      <w:r>
        <w:fldChar w:fldCharType="separate"/>
      </w:r>
      <w:r w:rsidR="00A03E97">
        <w:t>17</w:t>
      </w:r>
      <w:r>
        <w:fldChar w:fldCharType="end"/>
      </w:r>
    </w:p>
    <w:p w:rsidR="0074220F" w:rsidRDefault="0074220F">
      <w:pPr>
        <w:pStyle w:val="TOC1"/>
        <w:rPr>
          <w:rFonts w:asciiTheme="minorHAnsi" w:eastAsiaTheme="minorEastAsia" w:hAnsiTheme="minorHAnsi" w:cstheme="minorBidi"/>
          <w:b w:val="0"/>
          <w:sz w:val="22"/>
          <w:szCs w:val="22"/>
          <w:lang w:eastAsia="en-GB"/>
        </w:rPr>
      </w:pPr>
      <w:r w:rsidRPr="00EA7A0E">
        <w:t>Appendix 4 – Spare</w:t>
      </w:r>
      <w:r>
        <w:tab/>
      </w:r>
      <w:r>
        <w:fldChar w:fldCharType="begin"/>
      </w:r>
      <w:r>
        <w:instrText xml:space="preserve"> PAGEREF _Toc527923014 \h </w:instrText>
      </w:r>
      <w:r>
        <w:fldChar w:fldCharType="separate"/>
      </w:r>
      <w:r w:rsidR="00A03E97">
        <w:t>18</w:t>
      </w:r>
      <w:r>
        <w:fldChar w:fldCharType="end"/>
      </w:r>
    </w:p>
    <w:p w:rsidR="00253BB5" w:rsidRPr="00253BB5" w:rsidRDefault="003B5354" w:rsidP="00045B39">
      <w:pPr>
        <w:numPr>
          <w:ilvl w:val="0"/>
          <w:numId w:val="18"/>
        </w:numPr>
        <w:autoSpaceDE w:val="0"/>
        <w:autoSpaceDN w:val="0"/>
        <w:adjustRightInd w:val="0"/>
        <w:rPr>
          <w:rFonts w:ascii="Arial" w:hAnsi="Arial" w:cs="Arial"/>
          <w:color w:val="000000"/>
          <w:sz w:val="23"/>
          <w:szCs w:val="23"/>
          <w:lang w:eastAsia="en-GB"/>
        </w:rPr>
      </w:pPr>
      <w:r w:rsidRPr="006B29E1">
        <w:rPr>
          <w:rFonts w:ascii="Arial" w:hAnsi="Arial" w:cs="Arial"/>
          <w:caps/>
          <w:sz w:val="20"/>
        </w:rPr>
        <w:fldChar w:fldCharType="end"/>
      </w:r>
    </w:p>
    <w:p w:rsidR="00253BB5" w:rsidRPr="00253BB5" w:rsidRDefault="00253BB5" w:rsidP="00045B39">
      <w:pPr>
        <w:numPr>
          <w:ilvl w:val="0"/>
          <w:numId w:val="18"/>
        </w:numPr>
        <w:autoSpaceDE w:val="0"/>
        <w:autoSpaceDN w:val="0"/>
        <w:adjustRightInd w:val="0"/>
        <w:rPr>
          <w:rFonts w:ascii="Arial" w:hAnsi="Arial" w:cs="Arial"/>
          <w:color w:val="000000"/>
          <w:sz w:val="23"/>
          <w:szCs w:val="23"/>
          <w:lang w:eastAsia="en-GB"/>
        </w:rPr>
      </w:pPr>
    </w:p>
    <w:p w:rsidR="00253BB5" w:rsidRPr="00253BB5" w:rsidRDefault="00253BB5" w:rsidP="00045B39">
      <w:pPr>
        <w:numPr>
          <w:ilvl w:val="0"/>
          <w:numId w:val="18"/>
        </w:numPr>
        <w:autoSpaceDE w:val="0"/>
        <w:autoSpaceDN w:val="0"/>
        <w:adjustRightInd w:val="0"/>
        <w:rPr>
          <w:rFonts w:ascii="Arial" w:hAnsi="Arial" w:cs="Arial"/>
          <w:color w:val="000000"/>
          <w:sz w:val="23"/>
          <w:szCs w:val="23"/>
          <w:lang w:eastAsia="en-GB"/>
        </w:rPr>
      </w:pPr>
    </w:p>
    <w:p w:rsidR="00253BB5" w:rsidRPr="00253BB5" w:rsidRDefault="00253BB5" w:rsidP="00045B39">
      <w:pPr>
        <w:numPr>
          <w:ilvl w:val="0"/>
          <w:numId w:val="18"/>
        </w:numPr>
        <w:autoSpaceDE w:val="0"/>
        <w:autoSpaceDN w:val="0"/>
        <w:adjustRightInd w:val="0"/>
        <w:rPr>
          <w:rFonts w:ascii="Arial" w:hAnsi="Arial" w:cs="Arial"/>
          <w:color w:val="000000"/>
          <w:sz w:val="23"/>
          <w:szCs w:val="23"/>
          <w:lang w:eastAsia="en-GB"/>
        </w:rPr>
      </w:pPr>
    </w:p>
    <w:p w:rsidR="00253BB5" w:rsidRPr="00253BB5" w:rsidRDefault="00253BB5" w:rsidP="00045B39">
      <w:pPr>
        <w:numPr>
          <w:ilvl w:val="0"/>
          <w:numId w:val="18"/>
        </w:numPr>
        <w:autoSpaceDE w:val="0"/>
        <w:autoSpaceDN w:val="0"/>
        <w:adjustRightInd w:val="0"/>
        <w:rPr>
          <w:rFonts w:ascii="Arial" w:hAnsi="Arial" w:cs="Arial"/>
          <w:color w:val="000000"/>
          <w:sz w:val="23"/>
          <w:szCs w:val="23"/>
          <w:lang w:eastAsia="en-GB"/>
        </w:rPr>
      </w:pPr>
    </w:p>
    <w:p w:rsidR="00253BB5" w:rsidRPr="00253BB5" w:rsidRDefault="00253BB5" w:rsidP="00045B39">
      <w:pPr>
        <w:numPr>
          <w:ilvl w:val="0"/>
          <w:numId w:val="18"/>
        </w:numPr>
        <w:autoSpaceDE w:val="0"/>
        <w:autoSpaceDN w:val="0"/>
        <w:adjustRightInd w:val="0"/>
        <w:rPr>
          <w:rFonts w:ascii="Arial" w:hAnsi="Arial" w:cs="Arial"/>
          <w:color w:val="000000"/>
          <w:sz w:val="23"/>
          <w:szCs w:val="23"/>
          <w:lang w:eastAsia="en-GB"/>
        </w:rPr>
      </w:pPr>
    </w:p>
    <w:p w:rsidR="00253BB5" w:rsidRPr="00253BB5" w:rsidRDefault="00253BB5" w:rsidP="00045B39">
      <w:pPr>
        <w:numPr>
          <w:ilvl w:val="0"/>
          <w:numId w:val="18"/>
        </w:numPr>
        <w:autoSpaceDE w:val="0"/>
        <w:autoSpaceDN w:val="0"/>
        <w:adjustRightInd w:val="0"/>
        <w:rPr>
          <w:rFonts w:ascii="Arial" w:hAnsi="Arial" w:cs="Arial"/>
          <w:color w:val="000000"/>
          <w:sz w:val="23"/>
          <w:szCs w:val="23"/>
          <w:lang w:eastAsia="en-GB"/>
        </w:rPr>
      </w:pPr>
    </w:p>
    <w:p w:rsidR="00253BB5" w:rsidRPr="00253BB5" w:rsidRDefault="00253BB5" w:rsidP="00045B39">
      <w:pPr>
        <w:numPr>
          <w:ilvl w:val="0"/>
          <w:numId w:val="18"/>
        </w:numPr>
        <w:autoSpaceDE w:val="0"/>
        <w:autoSpaceDN w:val="0"/>
        <w:adjustRightInd w:val="0"/>
        <w:rPr>
          <w:rFonts w:ascii="Arial" w:hAnsi="Arial" w:cs="Arial"/>
          <w:color w:val="000000"/>
          <w:sz w:val="23"/>
          <w:szCs w:val="23"/>
          <w:lang w:eastAsia="en-GB"/>
        </w:rPr>
      </w:pPr>
    </w:p>
    <w:p w:rsidR="00253BB5" w:rsidRPr="00253BB5" w:rsidRDefault="00253BB5" w:rsidP="00045B39">
      <w:pPr>
        <w:numPr>
          <w:ilvl w:val="0"/>
          <w:numId w:val="18"/>
        </w:numPr>
        <w:autoSpaceDE w:val="0"/>
        <w:autoSpaceDN w:val="0"/>
        <w:adjustRightInd w:val="0"/>
        <w:rPr>
          <w:rFonts w:ascii="Arial" w:hAnsi="Arial" w:cs="Arial"/>
          <w:color w:val="000000"/>
          <w:sz w:val="23"/>
          <w:szCs w:val="23"/>
          <w:lang w:eastAsia="en-GB"/>
        </w:rPr>
      </w:pPr>
    </w:p>
    <w:p w:rsidR="00253BB5" w:rsidRPr="00253BB5" w:rsidRDefault="00253BB5" w:rsidP="00045B39">
      <w:pPr>
        <w:numPr>
          <w:ilvl w:val="0"/>
          <w:numId w:val="18"/>
        </w:numPr>
        <w:autoSpaceDE w:val="0"/>
        <w:autoSpaceDN w:val="0"/>
        <w:adjustRightInd w:val="0"/>
        <w:rPr>
          <w:rFonts w:ascii="Arial" w:hAnsi="Arial" w:cs="Arial"/>
          <w:color w:val="000000"/>
          <w:sz w:val="23"/>
          <w:szCs w:val="23"/>
          <w:lang w:eastAsia="en-GB"/>
        </w:rPr>
      </w:pPr>
    </w:p>
    <w:p w:rsidR="00253BB5" w:rsidRPr="00253BB5" w:rsidRDefault="00253BB5" w:rsidP="00045B39">
      <w:pPr>
        <w:numPr>
          <w:ilvl w:val="0"/>
          <w:numId w:val="18"/>
        </w:numPr>
        <w:autoSpaceDE w:val="0"/>
        <w:autoSpaceDN w:val="0"/>
        <w:adjustRightInd w:val="0"/>
        <w:rPr>
          <w:rFonts w:ascii="Arial" w:hAnsi="Arial" w:cs="Arial"/>
          <w:color w:val="000000"/>
          <w:sz w:val="23"/>
          <w:szCs w:val="23"/>
          <w:lang w:eastAsia="en-GB"/>
        </w:rPr>
      </w:pPr>
    </w:p>
    <w:p w:rsidR="00253BB5" w:rsidRPr="00253BB5" w:rsidRDefault="00253BB5" w:rsidP="00045B39">
      <w:pPr>
        <w:numPr>
          <w:ilvl w:val="0"/>
          <w:numId w:val="18"/>
        </w:numPr>
        <w:autoSpaceDE w:val="0"/>
        <w:autoSpaceDN w:val="0"/>
        <w:adjustRightInd w:val="0"/>
        <w:rPr>
          <w:rFonts w:ascii="Arial" w:hAnsi="Arial" w:cs="Arial"/>
          <w:color w:val="000000"/>
          <w:sz w:val="23"/>
          <w:szCs w:val="23"/>
          <w:lang w:eastAsia="en-GB"/>
        </w:rPr>
      </w:pPr>
    </w:p>
    <w:p w:rsidR="007F34F7" w:rsidRDefault="007F34F7" w:rsidP="007F34F7">
      <w:pPr>
        <w:pStyle w:val="Header"/>
        <w:tabs>
          <w:tab w:val="clear" w:pos="4153"/>
          <w:tab w:val="clear" w:pos="8306"/>
          <w:tab w:val="left" w:pos="480"/>
          <w:tab w:val="right" w:pos="8931"/>
          <w:tab w:val="right" w:pos="9072"/>
          <w:tab w:val="right" w:pos="9720"/>
        </w:tabs>
        <w:rPr>
          <w:rFonts w:ascii="Arial" w:hAnsi="Arial" w:cs="Arial"/>
          <w:caps/>
          <w:color w:val="008000"/>
          <w:sz w:val="20"/>
        </w:rPr>
      </w:pPr>
    </w:p>
    <w:p w:rsidR="003E2389" w:rsidRPr="000E649F" w:rsidRDefault="000A63BB" w:rsidP="00076977">
      <w:pPr>
        <w:pStyle w:val="StyleHeading1ArialAfter12ptBoxShadowedSinglesolid"/>
      </w:pPr>
      <w:bookmarkStart w:id="1" w:name="_Toc527922975"/>
      <w:r>
        <w:t>Introduction</w:t>
      </w:r>
      <w:bookmarkEnd w:id="1"/>
    </w:p>
    <w:p w:rsidR="00835155" w:rsidRDefault="00F36475" w:rsidP="00B769BD">
      <w:pPr>
        <w:pStyle w:val="Heading2"/>
        <w:tabs>
          <w:tab w:val="clear" w:pos="718"/>
          <w:tab w:val="left" w:pos="851"/>
        </w:tabs>
        <w:ind w:left="851" w:hanging="851"/>
        <w:rPr>
          <w:rFonts w:ascii="Arial" w:hAnsi="Arial" w:cs="Arial"/>
          <w:sz w:val="22"/>
          <w:szCs w:val="22"/>
        </w:rPr>
      </w:pPr>
      <w:bookmarkStart w:id="2" w:name="_Toc442192591"/>
      <w:bookmarkStart w:id="3" w:name="_Toc527922976"/>
      <w:r>
        <w:rPr>
          <w:rFonts w:ascii="Arial" w:hAnsi="Arial" w:cs="Arial"/>
          <w:sz w:val="22"/>
          <w:szCs w:val="22"/>
        </w:rPr>
        <w:t>Brief outline of w</w:t>
      </w:r>
      <w:r w:rsidRPr="00356B41">
        <w:rPr>
          <w:rFonts w:ascii="Arial" w:hAnsi="Arial" w:cs="Arial"/>
          <w:sz w:val="22"/>
          <w:szCs w:val="22"/>
        </w:rPr>
        <w:t xml:space="preserve">ork </w:t>
      </w:r>
      <w:r>
        <w:rPr>
          <w:rFonts w:ascii="Arial" w:hAnsi="Arial" w:cs="Arial"/>
          <w:sz w:val="22"/>
          <w:szCs w:val="22"/>
        </w:rPr>
        <w:t>m</w:t>
      </w:r>
      <w:r w:rsidRPr="00356B41">
        <w:rPr>
          <w:rFonts w:ascii="Arial" w:hAnsi="Arial" w:cs="Arial"/>
          <w:sz w:val="22"/>
          <w:szCs w:val="22"/>
        </w:rPr>
        <w:t>ethodology</w:t>
      </w:r>
      <w:bookmarkEnd w:id="2"/>
      <w:bookmarkEnd w:id="3"/>
    </w:p>
    <w:tbl>
      <w:tblPr>
        <w:tblStyle w:val="TableGrid"/>
        <w:tblW w:w="0" w:type="auto"/>
        <w:tblLook w:val="04A0" w:firstRow="1" w:lastRow="0" w:firstColumn="1" w:lastColumn="0" w:noHBand="0" w:noVBand="1"/>
      </w:tblPr>
      <w:tblGrid>
        <w:gridCol w:w="8987"/>
      </w:tblGrid>
      <w:tr w:rsidR="00A33AD1" w:rsidRPr="00A33AD1" w:rsidTr="00DF5AF4">
        <w:tc>
          <w:tcPr>
            <w:tcW w:w="8987" w:type="dxa"/>
          </w:tcPr>
          <w:p w:rsidR="00A33AD1" w:rsidRDefault="00A33AD1" w:rsidP="00D65DD7">
            <w:pPr>
              <w:rPr>
                <w:rFonts w:ascii="Arial" w:hAnsi="Arial" w:cs="Arial"/>
                <w:b/>
                <w:bCs/>
                <w:sz w:val="22"/>
                <w:szCs w:val="22"/>
              </w:rPr>
            </w:pPr>
            <w:r w:rsidRPr="00A33AD1">
              <w:rPr>
                <w:rFonts w:ascii="Arial" w:hAnsi="Arial" w:cs="Arial"/>
                <w:b/>
                <w:bCs/>
                <w:sz w:val="22"/>
                <w:szCs w:val="22"/>
              </w:rPr>
              <w:t xml:space="preserve">Work Details / Remit – </w:t>
            </w:r>
            <w:r w:rsidR="00D65DD7">
              <w:rPr>
                <w:rFonts w:ascii="Arial" w:hAnsi="Arial" w:cs="Arial"/>
                <w:b/>
                <w:bCs/>
                <w:sz w:val="22"/>
                <w:szCs w:val="22"/>
              </w:rPr>
              <w:t>Montrose – ECN4 – 200/902 – 30m 0500yds – DD10 8AJ</w:t>
            </w:r>
          </w:p>
          <w:p w:rsidR="00D65DD7" w:rsidRPr="00D65DD7" w:rsidRDefault="00D65DD7" w:rsidP="00D65DD7">
            <w:pPr>
              <w:rPr>
                <w:rFonts w:ascii="Arial" w:hAnsi="Arial" w:cs="Arial"/>
                <w:b/>
                <w:bCs/>
                <w:sz w:val="22"/>
                <w:szCs w:val="22"/>
              </w:rPr>
            </w:pPr>
            <w:r>
              <w:rPr>
                <w:rFonts w:ascii="Arial" w:hAnsi="Arial" w:cs="Arial"/>
                <w:b/>
                <w:bCs/>
                <w:sz w:val="22"/>
                <w:szCs w:val="22"/>
              </w:rPr>
              <w:t xml:space="preserve">Grid Ref: </w:t>
            </w:r>
            <w:r w:rsidRPr="00D65DD7">
              <w:rPr>
                <w:rFonts w:ascii="Arial" w:hAnsi="Arial" w:cs="Arial"/>
                <w:b/>
                <w:bCs/>
                <w:sz w:val="22"/>
                <w:szCs w:val="22"/>
              </w:rPr>
              <w:t>370956,757414</w:t>
            </w:r>
          </w:p>
          <w:p w:rsidR="00D65DD7" w:rsidRPr="00D65DD7" w:rsidRDefault="00D65DD7" w:rsidP="00D65DD7">
            <w:pPr>
              <w:rPr>
                <w:rFonts w:ascii="Arial" w:hAnsi="Arial" w:cs="Arial"/>
                <w:sz w:val="22"/>
                <w:szCs w:val="22"/>
              </w:rPr>
            </w:pPr>
            <w:r w:rsidRPr="00D65DD7">
              <w:rPr>
                <w:rFonts w:ascii="Arial" w:hAnsi="Arial" w:cs="Arial"/>
                <w:bCs/>
                <w:sz w:val="22"/>
                <w:szCs w:val="22"/>
              </w:rPr>
              <w:t xml:space="preserve">Repairs and Proactive to scour  and voiding </w:t>
            </w:r>
            <w:r>
              <w:rPr>
                <w:rFonts w:ascii="Arial" w:hAnsi="Arial" w:cs="Arial"/>
                <w:bCs/>
                <w:sz w:val="22"/>
                <w:szCs w:val="22"/>
              </w:rPr>
              <w:t>–</w:t>
            </w:r>
            <w:r w:rsidRPr="00D65DD7">
              <w:rPr>
                <w:rFonts w:ascii="Arial" w:hAnsi="Arial" w:cs="Arial"/>
                <w:bCs/>
                <w:sz w:val="22"/>
                <w:szCs w:val="22"/>
              </w:rPr>
              <w:t xml:space="preserve"> </w:t>
            </w:r>
            <w:r>
              <w:rPr>
                <w:rFonts w:ascii="Arial" w:hAnsi="Arial" w:cs="Arial"/>
                <w:bCs/>
                <w:sz w:val="22"/>
                <w:szCs w:val="22"/>
              </w:rPr>
              <w:t xml:space="preserve">Carry out repairs to voided areas across length of defences as noted in 2021 detailed exam report using concrete bag works. At section 1 interface between revetment and HM abutment of structure, infill void to prevent water getting through behind structure and wall. </w:t>
            </w:r>
          </w:p>
        </w:tc>
      </w:tr>
    </w:tbl>
    <w:p w:rsidR="001108F3" w:rsidRDefault="001108F3" w:rsidP="00A33AD1"/>
    <w:p w:rsidR="005A559F" w:rsidRDefault="005A559F" w:rsidP="005A559F">
      <w:pPr>
        <w:tabs>
          <w:tab w:val="left" w:pos="284"/>
        </w:tabs>
        <w:jc w:val="both"/>
        <w:rPr>
          <w:rFonts w:ascii="Arial" w:hAnsi="Arial" w:cs="Arial"/>
          <w:sz w:val="20"/>
          <w:szCs w:val="15"/>
          <w:lang w:eastAsia="en-GB"/>
        </w:rPr>
      </w:pPr>
      <w:r w:rsidRPr="002E3DED">
        <w:rPr>
          <w:rFonts w:ascii="Arial" w:hAnsi="Arial" w:cs="Arial"/>
          <w:sz w:val="20"/>
          <w:szCs w:val="15"/>
          <w:lang w:eastAsia="en-GB"/>
        </w:rPr>
        <w:t>Access to the worksite will be made via</w:t>
      </w:r>
      <w:r>
        <w:rPr>
          <w:rFonts w:ascii="Arial" w:hAnsi="Arial" w:cs="Arial"/>
          <w:sz w:val="20"/>
          <w:szCs w:val="15"/>
          <w:lang w:eastAsia="en-GB"/>
        </w:rPr>
        <w:t xml:space="preserve"> </w:t>
      </w:r>
      <w:r w:rsidR="00D65DD7">
        <w:rPr>
          <w:rFonts w:ascii="Arial" w:hAnsi="Arial" w:cs="Arial"/>
          <w:sz w:val="20"/>
          <w:szCs w:val="15"/>
          <w:lang w:eastAsia="en-GB"/>
        </w:rPr>
        <w:t>Access off Bridge Street, behind Shell Garage, Montrose, DD10 8AJ</w:t>
      </w:r>
    </w:p>
    <w:p w:rsidR="005A559F" w:rsidRDefault="005A559F" w:rsidP="005A559F">
      <w:pPr>
        <w:tabs>
          <w:tab w:val="left" w:pos="284"/>
        </w:tabs>
        <w:jc w:val="both"/>
        <w:rPr>
          <w:rFonts w:ascii="Arial" w:hAnsi="Arial" w:cs="Arial"/>
          <w:sz w:val="20"/>
          <w:szCs w:val="15"/>
          <w:lang w:eastAsia="en-GB"/>
        </w:rPr>
      </w:pPr>
    </w:p>
    <w:p w:rsidR="005A559F" w:rsidRDefault="005A559F" w:rsidP="005A559F">
      <w:pPr>
        <w:pStyle w:val="ListParagraph"/>
        <w:spacing w:after="0" w:line="240" w:lineRule="auto"/>
        <w:ind w:left="0"/>
        <w:jc w:val="both"/>
        <w:rPr>
          <w:rFonts w:ascii="Arial" w:hAnsi="Arial" w:cs="Arial"/>
          <w:b/>
          <w:color w:val="FF0000"/>
          <w:sz w:val="20"/>
          <w:szCs w:val="20"/>
        </w:rPr>
      </w:pPr>
      <w:r w:rsidRPr="00B91EF7">
        <w:rPr>
          <w:rFonts w:ascii="Arial" w:hAnsi="Arial" w:cs="Arial"/>
          <w:b/>
          <w:color w:val="FF0000"/>
          <w:sz w:val="20"/>
          <w:szCs w:val="20"/>
        </w:rPr>
        <w:t>The site supervisor is to undertake a hazard review on site prior to works commencing to ensure that the WPP and SWP are reflective of the conditions and hazards at site. This is to include walking routes to/from the site and at place of works. This hazard assessment is to be formally recorded on POWRA. The supervisor will communicate this to you and how any further control measures required will be implemented and maintained and this will be recorded on POWRA.</w:t>
      </w:r>
    </w:p>
    <w:p w:rsidR="005A559F" w:rsidRDefault="005A559F" w:rsidP="005A559F">
      <w:pPr>
        <w:pStyle w:val="ListParagraph"/>
        <w:spacing w:after="0" w:line="240" w:lineRule="auto"/>
        <w:ind w:left="0"/>
        <w:jc w:val="both"/>
        <w:rPr>
          <w:rFonts w:ascii="Arial" w:eastAsia="Times New Roman" w:hAnsi="Arial" w:cs="Arial"/>
          <w:sz w:val="20"/>
          <w:szCs w:val="20"/>
        </w:rPr>
      </w:pPr>
    </w:p>
    <w:p w:rsidR="005A559F" w:rsidRDefault="005A559F" w:rsidP="005A559F">
      <w:pPr>
        <w:pStyle w:val="ListParagraph"/>
        <w:spacing w:after="0" w:line="240" w:lineRule="auto"/>
        <w:ind w:left="0"/>
        <w:jc w:val="both"/>
        <w:rPr>
          <w:rFonts w:ascii="Arial" w:hAnsi="Arial" w:cs="Arial"/>
          <w:b/>
          <w:color w:val="FF0000"/>
          <w:sz w:val="20"/>
          <w:szCs w:val="20"/>
        </w:rPr>
      </w:pPr>
      <w:r>
        <w:rPr>
          <w:rFonts w:ascii="Arial" w:hAnsi="Arial" w:cs="Arial"/>
          <w:b/>
          <w:color w:val="FF0000"/>
          <w:sz w:val="20"/>
          <w:szCs w:val="20"/>
        </w:rPr>
        <w:t xml:space="preserve">Due to COVID-19 virus all briefings to be carried out with confined space of welfare van. All ops to keep a safe distance from each other during works i.e 2 meters as per recommended safe working practice, ops to wash hands before and after works with hand sanitizer available during works. Ops to be reminded to try and avoid contact with face. </w:t>
      </w:r>
    </w:p>
    <w:p w:rsidR="005A559F" w:rsidRPr="00381CFF" w:rsidRDefault="005A559F" w:rsidP="005A559F">
      <w:pPr>
        <w:spacing w:before="60" w:after="60"/>
        <w:ind w:left="851" w:hanging="851"/>
        <w:jc w:val="both"/>
        <w:rPr>
          <w:rFonts w:ascii="Arial" w:hAnsi="Arial" w:cs="Arial"/>
          <w:i/>
          <w:color w:val="008000"/>
          <w:sz w:val="20"/>
          <w:szCs w:val="20"/>
        </w:rPr>
      </w:pPr>
      <w:r w:rsidRPr="00381CFF">
        <w:rPr>
          <w:rFonts w:ascii="Arial" w:hAnsi="Arial" w:cs="Arial"/>
          <w:i/>
          <w:color w:val="008000"/>
          <w:sz w:val="20"/>
          <w:szCs w:val="20"/>
        </w:rPr>
        <w:tab/>
      </w:r>
    </w:p>
    <w:p w:rsidR="005A559F" w:rsidRPr="00381CFF" w:rsidRDefault="005A559F" w:rsidP="005A559F">
      <w:pPr>
        <w:rPr>
          <w:rFonts w:ascii="Arial" w:hAnsi="Arial" w:cs="Arial"/>
          <w:color w:val="FF0000"/>
          <w:sz w:val="20"/>
          <w:szCs w:val="20"/>
        </w:rPr>
      </w:pPr>
      <w:r w:rsidRPr="00381CFF">
        <w:rPr>
          <w:rFonts w:ascii="Arial" w:hAnsi="Arial" w:cs="Arial"/>
          <w:color w:val="FF0000"/>
          <w:sz w:val="20"/>
          <w:szCs w:val="20"/>
        </w:rPr>
        <w:t>Note* During COVID -19 the site supervisor will sign in on behalf of the works party.</w:t>
      </w:r>
    </w:p>
    <w:p w:rsidR="005A559F" w:rsidRPr="00381CFF" w:rsidRDefault="005A559F" w:rsidP="005A559F">
      <w:pPr>
        <w:rPr>
          <w:rFonts w:ascii="Arial" w:hAnsi="Arial" w:cs="Arial"/>
          <w:color w:val="FF0000"/>
          <w:sz w:val="20"/>
          <w:szCs w:val="20"/>
        </w:rPr>
      </w:pPr>
    </w:p>
    <w:p w:rsidR="005A559F" w:rsidRPr="00381CFF" w:rsidRDefault="005A559F" w:rsidP="005A559F">
      <w:pPr>
        <w:pStyle w:val="CommentText"/>
        <w:rPr>
          <w:rFonts w:ascii="Arial" w:hAnsi="Arial" w:cs="Arial"/>
        </w:rPr>
      </w:pPr>
      <w:r w:rsidRPr="00381CFF">
        <w:rPr>
          <w:rFonts w:ascii="Arial" w:hAnsi="Arial" w:cs="Arial"/>
          <w:color w:val="FF0000"/>
        </w:rPr>
        <w:t>The Site supervisor will ask each individual at the site signing in point:</w:t>
      </w:r>
    </w:p>
    <w:p w:rsidR="005A559F" w:rsidRPr="00381CFF" w:rsidRDefault="005A559F" w:rsidP="005A559F">
      <w:pPr>
        <w:pStyle w:val="CommentText"/>
        <w:numPr>
          <w:ilvl w:val="0"/>
          <w:numId w:val="104"/>
        </w:numPr>
        <w:rPr>
          <w:rFonts w:ascii="Arial" w:hAnsi="Arial" w:cs="Arial"/>
          <w:i/>
          <w:color w:val="FF0000"/>
        </w:rPr>
      </w:pPr>
      <w:r w:rsidRPr="00381CFF">
        <w:rPr>
          <w:rFonts w:ascii="Arial" w:hAnsi="Arial" w:cs="Arial"/>
          <w:i/>
          <w:color w:val="FF0000"/>
        </w:rPr>
        <w:t>If they currently have any of the potential Covid-19 symptoms, or</w:t>
      </w:r>
    </w:p>
    <w:p w:rsidR="005A559F" w:rsidRPr="00381CFF" w:rsidRDefault="005A559F" w:rsidP="005A559F">
      <w:pPr>
        <w:pStyle w:val="CommentText"/>
        <w:numPr>
          <w:ilvl w:val="0"/>
          <w:numId w:val="104"/>
        </w:numPr>
        <w:rPr>
          <w:rFonts w:ascii="Arial" w:hAnsi="Arial" w:cs="Arial"/>
          <w:i/>
          <w:color w:val="FF0000"/>
        </w:rPr>
      </w:pPr>
      <w:r w:rsidRPr="00381CFF">
        <w:rPr>
          <w:rFonts w:ascii="Arial" w:hAnsi="Arial" w:cs="Arial"/>
          <w:i/>
          <w:color w:val="FF0000"/>
        </w:rPr>
        <w:t xml:space="preserve"> If any of the people in their household currently have symptoms, or</w:t>
      </w:r>
    </w:p>
    <w:p w:rsidR="005A559F" w:rsidRDefault="005A559F" w:rsidP="005A559F">
      <w:pPr>
        <w:pStyle w:val="CommentText"/>
        <w:numPr>
          <w:ilvl w:val="0"/>
          <w:numId w:val="104"/>
        </w:numPr>
        <w:rPr>
          <w:rFonts w:ascii="Arial" w:hAnsi="Arial" w:cs="Arial"/>
          <w:i/>
          <w:color w:val="FF0000"/>
        </w:rPr>
      </w:pPr>
      <w:r w:rsidRPr="00381CFF">
        <w:rPr>
          <w:rFonts w:ascii="Arial" w:hAnsi="Arial" w:cs="Arial"/>
          <w:i/>
          <w:color w:val="FF0000"/>
        </w:rPr>
        <w:t xml:space="preserve"> If they are living with a vulnerable person who is shielding from Covid-19</w:t>
      </w:r>
    </w:p>
    <w:p w:rsidR="005A559F" w:rsidRPr="00381CFF" w:rsidRDefault="005A559F" w:rsidP="005A559F">
      <w:pPr>
        <w:pStyle w:val="CommentText"/>
        <w:ind w:left="765"/>
        <w:rPr>
          <w:rFonts w:ascii="Arial" w:hAnsi="Arial" w:cs="Arial"/>
          <w:i/>
          <w:color w:val="FF0000"/>
        </w:rPr>
      </w:pPr>
    </w:p>
    <w:p w:rsidR="005A559F" w:rsidRPr="00A66889" w:rsidRDefault="005A559F" w:rsidP="005A559F">
      <w:pPr>
        <w:pStyle w:val="CommentText"/>
        <w:rPr>
          <w:rFonts w:ascii="Arial" w:hAnsi="Arial" w:cs="Arial"/>
          <w:b/>
          <w:i/>
          <w:color w:val="FF0000"/>
        </w:rPr>
      </w:pPr>
      <w:r w:rsidRPr="00A66889">
        <w:rPr>
          <w:rFonts w:ascii="Arial" w:hAnsi="Arial" w:cs="Arial"/>
          <w:b/>
          <w:i/>
          <w:color w:val="FF0000"/>
        </w:rPr>
        <w:t>Where any individual advises that they or a household member has symptoms, or is shielding they must leave site, return home and inform their line manager and HR coordinator without delay.</w:t>
      </w:r>
    </w:p>
    <w:p w:rsidR="005A559F" w:rsidRDefault="005A559F" w:rsidP="00A33AD1"/>
    <w:p w:rsidR="005A559F" w:rsidRPr="000A2991" w:rsidRDefault="005A559F" w:rsidP="005A559F">
      <w:pPr>
        <w:rPr>
          <w:rStyle w:val="HTMLCite"/>
          <w:rFonts w:ascii="Arial" w:hAnsi="Arial" w:cs="Arial"/>
          <w:b/>
          <w:color w:val="auto"/>
          <w:sz w:val="20"/>
          <w:szCs w:val="20"/>
        </w:rPr>
      </w:pPr>
      <w:r w:rsidRPr="000A2991">
        <w:rPr>
          <w:rStyle w:val="HTMLCite"/>
          <w:rFonts w:ascii="Arial" w:hAnsi="Arial" w:cs="Arial"/>
          <w:b/>
          <w:color w:val="auto"/>
          <w:sz w:val="20"/>
          <w:szCs w:val="20"/>
        </w:rPr>
        <w:t>Covid 19 Mitigation</w:t>
      </w:r>
    </w:p>
    <w:tbl>
      <w:tblPr>
        <w:tblStyle w:val="TableGrid"/>
        <w:tblW w:w="0" w:type="auto"/>
        <w:tblLook w:val="04A0" w:firstRow="1" w:lastRow="0" w:firstColumn="1" w:lastColumn="0" w:noHBand="0" w:noVBand="1"/>
      </w:tblPr>
      <w:tblGrid>
        <w:gridCol w:w="8970"/>
      </w:tblGrid>
      <w:tr w:rsidR="005A559F" w:rsidTr="005A559F">
        <w:tc>
          <w:tcPr>
            <w:tcW w:w="8990" w:type="dxa"/>
            <w:tcBorders>
              <w:top w:val="single" w:sz="12" w:space="0" w:color="auto"/>
              <w:left w:val="single" w:sz="12" w:space="0" w:color="auto"/>
              <w:bottom w:val="single" w:sz="12" w:space="0" w:color="auto"/>
              <w:right w:val="single" w:sz="12" w:space="0" w:color="auto"/>
            </w:tcBorders>
          </w:tcPr>
          <w:p w:rsidR="005A559F" w:rsidRPr="00A511FE" w:rsidRDefault="005A559F" w:rsidP="005A559F">
            <w:pPr>
              <w:pStyle w:val="ListParagraph"/>
              <w:numPr>
                <w:ilvl w:val="0"/>
                <w:numId w:val="97"/>
              </w:numPr>
              <w:spacing w:before="0"/>
              <w:rPr>
                <w:rFonts w:ascii="Arial" w:hAnsi="Arial" w:cs="Arial"/>
                <w:sz w:val="20"/>
                <w:szCs w:val="20"/>
              </w:rPr>
            </w:pPr>
            <w:r w:rsidRPr="00A511FE">
              <w:rPr>
                <w:rFonts w:ascii="Arial" w:hAnsi="Arial" w:cs="Arial"/>
                <w:sz w:val="20"/>
                <w:szCs w:val="20"/>
              </w:rPr>
              <w:t>Prior to attending site if any personnel within their household experiences symptoms they should contact AMCO HR prior to attendance on site.</w:t>
            </w:r>
          </w:p>
          <w:p w:rsidR="005A559F" w:rsidRPr="00A511FE" w:rsidRDefault="005A559F" w:rsidP="005A559F">
            <w:pPr>
              <w:pStyle w:val="ListParagraph"/>
              <w:numPr>
                <w:ilvl w:val="0"/>
                <w:numId w:val="97"/>
              </w:numPr>
              <w:rPr>
                <w:rFonts w:ascii="Arial" w:hAnsi="Arial" w:cs="Arial"/>
                <w:sz w:val="20"/>
                <w:szCs w:val="20"/>
              </w:rPr>
            </w:pPr>
            <w:r w:rsidRPr="00A511FE">
              <w:rPr>
                <w:rFonts w:ascii="Arial" w:hAnsi="Arial" w:cs="Arial"/>
                <w:sz w:val="20"/>
                <w:szCs w:val="20"/>
              </w:rPr>
              <w:t>If persons on site experiences a dry continuous cough or high fever they should immediately remove themselves from site notifying Amco supervisor via the phone.</w:t>
            </w:r>
          </w:p>
          <w:p w:rsidR="005A559F" w:rsidRPr="00A511FE" w:rsidRDefault="005A559F" w:rsidP="005A559F">
            <w:pPr>
              <w:pStyle w:val="ListParagraph"/>
              <w:numPr>
                <w:ilvl w:val="0"/>
                <w:numId w:val="97"/>
              </w:numPr>
              <w:rPr>
                <w:rFonts w:ascii="Arial" w:hAnsi="Arial" w:cs="Arial"/>
                <w:sz w:val="20"/>
                <w:szCs w:val="20"/>
              </w:rPr>
            </w:pPr>
            <w:r w:rsidRPr="00A511FE">
              <w:rPr>
                <w:rFonts w:ascii="Arial" w:hAnsi="Arial" w:cs="Arial"/>
                <w:sz w:val="20"/>
                <w:szCs w:val="20"/>
              </w:rPr>
              <w:t>All personnel onsite are to be equipped with face masks, goggles and glasses.</w:t>
            </w:r>
          </w:p>
          <w:p w:rsidR="005A559F" w:rsidRPr="00A511FE" w:rsidRDefault="005A559F" w:rsidP="005A559F">
            <w:pPr>
              <w:pStyle w:val="ListParagraph"/>
              <w:numPr>
                <w:ilvl w:val="0"/>
                <w:numId w:val="97"/>
              </w:numPr>
              <w:rPr>
                <w:rFonts w:ascii="Arial" w:hAnsi="Arial" w:cs="Arial"/>
                <w:sz w:val="20"/>
                <w:szCs w:val="20"/>
              </w:rPr>
            </w:pPr>
            <w:r w:rsidRPr="00A511FE">
              <w:rPr>
                <w:rFonts w:ascii="Arial" w:hAnsi="Arial" w:cs="Arial"/>
                <w:sz w:val="20"/>
                <w:szCs w:val="20"/>
              </w:rPr>
              <w:t>Where practicable a 2 meter separation distance should be applied for the duration of the works.</w:t>
            </w:r>
          </w:p>
          <w:p w:rsidR="005A559F" w:rsidRPr="00A511FE" w:rsidRDefault="005A559F" w:rsidP="005A559F">
            <w:pPr>
              <w:pStyle w:val="ListParagraph"/>
              <w:numPr>
                <w:ilvl w:val="0"/>
                <w:numId w:val="97"/>
              </w:numPr>
              <w:rPr>
                <w:rFonts w:ascii="Arial" w:hAnsi="Arial" w:cs="Arial"/>
                <w:sz w:val="20"/>
                <w:szCs w:val="20"/>
              </w:rPr>
            </w:pPr>
            <w:r w:rsidRPr="00A511FE">
              <w:rPr>
                <w:rFonts w:ascii="Arial" w:hAnsi="Arial" w:cs="Arial"/>
                <w:sz w:val="20"/>
                <w:szCs w:val="20"/>
              </w:rPr>
              <w:t>Where a 2 meter separation distance cannot be maintained, personnel should equip themselves with face masks, goggles and gloves.</w:t>
            </w:r>
          </w:p>
          <w:p w:rsidR="005A559F" w:rsidRPr="00A511FE" w:rsidRDefault="005A559F" w:rsidP="005A559F">
            <w:pPr>
              <w:pStyle w:val="ListParagraph"/>
              <w:numPr>
                <w:ilvl w:val="0"/>
                <w:numId w:val="97"/>
              </w:numPr>
              <w:rPr>
                <w:rFonts w:ascii="Arial" w:hAnsi="Arial" w:cs="Arial"/>
                <w:sz w:val="20"/>
                <w:szCs w:val="20"/>
              </w:rPr>
            </w:pPr>
            <w:r w:rsidRPr="00A511FE">
              <w:rPr>
                <w:rFonts w:ascii="Arial" w:hAnsi="Arial" w:cs="Arial"/>
                <w:sz w:val="20"/>
                <w:szCs w:val="20"/>
              </w:rPr>
              <w:t>Welfare units to be cleaned before and after each use.</w:t>
            </w:r>
          </w:p>
          <w:p w:rsidR="005A559F" w:rsidRPr="00A511FE" w:rsidRDefault="005A559F" w:rsidP="005A559F">
            <w:pPr>
              <w:pStyle w:val="ListParagraph"/>
              <w:numPr>
                <w:ilvl w:val="0"/>
                <w:numId w:val="97"/>
              </w:numPr>
              <w:rPr>
                <w:rFonts w:ascii="Arial" w:hAnsi="Arial" w:cs="Arial"/>
                <w:sz w:val="20"/>
                <w:szCs w:val="20"/>
              </w:rPr>
            </w:pPr>
            <w:r w:rsidRPr="00A511FE">
              <w:rPr>
                <w:rFonts w:ascii="Arial" w:hAnsi="Arial" w:cs="Arial"/>
                <w:sz w:val="20"/>
                <w:szCs w:val="20"/>
              </w:rPr>
              <w:t>Welfare units to be used by 1 person at a time in line with social distancing rules, staff should be given brakes on a rotational basis or use their own vehicles where possible.</w:t>
            </w:r>
          </w:p>
          <w:p w:rsidR="005A559F" w:rsidRPr="00A511FE" w:rsidRDefault="005A559F" w:rsidP="005A559F">
            <w:pPr>
              <w:pStyle w:val="ListParagraph"/>
              <w:numPr>
                <w:ilvl w:val="0"/>
                <w:numId w:val="97"/>
              </w:numPr>
              <w:spacing w:after="0"/>
              <w:rPr>
                <w:rStyle w:val="HTMLCite"/>
                <w:rFonts w:ascii="Arial" w:hAnsi="Arial" w:cs="Arial"/>
                <w:color w:val="auto"/>
                <w:sz w:val="20"/>
                <w:szCs w:val="20"/>
              </w:rPr>
            </w:pPr>
            <w:r>
              <w:rPr>
                <w:rFonts w:ascii="Arial" w:hAnsi="Arial" w:cs="Arial"/>
                <w:sz w:val="20"/>
                <w:szCs w:val="20"/>
                <w:highlight w:val="yellow"/>
              </w:rPr>
              <w:lastRenderedPageBreak/>
              <w:t>Further Covid 19</w:t>
            </w:r>
            <w:r w:rsidRPr="00A511FE">
              <w:rPr>
                <w:rFonts w:ascii="Arial" w:hAnsi="Arial" w:cs="Arial"/>
                <w:sz w:val="20"/>
                <w:szCs w:val="20"/>
                <w:highlight w:val="yellow"/>
              </w:rPr>
              <w:t xml:space="preserve"> guidance can be found in the Covid 19 Risk assessment section of this document.</w:t>
            </w:r>
          </w:p>
        </w:tc>
      </w:tr>
    </w:tbl>
    <w:p w:rsidR="00A33AD1" w:rsidRDefault="00A33AD1" w:rsidP="00A33AD1">
      <w:pPr>
        <w:pStyle w:val="ListParagraph"/>
        <w:spacing w:after="0" w:line="240" w:lineRule="auto"/>
        <w:ind w:left="0"/>
        <w:jc w:val="both"/>
        <w:rPr>
          <w:rFonts w:ascii="Arial" w:hAnsi="Arial" w:cs="Arial"/>
          <w:sz w:val="20"/>
          <w:szCs w:val="20"/>
        </w:rPr>
      </w:pPr>
      <w:bookmarkStart w:id="4" w:name="_Toc214421289"/>
    </w:p>
    <w:p w:rsidR="00A33AD1" w:rsidRDefault="00A33AD1" w:rsidP="00A33AD1">
      <w:pPr>
        <w:rPr>
          <w:rStyle w:val="HTMLCite"/>
          <w:rFonts w:ascii="Arial" w:hAnsi="Arial" w:cs="Arial"/>
          <w:color w:val="auto"/>
          <w:sz w:val="20"/>
          <w:szCs w:val="20"/>
        </w:rPr>
      </w:pPr>
      <w:r w:rsidRPr="00202934">
        <w:rPr>
          <w:rStyle w:val="HTMLCite"/>
          <w:rFonts w:ascii="Arial" w:hAnsi="Arial" w:cs="Arial"/>
          <w:color w:val="auto"/>
          <w:sz w:val="20"/>
          <w:szCs w:val="20"/>
        </w:rPr>
        <w:t>Report all incidents (pollution, flood events) and any other potential hazards to your supervisor.</w:t>
      </w:r>
    </w:p>
    <w:p w:rsidR="002B2132" w:rsidRDefault="002B2132" w:rsidP="00A33AD1">
      <w:pPr>
        <w:rPr>
          <w:rStyle w:val="HTMLCite"/>
          <w:rFonts w:ascii="Arial" w:hAnsi="Arial" w:cs="Arial"/>
          <w:color w:val="auto"/>
          <w:sz w:val="20"/>
          <w:szCs w:val="20"/>
        </w:rPr>
      </w:pPr>
    </w:p>
    <w:p w:rsidR="002B2132" w:rsidRPr="002B2132" w:rsidRDefault="002B2132" w:rsidP="002B2132">
      <w:pPr>
        <w:rPr>
          <w:rStyle w:val="HTMLCite"/>
          <w:rFonts w:ascii="Arial" w:hAnsi="Arial" w:cs="Arial"/>
          <w:color w:val="auto"/>
          <w:sz w:val="20"/>
          <w:szCs w:val="20"/>
        </w:rPr>
      </w:pPr>
      <w:r w:rsidRPr="002B2132">
        <w:rPr>
          <w:rFonts w:ascii="Arial" w:hAnsi="Arial" w:cs="Arial"/>
          <w:iCs/>
          <w:sz w:val="20"/>
          <w:szCs w:val="20"/>
        </w:rPr>
        <w:t xml:space="preserve">SEPA flood warning web site to check. Work to start when there are no flood warnings in place. </w:t>
      </w:r>
      <w:r w:rsidRPr="002B2132">
        <w:rPr>
          <w:rStyle w:val="HTMLCite"/>
          <w:rFonts w:ascii="Arial" w:hAnsi="Arial" w:cs="Arial"/>
          <w:b/>
          <w:bCs/>
          <w:color w:val="auto"/>
          <w:sz w:val="20"/>
          <w:szCs w:val="20"/>
        </w:rPr>
        <w:t>flood</w:t>
      </w:r>
      <w:r w:rsidRPr="002B2132">
        <w:rPr>
          <w:rStyle w:val="HTMLCite"/>
          <w:rFonts w:ascii="Arial" w:hAnsi="Arial" w:cs="Arial"/>
          <w:color w:val="auto"/>
          <w:sz w:val="20"/>
          <w:szCs w:val="20"/>
        </w:rPr>
        <w:t>.</w:t>
      </w:r>
      <w:r w:rsidRPr="002B2132">
        <w:rPr>
          <w:rStyle w:val="HTMLCite"/>
          <w:rFonts w:ascii="Arial" w:hAnsi="Arial" w:cs="Arial"/>
          <w:b/>
          <w:bCs/>
          <w:color w:val="auto"/>
          <w:sz w:val="20"/>
          <w:szCs w:val="20"/>
        </w:rPr>
        <w:t>sepa</w:t>
      </w:r>
      <w:r w:rsidRPr="002B2132">
        <w:rPr>
          <w:rStyle w:val="HTMLCite"/>
          <w:rFonts w:ascii="Arial" w:hAnsi="Arial" w:cs="Arial"/>
          <w:color w:val="auto"/>
          <w:sz w:val="20"/>
          <w:szCs w:val="20"/>
        </w:rPr>
        <w:t>.org.uk</w:t>
      </w:r>
    </w:p>
    <w:p w:rsidR="002B2132" w:rsidRPr="002B2132" w:rsidRDefault="002B2132" w:rsidP="002B2132">
      <w:pPr>
        <w:rPr>
          <w:rStyle w:val="HTMLCite"/>
          <w:rFonts w:ascii="Arial" w:hAnsi="Arial" w:cs="Arial"/>
          <w:color w:val="auto"/>
          <w:sz w:val="20"/>
          <w:szCs w:val="20"/>
        </w:rPr>
      </w:pPr>
    </w:p>
    <w:p w:rsidR="002B2132" w:rsidRPr="002B2132" w:rsidRDefault="002B2132" w:rsidP="002B2132">
      <w:pPr>
        <w:rPr>
          <w:rFonts w:ascii="Arial" w:hAnsi="Arial" w:cs="Arial"/>
          <w:b/>
          <w:sz w:val="20"/>
          <w:szCs w:val="20"/>
        </w:rPr>
      </w:pPr>
      <w:r w:rsidRPr="002B2132">
        <w:rPr>
          <w:rFonts w:ascii="Arial" w:hAnsi="Arial" w:cs="Arial"/>
          <w:b/>
          <w:sz w:val="20"/>
          <w:szCs w:val="20"/>
        </w:rPr>
        <w:t>Report any incident (at the time it happens) and any actions to resolve the issue.  Any incident should be followed up with a written report to SEPA in due course.  The pollution hotline number is 0800 807060 24/7/365.</w:t>
      </w:r>
    </w:p>
    <w:p w:rsidR="002B2132" w:rsidRDefault="002B2132" w:rsidP="00A33AD1">
      <w:pPr>
        <w:rPr>
          <w:rStyle w:val="HTMLCite"/>
          <w:rFonts w:ascii="Arial" w:hAnsi="Arial" w:cs="Arial"/>
          <w:color w:val="auto"/>
          <w:sz w:val="20"/>
          <w:szCs w:val="20"/>
        </w:rPr>
      </w:pPr>
    </w:p>
    <w:p w:rsidR="00A33AD1" w:rsidRPr="00DC2683" w:rsidRDefault="00A33AD1" w:rsidP="00A33AD1">
      <w:pPr>
        <w:spacing w:line="276" w:lineRule="auto"/>
        <w:contextualSpacing/>
        <w:jc w:val="both"/>
        <w:rPr>
          <w:rFonts w:ascii="Arial" w:eastAsia="Calibri" w:hAnsi="Arial" w:cs="Arial"/>
          <w:b/>
          <w:i/>
          <w:sz w:val="20"/>
          <w:szCs w:val="20"/>
          <w:u w:val="single"/>
        </w:rPr>
      </w:pPr>
      <w:r w:rsidRPr="00DC2683">
        <w:rPr>
          <w:rFonts w:ascii="Arial" w:eastAsia="Calibri" w:hAnsi="Arial" w:cs="Arial"/>
          <w:b/>
          <w:i/>
          <w:sz w:val="20"/>
          <w:szCs w:val="20"/>
          <w:u w:val="single"/>
        </w:rPr>
        <w:t>Working within a Watercourse:</w:t>
      </w:r>
      <w:r>
        <w:rPr>
          <w:rFonts w:ascii="Arial" w:eastAsia="Calibri" w:hAnsi="Arial" w:cs="Arial"/>
          <w:b/>
          <w:i/>
          <w:sz w:val="20"/>
          <w:szCs w:val="20"/>
          <w:u w:val="single"/>
        </w:rPr>
        <w:t>-</w:t>
      </w:r>
    </w:p>
    <w:tbl>
      <w:tblPr>
        <w:tblStyle w:val="TableGrid"/>
        <w:tblW w:w="0" w:type="auto"/>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8940"/>
      </w:tblGrid>
      <w:tr w:rsidR="00A33AD1" w:rsidRPr="00DC2683" w:rsidTr="00DF5AF4">
        <w:tc>
          <w:tcPr>
            <w:tcW w:w="8940" w:type="dxa"/>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rsidR="00A33AD1" w:rsidRPr="00DD228B" w:rsidRDefault="00A33AD1" w:rsidP="00044805">
            <w:pPr>
              <w:pStyle w:val="ListParagraph"/>
              <w:numPr>
                <w:ilvl w:val="0"/>
                <w:numId w:val="37"/>
              </w:numPr>
              <w:spacing w:before="0" w:line="240" w:lineRule="auto"/>
              <w:ind w:left="714" w:hanging="357"/>
              <w:rPr>
                <w:rFonts w:ascii="Arial" w:hAnsi="Arial" w:cs="Arial"/>
                <w:sz w:val="20"/>
                <w:szCs w:val="20"/>
              </w:rPr>
            </w:pPr>
            <w:r w:rsidRPr="00DD228B">
              <w:rPr>
                <w:rFonts w:ascii="Arial" w:hAnsi="Arial" w:cs="Arial"/>
                <w:iCs/>
                <w:sz w:val="20"/>
                <w:szCs w:val="20"/>
              </w:rPr>
              <w:t>Site Supervisor to issue Permit to Work in Water. Water samples will be measured against a baseline during the works, gathered upstream of the work area. Where samples fail, pollution mitigation measures are to be reassessed</w:t>
            </w:r>
            <w:r w:rsidRPr="00DD228B">
              <w:rPr>
                <w:rFonts w:ascii="Arial" w:hAnsi="Arial" w:cs="Arial"/>
                <w:iCs/>
                <w:color w:val="FF0000"/>
                <w:sz w:val="20"/>
                <w:szCs w:val="20"/>
              </w:rPr>
              <w:t xml:space="preserve"> </w:t>
            </w:r>
            <w:r w:rsidRPr="00DD228B">
              <w:rPr>
                <w:rFonts w:ascii="Arial" w:hAnsi="Arial" w:cs="Arial"/>
                <w:iCs/>
                <w:sz w:val="20"/>
                <w:szCs w:val="20"/>
              </w:rPr>
              <w:t>and works stopped until suitable pollution mitigation measure can be installed and confirmed that they are working effectively</w:t>
            </w:r>
            <w:r>
              <w:rPr>
                <w:rFonts w:ascii="Arial" w:hAnsi="Arial" w:cs="Arial"/>
                <w:sz w:val="20"/>
                <w:szCs w:val="20"/>
              </w:rPr>
              <w:t>.</w:t>
            </w:r>
          </w:p>
          <w:p w:rsidR="00A33AD1" w:rsidRPr="00DC2683" w:rsidRDefault="00A33AD1" w:rsidP="00044805">
            <w:pPr>
              <w:pStyle w:val="ListParagraph"/>
              <w:numPr>
                <w:ilvl w:val="0"/>
                <w:numId w:val="35"/>
              </w:numPr>
              <w:spacing w:before="0" w:line="240" w:lineRule="auto"/>
              <w:ind w:left="714" w:hanging="357"/>
              <w:rPr>
                <w:rFonts w:ascii="Arial" w:hAnsi="Arial"/>
                <w:sz w:val="20"/>
              </w:rPr>
            </w:pPr>
            <w:r w:rsidRPr="00DC2683">
              <w:rPr>
                <w:rFonts w:ascii="Arial" w:hAnsi="Arial"/>
                <w:sz w:val="20"/>
              </w:rPr>
              <w:t>The Site Supervisor will monitor the water levels throughout the works. If the water levels rise significantly the works will be stopped and the water level allowed to recede, before re-entering the watercourse. Life buoy ring to be set up and Life jacket to be worn at all times.</w:t>
            </w:r>
          </w:p>
          <w:p w:rsidR="00A33AD1" w:rsidRPr="00DC2683" w:rsidRDefault="00A33AD1" w:rsidP="00044805">
            <w:pPr>
              <w:pStyle w:val="ListParagraph"/>
              <w:numPr>
                <w:ilvl w:val="0"/>
                <w:numId w:val="35"/>
              </w:numPr>
              <w:spacing w:after="0" w:line="240" w:lineRule="auto"/>
              <w:rPr>
                <w:rFonts w:ascii="Arial" w:hAnsi="Arial"/>
                <w:b/>
                <w:sz w:val="20"/>
              </w:rPr>
            </w:pPr>
            <w:r w:rsidRPr="00DC2683">
              <w:rPr>
                <w:rFonts w:ascii="Arial" w:hAnsi="Arial"/>
                <w:sz w:val="20"/>
              </w:rPr>
              <w:t xml:space="preserve">All persons working within the water course will wear wellingtons or chest waders as is appropriate. The wellingtons/chest waders will be cleaned before entry to prevent contamination before works commence. </w:t>
            </w:r>
            <w:r w:rsidRPr="00DC2683">
              <w:rPr>
                <w:rFonts w:ascii="Arial" w:hAnsi="Arial"/>
                <w:b/>
                <w:sz w:val="20"/>
              </w:rPr>
              <w:t>NOTE: Follow Check, Clean, Dry procedure on access/egress to the watercourse.</w:t>
            </w:r>
          </w:p>
        </w:tc>
      </w:tr>
    </w:tbl>
    <w:p w:rsidR="00A33AD1" w:rsidRDefault="00A33AD1" w:rsidP="00A33AD1">
      <w:pPr>
        <w:spacing w:line="276" w:lineRule="auto"/>
        <w:contextualSpacing/>
        <w:jc w:val="both"/>
        <w:rPr>
          <w:rFonts w:ascii="Arial" w:eastAsia="Calibri" w:hAnsi="Arial" w:cs="Arial"/>
          <w:b/>
          <w:i/>
          <w:sz w:val="20"/>
          <w:szCs w:val="20"/>
          <w:u w:val="single"/>
        </w:rPr>
      </w:pPr>
    </w:p>
    <w:p w:rsidR="005A559F" w:rsidRPr="00381CFF" w:rsidRDefault="005A559F" w:rsidP="005A559F">
      <w:pPr>
        <w:rPr>
          <w:rFonts w:ascii="Arial" w:hAnsi="Arial" w:cs="Arial"/>
          <w:sz w:val="20"/>
          <w:szCs w:val="20"/>
        </w:rPr>
      </w:pPr>
      <w:r w:rsidRPr="00381CFF">
        <w:rPr>
          <w:rFonts w:ascii="Arial" w:hAnsi="Arial" w:cs="Arial"/>
          <w:sz w:val="20"/>
          <w:szCs w:val="20"/>
        </w:rPr>
        <w:t xml:space="preserve">Site operatives will </w:t>
      </w:r>
      <w:r>
        <w:rPr>
          <w:rFonts w:ascii="Arial" w:hAnsi="Arial" w:cs="Arial"/>
          <w:sz w:val="20"/>
          <w:szCs w:val="20"/>
        </w:rPr>
        <w:t xml:space="preserve">be </w:t>
      </w:r>
      <w:r w:rsidRPr="00381CFF">
        <w:rPr>
          <w:rFonts w:ascii="Arial" w:hAnsi="Arial" w:cs="Arial"/>
          <w:sz w:val="20"/>
          <w:szCs w:val="20"/>
        </w:rPr>
        <w:t>sign</w:t>
      </w:r>
      <w:r>
        <w:rPr>
          <w:rFonts w:ascii="Arial" w:hAnsi="Arial" w:cs="Arial"/>
          <w:sz w:val="20"/>
          <w:szCs w:val="20"/>
        </w:rPr>
        <w:t>ed in</w:t>
      </w:r>
      <w:r w:rsidRPr="00381CFF">
        <w:rPr>
          <w:rFonts w:ascii="Arial" w:hAnsi="Arial" w:cs="Arial"/>
          <w:sz w:val="20"/>
          <w:szCs w:val="20"/>
        </w:rPr>
        <w:t xml:space="preserve">to </w:t>
      </w:r>
      <w:r>
        <w:rPr>
          <w:rFonts w:ascii="Arial" w:hAnsi="Arial" w:cs="Arial"/>
          <w:sz w:val="20"/>
          <w:szCs w:val="20"/>
        </w:rPr>
        <w:t xml:space="preserve">the </w:t>
      </w:r>
      <w:r w:rsidRPr="00381CFF">
        <w:rPr>
          <w:rFonts w:ascii="Arial" w:hAnsi="Arial" w:cs="Arial"/>
          <w:sz w:val="20"/>
          <w:szCs w:val="20"/>
        </w:rPr>
        <w:t>attendance register</w:t>
      </w:r>
      <w:r>
        <w:rPr>
          <w:rFonts w:ascii="Arial" w:hAnsi="Arial" w:cs="Arial"/>
          <w:sz w:val="20"/>
          <w:szCs w:val="20"/>
        </w:rPr>
        <w:t xml:space="preserve"> by the AmcoGiffen supervisor</w:t>
      </w:r>
      <w:r w:rsidRPr="00381CFF">
        <w:rPr>
          <w:rFonts w:ascii="Arial" w:hAnsi="Arial" w:cs="Arial"/>
          <w:sz w:val="20"/>
          <w:szCs w:val="20"/>
        </w:rPr>
        <w:t>.</w:t>
      </w:r>
    </w:p>
    <w:p w:rsidR="005A559F" w:rsidRPr="00381CFF" w:rsidRDefault="005A559F" w:rsidP="005A559F">
      <w:pPr>
        <w:rPr>
          <w:rFonts w:ascii="Arial" w:hAnsi="Arial" w:cs="Arial"/>
          <w:sz w:val="20"/>
          <w:szCs w:val="20"/>
        </w:rPr>
      </w:pPr>
    </w:p>
    <w:p w:rsidR="005A559F" w:rsidRPr="00381CFF" w:rsidRDefault="005A559F" w:rsidP="005A559F">
      <w:pPr>
        <w:rPr>
          <w:rFonts w:ascii="Arial" w:hAnsi="Arial" w:cs="Arial"/>
          <w:b/>
          <w:color w:val="FF0000"/>
          <w:sz w:val="20"/>
          <w:szCs w:val="20"/>
        </w:rPr>
      </w:pPr>
      <w:r w:rsidRPr="00381CFF">
        <w:rPr>
          <w:rFonts w:ascii="Arial" w:hAnsi="Arial" w:cs="Arial"/>
          <w:b/>
          <w:color w:val="FF0000"/>
          <w:sz w:val="20"/>
          <w:szCs w:val="20"/>
        </w:rPr>
        <w:t>Note: Amco</w:t>
      </w:r>
      <w:r>
        <w:rPr>
          <w:rFonts w:ascii="Arial" w:hAnsi="Arial" w:cs="Arial"/>
          <w:b/>
          <w:color w:val="FF0000"/>
          <w:sz w:val="20"/>
          <w:szCs w:val="20"/>
        </w:rPr>
        <w:t>Giffen</w:t>
      </w:r>
      <w:r w:rsidRPr="00381CFF">
        <w:rPr>
          <w:rFonts w:ascii="Arial" w:hAnsi="Arial" w:cs="Arial"/>
          <w:b/>
          <w:color w:val="FF0000"/>
          <w:sz w:val="20"/>
          <w:szCs w:val="20"/>
        </w:rPr>
        <w:t xml:space="preserve"> Supervisor to carry out POWRA prior to works commencement each shift</w:t>
      </w:r>
    </w:p>
    <w:p w:rsidR="005A559F" w:rsidRPr="00381CFF" w:rsidRDefault="005A559F" w:rsidP="005A559F">
      <w:pPr>
        <w:rPr>
          <w:rFonts w:ascii="Arial" w:hAnsi="Arial" w:cs="Arial"/>
          <w:sz w:val="20"/>
          <w:szCs w:val="20"/>
        </w:rPr>
      </w:pPr>
    </w:p>
    <w:p w:rsidR="005A559F" w:rsidRPr="00381CFF" w:rsidRDefault="005A559F" w:rsidP="005A559F">
      <w:pPr>
        <w:rPr>
          <w:rFonts w:ascii="Arial" w:hAnsi="Arial" w:cs="Arial"/>
          <w:sz w:val="20"/>
          <w:szCs w:val="20"/>
        </w:rPr>
      </w:pPr>
      <w:r w:rsidRPr="00381CFF">
        <w:rPr>
          <w:rFonts w:ascii="Arial" w:hAnsi="Arial" w:cs="Arial"/>
          <w:sz w:val="20"/>
          <w:szCs w:val="20"/>
        </w:rPr>
        <w:t>The site supervisor will carry out a site specific briefing to the workforce prior commencing works including:</w:t>
      </w:r>
    </w:p>
    <w:p w:rsidR="005A559F" w:rsidRPr="00381CFF" w:rsidRDefault="005A559F" w:rsidP="005A559F">
      <w:pPr>
        <w:rPr>
          <w:rFonts w:ascii="Arial" w:hAnsi="Arial" w:cs="Arial"/>
          <w:sz w:val="20"/>
          <w:szCs w:val="20"/>
        </w:rPr>
      </w:pPr>
    </w:p>
    <w:p w:rsidR="005A559F" w:rsidRPr="00381CFF" w:rsidRDefault="005A559F" w:rsidP="005A559F">
      <w:pPr>
        <w:pStyle w:val="ListParagraph"/>
        <w:numPr>
          <w:ilvl w:val="0"/>
          <w:numId w:val="105"/>
        </w:numPr>
        <w:spacing w:after="0"/>
        <w:ind w:left="360"/>
        <w:rPr>
          <w:rFonts w:ascii="Arial" w:hAnsi="Arial" w:cs="Arial"/>
          <w:i/>
          <w:color w:val="2E74B5" w:themeColor="accent1" w:themeShade="BF"/>
          <w:sz w:val="20"/>
          <w:szCs w:val="20"/>
        </w:rPr>
      </w:pPr>
      <w:r w:rsidRPr="00381CFF">
        <w:rPr>
          <w:rFonts w:ascii="Arial" w:hAnsi="Arial" w:cs="Arial"/>
          <w:i/>
          <w:color w:val="2E74B5" w:themeColor="accent1" w:themeShade="BF"/>
          <w:sz w:val="20"/>
          <w:szCs w:val="20"/>
        </w:rPr>
        <w:t>Work scope</w:t>
      </w:r>
    </w:p>
    <w:p w:rsidR="005A559F" w:rsidRPr="00381CFF" w:rsidRDefault="005A559F" w:rsidP="005A559F">
      <w:pPr>
        <w:pStyle w:val="ListParagraph"/>
        <w:numPr>
          <w:ilvl w:val="0"/>
          <w:numId w:val="105"/>
        </w:numPr>
        <w:spacing w:after="0"/>
        <w:ind w:left="360"/>
        <w:rPr>
          <w:rFonts w:ascii="Arial" w:hAnsi="Arial" w:cs="Arial"/>
          <w:i/>
          <w:color w:val="2E74B5" w:themeColor="accent1" w:themeShade="BF"/>
          <w:sz w:val="20"/>
          <w:szCs w:val="20"/>
        </w:rPr>
      </w:pPr>
      <w:r w:rsidRPr="00381CFF">
        <w:rPr>
          <w:rFonts w:ascii="Arial" w:hAnsi="Arial" w:cs="Arial"/>
          <w:i/>
          <w:color w:val="2E74B5" w:themeColor="accent1" w:themeShade="BF"/>
          <w:sz w:val="20"/>
          <w:szCs w:val="20"/>
        </w:rPr>
        <w:t>Whiteboard brief</w:t>
      </w:r>
    </w:p>
    <w:p w:rsidR="005A559F" w:rsidRDefault="005A559F" w:rsidP="005A559F">
      <w:pPr>
        <w:pStyle w:val="ListParagraph"/>
        <w:numPr>
          <w:ilvl w:val="0"/>
          <w:numId w:val="105"/>
        </w:numPr>
        <w:spacing w:after="0"/>
        <w:ind w:left="360"/>
        <w:rPr>
          <w:rFonts w:ascii="Arial" w:hAnsi="Arial" w:cs="Arial"/>
          <w:i/>
          <w:color w:val="2E74B5" w:themeColor="accent1" w:themeShade="BF"/>
          <w:sz w:val="20"/>
          <w:szCs w:val="20"/>
        </w:rPr>
      </w:pPr>
      <w:r w:rsidRPr="00381CFF">
        <w:rPr>
          <w:rFonts w:ascii="Arial" w:hAnsi="Arial" w:cs="Arial"/>
          <w:i/>
          <w:color w:val="2E74B5" w:themeColor="accent1" w:themeShade="BF"/>
          <w:sz w:val="20"/>
          <w:szCs w:val="20"/>
        </w:rPr>
        <w:t>Location of emergency equipment</w:t>
      </w:r>
    </w:p>
    <w:p w:rsidR="005A559F" w:rsidRPr="00381CFF" w:rsidRDefault="005A559F" w:rsidP="005A559F">
      <w:pPr>
        <w:pStyle w:val="ListParagraph"/>
        <w:numPr>
          <w:ilvl w:val="0"/>
          <w:numId w:val="105"/>
        </w:numPr>
        <w:spacing w:after="0"/>
        <w:ind w:left="360"/>
        <w:rPr>
          <w:rFonts w:ascii="Arial" w:hAnsi="Arial" w:cs="Arial"/>
          <w:i/>
          <w:color w:val="2E74B5" w:themeColor="accent1" w:themeShade="BF"/>
          <w:sz w:val="20"/>
          <w:szCs w:val="20"/>
        </w:rPr>
      </w:pPr>
      <w:r>
        <w:rPr>
          <w:rFonts w:ascii="Arial" w:hAnsi="Arial" w:cs="Arial"/>
          <w:i/>
          <w:color w:val="2E74B5" w:themeColor="accent1" w:themeShade="BF"/>
          <w:sz w:val="20"/>
          <w:szCs w:val="20"/>
        </w:rPr>
        <w:t>Network Rail Hazzard Map</w:t>
      </w:r>
    </w:p>
    <w:p w:rsidR="005A559F" w:rsidRPr="00381CFF" w:rsidRDefault="005A559F" w:rsidP="005A559F">
      <w:pPr>
        <w:pStyle w:val="ListParagraph"/>
        <w:numPr>
          <w:ilvl w:val="0"/>
          <w:numId w:val="105"/>
        </w:numPr>
        <w:spacing w:after="0"/>
        <w:ind w:left="360"/>
        <w:rPr>
          <w:rFonts w:ascii="Arial" w:hAnsi="Arial" w:cs="Arial"/>
          <w:i/>
          <w:color w:val="2E74B5" w:themeColor="accent1" w:themeShade="BF"/>
          <w:sz w:val="20"/>
          <w:szCs w:val="20"/>
        </w:rPr>
      </w:pPr>
      <w:r w:rsidRPr="00381CFF">
        <w:rPr>
          <w:rFonts w:ascii="Arial" w:hAnsi="Arial" w:cs="Arial"/>
          <w:i/>
          <w:color w:val="2E74B5" w:themeColor="accent1" w:themeShade="BF"/>
          <w:sz w:val="20"/>
          <w:szCs w:val="20"/>
        </w:rPr>
        <w:t>Known Hazards</w:t>
      </w:r>
    </w:p>
    <w:p w:rsidR="005A559F" w:rsidRPr="00381CFF" w:rsidRDefault="005A559F" w:rsidP="005A559F">
      <w:pPr>
        <w:pStyle w:val="ListParagraph"/>
        <w:numPr>
          <w:ilvl w:val="0"/>
          <w:numId w:val="105"/>
        </w:numPr>
        <w:spacing w:after="0"/>
        <w:ind w:left="360"/>
        <w:rPr>
          <w:rFonts w:ascii="Arial" w:hAnsi="Arial" w:cs="Arial"/>
          <w:i/>
          <w:color w:val="2E74B5" w:themeColor="accent1" w:themeShade="BF"/>
          <w:sz w:val="20"/>
          <w:szCs w:val="20"/>
        </w:rPr>
      </w:pPr>
      <w:r w:rsidRPr="00381CFF">
        <w:rPr>
          <w:rFonts w:ascii="Arial" w:hAnsi="Arial" w:cs="Arial"/>
          <w:i/>
          <w:color w:val="2E74B5" w:themeColor="accent1" w:themeShade="BF"/>
          <w:sz w:val="20"/>
          <w:szCs w:val="20"/>
        </w:rPr>
        <w:t>Welfare provisions &amp; Locations</w:t>
      </w:r>
    </w:p>
    <w:p w:rsidR="005A559F" w:rsidRPr="00381CFF" w:rsidRDefault="005A559F" w:rsidP="005A559F">
      <w:pPr>
        <w:pStyle w:val="ListParagraph"/>
        <w:numPr>
          <w:ilvl w:val="0"/>
          <w:numId w:val="105"/>
        </w:numPr>
        <w:spacing w:after="0"/>
        <w:ind w:left="360"/>
        <w:rPr>
          <w:rFonts w:ascii="Arial" w:hAnsi="Arial" w:cs="Arial"/>
          <w:i/>
          <w:color w:val="2E74B5" w:themeColor="accent1" w:themeShade="BF"/>
          <w:sz w:val="20"/>
          <w:szCs w:val="20"/>
        </w:rPr>
      </w:pPr>
      <w:r w:rsidRPr="00381CFF">
        <w:rPr>
          <w:rFonts w:ascii="Arial" w:hAnsi="Arial" w:cs="Arial"/>
          <w:i/>
          <w:color w:val="2E74B5" w:themeColor="accent1" w:themeShade="BF"/>
          <w:sz w:val="20"/>
          <w:szCs w:val="20"/>
        </w:rPr>
        <w:t xml:space="preserve">Check Competencies </w:t>
      </w:r>
    </w:p>
    <w:p w:rsidR="005A559F" w:rsidRPr="00381CFF" w:rsidRDefault="005A559F" w:rsidP="005A559F">
      <w:pPr>
        <w:pStyle w:val="ListParagraph"/>
        <w:numPr>
          <w:ilvl w:val="0"/>
          <w:numId w:val="105"/>
        </w:numPr>
        <w:spacing w:after="0"/>
        <w:ind w:left="360"/>
        <w:rPr>
          <w:rFonts w:ascii="Arial" w:hAnsi="Arial" w:cs="Arial"/>
          <w:i/>
          <w:color w:val="2E74B5" w:themeColor="accent1" w:themeShade="BF"/>
          <w:sz w:val="20"/>
          <w:szCs w:val="20"/>
        </w:rPr>
      </w:pPr>
      <w:r w:rsidRPr="00381CFF">
        <w:rPr>
          <w:rFonts w:ascii="Arial" w:hAnsi="Arial" w:cs="Arial"/>
          <w:i/>
          <w:color w:val="2E74B5" w:themeColor="accent1" w:themeShade="BF"/>
          <w:sz w:val="20"/>
          <w:szCs w:val="20"/>
        </w:rPr>
        <w:t xml:space="preserve">COVID-19 (Latest Guidance) </w:t>
      </w:r>
    </w:p>
    <w:p w:rsidR="005A559F" w:rsidRPr="00381CFF" w:rsidRDefault="005A559F" w:rsidP="005A559F">
      <w:pPr>
        <w:rPr>
          <w:rFonts w:ascii="Arial" w:hAnsi="Arial" w:cs="Arial"/>
          <w:sz w:val="20"/>
          <w:szCs w:val="20"/>
        </w:rPr>
      </w:pPr>
    </w:p>
    <w:p w:rsidR="005A559F" w:rsidRPr="00381CFF" w:rsidRDefault="005A559F" w:rsidP="005A559F">
      <w:pPr>
        <w:rPr>
          <w:rFonts w:ascii="Arial" w:hAnsi="Arial" w:cs="Arial"/>
          <w:sz w:val="20"/>
          <w:szCs w:val="20"/>
        </w:rPr>
      </w:pPr>
      <w:r w:rsidRPr="00381CFF">
        <w:rPr>
          <w:rFonts w:ascii="Arial" w:hAnsi="Arial" w:cs="Arial"/>
          <w:sz w:val="20"/>
          <w:szCs w:val="20"/>
        </w:rPr>
        <w:t>Site supervisor will confirm competencies, certification of plant and inspection of tools/plant prior commencemen</w:t>
      </w:r>
      <w:r>
        <w:rPr>
          <w:rFonts w:ascii="Arial" w:hAnsi="Arial" w:cs="Arial"/>
          <w:sz w:val="20"/>
          <w:szCs w:val="20"/>
        </w:rPr>
        <w:t>t. The AmcoGiffen</w:t>
      </w:r>
      <w:r w:rsidRPr="00381CFF">
        <w:rPr>
          <w:rFonts w:ascii="Arial" w:hAnsi="Arial" w:cs="Arial"/>
          <w:sz w:val="20"/>
          <w:szCs w:val="20"/>
        </w:rPr>
        <w:t xml:space="preserve"> site supervisor must be on site at all times when works are taking place</w:t>
      </w:r>
      <w:r>
        <w:rPr>
          <w:rFonts w:ascii="Arial" w:hAnsi="Arial" w:cs="Arial"/>
          <w:sz w:val="20"/>
          <w:szCs w:val="20"/>
        </w:rPr>
        <w:t>.</w:t>
      </w:r>
    </w:p>
    <w:p w:rsidR="005A559F" w:rsidRDefault="005A559F" w:rsidP="00A33AD1">
      <w:pPr>
        <w:pStyle w:val="ListParagraph"/>
        <w:spacing w:after="0"/>
        <w:ind w:left="0"/>
        <w:jc w:val="both"/>
        <w:rPr>
          <w:rFonts w:ascii="Arial" w:hAnsi="Arial" w:cs="Arial"/>
          <w:b/>
        </w:rPr>
      </w:pPr>
    </w:p>
    <w:p w:rsidR="005A559F" w:rsidRDefault="005A559F" w:rsidP="005A559F">
      <w:pPr>
        <w:spacing w:before="60" w:after="60"/>
        <w:ind w:left="851" w:hanging="851"/>
        <w:jc w:val="both"/>
        <w:rPr>
          <w:rFonts w:ascii="Arial" w:hAnsi="Arial" w:cs="Arial"/>
          <w:i/>
          <w:color w:val="008000"/>
          <w:sz w:val="20"/>
          <w:szCs w:val="20"/>
          <w:u w:val="single"/>
        </w:rPr>
      </w:pPr>
      <w:r w:rsidRPr="00381CFF">
        <w:rPr>
          <w:rFonts w:ascii="Arial" w:hAnsi="Arial" w:cs="Arial"/>
          <w:i/>
          <w:color w:val="008000"/>
          <w:sz w:val="20"/>
          <w:szCs w:val="20"/>
          <w:u w:val="single"/>
        </w:rPr>
        <w:t xml:space="preserve">TBS001 </w:t>
      </w:r>
      <w:r>
        <w:rPr>
          <w:rFonts w:ascii="Arial" w:hAnsi="Arial" w:cs="Arial"/>
          <w:i/>
          <w:color w:val="008000"/>
          <w:sz w:val="20"/>
          <w:szCs w:val="20"/>
          <w:u w:val="single"/>
        </w:rPr>
        <w:t>–</w:t>
      </w:r>
      <w:r w:rsidRPr="00381CFF">
        <w:rPr>
          <w:rFonts w:ascii="Arial" w:hAnsi="Arial" w:cs="Arial"/>
          <w:i/>
          <w:color w:val="008000"/>
          <w:sz w:val="20"/>
          <w:szCs w:val="20"/>
          <w:u w:val="single"/>
        </w:rPr>
        <w:t xml:space="preserve"> </w:t>
      </w:r>
      <w:r w:rsidR="00D65DD7">
        <w:rPr>
          <w:rFonts w:ascii="Arial" w:hAnsi="Arial" w:cs="Arial"/>
          <w:i/>
          <w:color w:val="008000"/>
          <w:sz w:val="20"/>
          <w:szCs w:val="20"/>
          <w:u w:val="single"/>
        </w:rPr>
        <w:t>Seawall Repairs</w:t>
      </w:r>
    </w:p>
    <w:p w:rsidR="005A559F" w:rsidRDefault="005A559F" w:rsidP="005A559F">
      <w:pPr>
        <w:rPr>
          <w:rFonts w:ascii="Arial" w:hAnsi="Arial" w:cs="Arial"/>
          <w:sz w:val="20"/>
          <w:szCs w:val="20"/>
        </w:rPr>
      </w:pPr>
      <w:r>
        <w:rPr>
          <w:rFonts w:ascii="Arial" w:hAnsi="Arial" w:cs="Arial"/>
          <w:sz w:val="20"/>
          <w:szCs w:val="20"/>
        </w:rPr>
        <w:t>The supervisor will then brief the workforce on the tasks to be completed as per this work package plan.</w:t>
      </w:r>
    </w:p>
    <w:p w:rsidR="005A559F" w:rsidRDefault="005A559F" w:rsidP="00A33AD1">
      <w:pPr>
        <w:pStyle w:val="ListParagraph"/>
        <w:spacing w:after="0"/>
        <w:ind w:left="0"/>
        <w:jc w:val="both"/>
        <w:rPr>
          <w:rFonts w:ascii="Arial" w:hAnsi="Arial" w:cs="Arial"/>
          <w:b/>
        </w:rPr>
      </w:pPr>
    </w:p>
    <w:p w:rsidR="00A33AD1" w:rsidRPr="00631E45" w:rsidRDefault="00A33AD1" w:rsidP="00A33AD1">
      <w:pPr>
        <w:pStyle w:val="ListParagraph"/>
        <w:spacing w:after="0"/>
        <w:ind w:left="0"/>
        <w:jc w:val="both"/>
        <w:rPr>
          <w:rFonts w:ascii="Arial" w:hAnsi="Arial" w:cs="Arial"/>
        </w:rPr>
      </w:pPr>
      <w:r w:rsidRPr="00373490">
        <w:rPr>
          <w:rFonts w:ascii="Arial" w:hAnsi="Arial" w:cs="Arial"/>
          <w:b/>
        </w:rPr>
        <w:t>Methodology</w:t>
      </w:r>
    </w:p>
    <w:p w:rsidR="00A33AD1" w:rsidRDefault="001A1710" w:rsidP="00045B39">
      <w:pPr>
        <w:pStyle w:val="ListParagraph"/>
        <w:numPr>
          <w:ilvl w:val="0"/>
          <w:numId w:val="22"/>
        </w:numPr>
        <w:rPr>
          <w:rFonts w:ascii="Arial" w:hAnsi="Arial" w:cs="Arial"/>
        </w:rPr>
      </w:pPr>
      <w:r>
        <w:rPr>
          <w:rFonts w:ascii="Arial" w:hAnsi="Arial" w:cs="Arial"/>
        </w:rPr>
        <w:lastRenderedPageBreak/>
        <w:t>Supervisor must carry out a POWRA at the beginning of each shift. This must be recorded on the tablet in the first instance or the booklet.</w:t>
      </w:r>
    </w:p>
    <w:p w:rsidR="00247DFE" w:rsidRDefault="00247DFE" w:rsidP="00045B39">
      <w:pPr>
        <w:pStyle w:val="ListParagraph"/>
        <w:numPr>
          <w:ilvl w:val="0"/>
          <w:numId w:val="22"/>
        </w:numPr>
        <w:rPr>
          <w:rFonts w:ascii="Arial" w:hAnsi="Arial" w:cs="Arial"/>
        </w:rPr>
      </w:pPr>
      <w:r>
        <w:rPr>
          <w:rFonts w:ascii="Arial" w:hAnsi="Arial" w:cs="Arial"/>
        </w:rPr>
        <w:t>Copy of Marine Licence to be available on site at all times.</w:t>
      </w:r>
    </w:p>
    <w:p w:rsidR="00247DFE" w:rsidRDefault="00247DFE" w:rsidP="00247DFE">
      <w:pPr>
        <w:pStyle w:val="ListParagraph"/>
        <w:numPr>
          <w:ilvl w:val="0"/>
          <w:numId w:val="22"/>
        </w:numPr>
        <w:rPr>
          <w:rFonts w:ascii="Arial" w:hAnsi="Arial" w:cs="Arial"/>
        </w:rPr>
      </w:pPr>
      <w:r w:rsidRPr="00247DFE">
        <w:rPr>
          <w:rFonts w:ascii="Arial" w:hAnsi="Arial" w:cs="Arial"/>
        </w:rPr>
        <w:t>Park up site vehicle</w:t>
      </w:r>
      <w:r>
        <w:rPr>
          <w:rFonts w:ascii="Arial" w:hAnsi="Arial" w:cs="Arial"/>
        </w:rPr>
        <w:t>s</w:t>
      </w:r>
      <w:r w:rsidRPr="00247DFE">
        <w:rPr>
          <w:rFonts w:ascii="Arial" w:hAnsi="Arial" w:cs="Arial"/>
        </w:rPr>
        <w:t xml:space="preserve"> in wast</w:t>
      </w:r>
      <w:r>
        <w:rPr>
          <w:rFonts w:ascii="Arial" w:hAnsi="Arial" w:cs="Arial"/>
        </w:rPr>
        <w:t>e</w:t>
      </w:r>
      <w:r w:rsidRPr="00247DFE">
        <w:rPr>
          <w:rFonts w:ascii="Arial" w:hAnsi="Arial" w:cs="Arial"/>
        </w:rPr>
        <w:t xml:space="preserve"> </w:t>
      </w:r>
      <w:r w:rsidRPr="00247DFE">
        <w:rPr>
          <w:rFonts w:ascii="Arial" w:hAnsi="Arial" w:cs="Arial"/>
        </w:rPr>
        <w:t>ground</w:t>
      </w:r>
      <w:r w:rsidRPr="00247DFE">
        <w:rPr>
          <w:rFonts w:ascii="Arial" w:hAnsi="Arial" w:cs="Arial"/>
        </w:rPr>
        <w:t xml:space="preserve"> at top of the slip way to set up worksite.</w:t>
      </w:r>
    </w:p>
    <w:p w:rsidR="00C97E63" w:rsidRDefault="00C97E63" w:rsidP="00247DFE">
      <w:pPr>
        <w:pStyle w:val="ListParagraph"/>
        <w:numPr>
          <w:ilvl w:val="0"/>
          <w:numId w:val="22"/>
        </w:numPr>
        <w:rPr>
          <w:rFonts w:ascii="Arial" w:hAnsi="Arial" w:cs="Arial"/>
        </w:rPr>
      </w:pPr>
      <w:r>
        <w:rPr>
          <w:rFonts w:ascii="Arial" w:hAnsi="Arial" w:cs="Arial"/>
        </w:rPr>
        <w:t>Supervisor to ensure there is enough time between tides to carry out the works.</w:t>
      </w:r>
    </w:p>
    <w:p w:rsidR="00247DFE" w:rsidRPr="00247DFE" w:rsidRDefault="00247DFE" w:rsidP="00247DFE">
      <w:pPr>
        <w:pStyle w:val="ListParagraph"/>
        <w:numPr>
          <w:ilvl w:val="0"/>
          <w:numId w:val="22"/>
        </w:numPr>
        <w:rPr>
          <w:rFonts w:ascii="Arial" w:hAnsi="Arial" w:cs="Arial"/>
        </w:rPr>
      </w:pPr>
      <w:r>
        <w:rPr>
          <w:rFonts w:ascii="Arial" w:hAnsi="Arial" w:cs="Arial"/>
        </w:rPr>
        <w:t>Workforce to be briefed that access to worksite is down slip way which could be slippy.</w:t>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p>
    <w:p w:rsidR="00247DFE" w:rsidRPr="00247DFE" w:rsidRDefault="00247DFE" w:rsidP="00247DFE">
      <w:pPr>
        <w:pStyle w:val="ListParagraph"/>
        <w:numPr>
          <w:ilvl w:val="0"/>
          <w:numId w:val="22"/>
        </w:numPr>
        <w:rPr>
          <w:rFonts w:ascii="Arial" w:hAnsi="Arial" w:cs="Arial"/>
        </w:rPr>
      </w:pPr>
      <w:r w:rsidRPr="00247DFE">
        <w:rPr>
          <w:rFonts w:ascii="Arial" w:hAnsi="Arial" w:cs="Arial"/>
        </w:rPr>
        <w:t xml:space="preserve">Pedestrian barriers to be set up along top of sea wall </w:t>
      </w:r>
      <w:r>
        <w:rPr>
          <w:rFonts w:ascii="Arial" w:hAnsi="Arial" w:cs="Arial"/>
        </w:rPr>
        <w:t>down to the bottom of the slipway to stop operatives accessing face of the sea wall from above. Access worksite from bottom of slipway.</w:t>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p>
    <w:p w:rsidR="00247DFE" w:rsidRPr="00247DFE" w:rsidRDefault="00247DFE" w:rsidP="00247DFE">
      <w:pPr>
        <w:pStyle w:val="ListParagraph"/>
        <w:numPr>
          <w:ilvl w:val="0"/>
          <w:numId w:val="22"/>
        </w:numPr>
        <w:rPr>
          <w:rFonts w:ascii="Arial" w:hAnsi="Arial" w:cs="Arial"/>
        </w:rPr>
      </w:pPr>
      <w:r w:rsidRPr="00247DFE">
        <w:rPr>
          <w:rFonts w:ascii="Arial" w:hAnsi="Arial" w:cs="Arial"/>
        </w:rPr>
        <w:t>Lay Terram sheeting along the length of the sea wall to catch any debris from the works</w:t>
      </w:r>
      <w:r>
        <w:rPr>
          <w:rFonts w:ascii="Arial" w:hAnsi="Arial" w:cs="Arial"/>
        </w:rPr>
        <w:t>.</w:t>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p>
    <w:p w:rsidR="00247DFE" w:rsidRDefault="00247DFE" w:rsidP="00247DFE">
      <w:pPr>
        <w:pStyle w:val="ListParagraph"/>
        <w:numPr>
          <w:ilvl w:val="0"/>
          <w:numId w:val="22"/>
        </w:numPr>
        <w:rPr>
          <w:rFonts w:ascii="Arial" w:hAnsi="Arial" w:cs="Arial"/>
        </w:rPr>
      </w:pPr>
      <w:r w:rsidRPr="00247DFE">
        <w:rPr>
          <w:rFonts w:ascii="Arial" w:hAnsi="Arial" w:cs="Arial"/>
        </w:rPr>
        <w:t>Set up mixer on an impervious</w:t>
      </w:r>
      <w:r>
        <w:rPr>
          <w:rFonts w:ascii="Arial" w:hAnsi="Arial" w:cs="Arial"/>
        </w:rPr>
        <w:t xml:space="preserve"> layer of polythene and plywood near to the site vehicles at least 10m away from the marine environment. Set up cones and hazard warning tape around the mixer to provide a segregation zone from the general public.</w:t>
      </w:r>
    </w:p>
    <w:p w:rsidR="00247DFE" w:rsidRPr="00247DFE" w:rsidRDefault="00247DFE" w:rsidP="00247DFE">
      <w:pPr>
        <w:pStyle w:val="ListParagraph"/>
        <w:numPr>
          <w:ilvl w:val="0"/>
          <w:numId w:val="22"/>
        </w:numPr>
        <w:rPr>
          <w:rFonts w:ascii="Arial" w:hAnsi="Arial" w:cs="Arial"/>
        </w:rPr>
      </w:pPr>
      <w:r>
        <w:rPr>
          <w:rFonts w:ascii="Arial" w:hAnsi="Arial" w:cs="Arial"/>
        </w:rPr>
        <w:t xml:space="preserve">Batch Natcem 35, pour into wheel barrow </w:t>
      </w:r>
      <w:r w:rsidR="00AE3EE8">
        <w:rPr>
          <w:rFonts w:ascii="Arial" w:hAnsi="Arial" w:cs="Arial"/>
        </w:rPr>
        <w:t>(half fill wheel barrow to minimise the chance of spillage</w:t>
      </w:r>
      <w:r>
        <w:rPr>
          <w:rFonts w:ascii="Arial" w:hAnsi="Arial" w:cs="Arial"/>
        </w:rPr>
        <w:t>and push down to the face of the works to fill in the large open joints along the length of the sea wall and float off.</w:t>
      </w:r>
      <w:r w:rsidRPr="00247DFE">
        <w:rPr>
          <w:rFonts w:ascii="Arial" w:hAnsi="Arial" w:cs="Arial"/>
        </w:rPr>
        <w:tab/>
      </w:r>
      <w:r w:rsidRPr="00247DFE">
        <w:rPr>
          <w:rFonts w:ascii="Arial" w:hAnsi="Arial" w:cs="Arial"/>
        </w:rPr>
        <w:tab/>
      </w:r>
    </w:p>
    <w:p w:rsidR="00247DFE" w:rsidRPr="00247DFE" w:rsidRDefault="00247DFE" w:rsidP="00247DFE">
      <w:pPr>
        <w:pStyle w:val="ListParagraph"/>
        <w:numPr>
          <w:ilvl w:val="0"/>
          <w:numId w:val="22"/>
        </w:numPr>
        <w:rPr>
          <w:rFonts w:ascii="Arial" w:hAnsi="Arial" w:cs="Arial"/>
        </w:rPr>
      </w:pPr>
      <w:r w:rsidRPr="00247DFE">
        <w:rPr>
          <w:rFonts w:ascii="Arial" w:hAnsi="Arial" w:cs="Arial"/>
        </w:rPr>
        <w:t xml:space="preserve">Batch mortar with rapid setting cement and point up </w:t>
      </w:r>
      <w:r>
        <w:rPr>
          <w:rFonts w:ascii="Arial" w:hAnsi="Arial" w:cs="Arial"/>
        </w:rPr>
        <w:t>the narrower joints/gaps</w:t>
      </w:r>
      <w:r w:rsidRPr="00247DFE">
        <w:rPr>
          <w:rFonts w:ascii="Arial" w:hAnsi="Arial" w:cs="Arial"/>
        </w:rPr>
        <w:t xml:space="preserve"> </w:t>
      </w:r>
      <w:r>
        <w:rPr>
          <w:rFonts w:ascii="Arial" w:hAnsi="Arial" w:cs="Arial"/>
        </w:rPr>
        <w:t>on</w:t>
      </w:r>
      <w:r w:rsidRPr="00247DFE">
        <w:rPr>
          <w:rFonts w:ascii="Arial" w:hAnsi="Arial" w:cs="Arial"/>
        </w:rPr>
        <w:t xml:space="preserve"> the masonry sea wall throughout.</w:t>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p>
    <w:p w:rsidR="00247DFE" w:rsidRPr="00247DFE" w:rsidRDefault="00247DFE" w:rsidP="00247DFE">
      <w:pPr>
        <w:pStyle w:val="ListParagraph"/>
        <w:numPr>
          <w:ilvl w:val="0"/>
          <w:numId w:val="22"/>
        </w:numPr>
        <w:rPr>
          <w:rFonts w:ascii="Arial" w:hAnsi="Arial" w:cs="Arial"/>
        </w:rPr>
      </w:pPr>
      <w:r w:rsidRPr="00247DFE">
        <w:rPr>
          <w:rFonts w:ascii="Arial" w:hAnsi="Arial" w:cs="Arial"/>
        </w:rPr>
        <w:t>Using the rapid setting mortar infill the void at the interface between the sea wall and the structure abutment</w:t>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p>
    <w:p w:rsidR="00247DFE" w:rsidRPr="00247DFE" w:rsidRDefault="00247DFE" w:rsidP="00247DFE">
      <w:pPr>
        <w:pStyle w:val="ListParagraph"/>
        <w:numPr>
          <w:ilvl w:val="0"/>
          <w:numId w:val="22"/>
        </w:numPr>
        <w:rPr>
          <w:rFonts w:ascii="Arial" w:hAnsi="Arial" w:cs="Arial"/>
        </w:rPr>
      </w:pPr>
      <w:r w:rsidRPr="00247DFE">
        <w:rPr>
          <w:rFonts w:ascii="Arial" w:hAnsi="Arial" w:cs="Arial"/>
        </w:rPr>
        <w:t>Once all the works have been completed the supervisor is to ensure the worksite is left clear and tidy.</w:t>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p>
    <w:p w:rsidR="00247DFE" w:rsidRPr="00247DFE" w:rsidRDefault="00247DFE" w:rsidP="00247DFE">
      <w:pPr>
        <w:pStyle w:val="ListParagraph"/>
        <w:numPr>
          <w:ilvl w:val="0"/>
          <w:numId w:val="22"/>
        </w:numPr>
        <w:rPr>
          <w:rFonts w:ascii="Arial" w:hAnsi="Arial" w:cs="Arial"/>
        </w:rPr>
      </w:pPr>
      <w:r w:rsidRPr="00247DFE">
        <w:rPr>
          <w:rFonts w:ascii="Arial" w:hAnsi="Arial" w:cs="Arial"/>
        </w:rPr>
        <w:t>Lift Terram</w:t>
      </w:r>
      <w:r>
        <w:rPr>
          <w:rFonts w:ascii="Arial" w:hAnsi="Arial" w:cs="Arial"/>
        </w:rPr>
        <w:t>/debris</w:t>
      </w:r>
      <w:r w:rsidRPr="00247DFE">
        <w:rPr>
          <w:rFonts w:ascii="Arial" w:hAnsi="Arial" w:cs="Arial"/>
        </w:rPr>
        <w:t xml:space="preserve"> from the beach and </w:t>
      </w:r>
      <w:r w:rsidRPr="00247DFE">
        <w:rPr>
          <w:rFonts w:ascii="Arial" w:hAnsi="Arial" w:cs="Arial"/>
        </w:rPr>
        <w:t>dispose</w:t>
      </w:r>
      <w:r w:rsidRPr="00247DFE">
        <w:rPr>
          <w:rFonts w:ascii="Arial" w:hAnsi="Arial" w:cs="Arial"/>
        </w:rPr>
        <w:t xml:space="preserve"> of back in the Perth Yard</w:t>
      </w:r>
      <w:r>
        <w:rPr>
          <w:rFonts w:ascii="Arial" w:hAnsi="Arial" w:cs="Arial"/>
        </w:rPr>
        <w:t xml:space="preserve"> Skip.</w:t>
      </w:r>
      <w:r w:rsidRPr="00247DFE">
        <w:rPr>
          <w:rFonts w:ascii="Arial" w:hAnsi="Arial" w:cs="Arial"/>
        </w:rPr>
        <w:tab/>
      </w:r>
    </w:p>
    <w:p w:rsidR="00247DFE" w:rsidRPr="00247DFE" w:rsidRDefault="00247DFE" w:rsidP="00247DFE">
      <w:pPr>
        <w:pStyle w:val="ListParagraph"/>
        <w:numPr>
          <w:ilvl w:val="0"/>
          <w:numId w:val="22"/>
        </w:numPr>
        <w:rPr>
          <w:rFonts w:ascii="Arial" w:hAnsi="Arial" w:cs="Arial"/>
        </w:rPr>
      </w:pPr>
      <w:r w:rsidRPr="00247DFE">
        <w:rPr>
          <w:rFonts w:ascii="Arial" w:hAnsi="Arial" w:cs="Arial"/>
        </w:rPr>
        <w:t>Remove pedestrian barriers from the top of the sea wall.</w:t>
      </w:r>
      <w:r w:rsidRPr="00247DFE">
        <w:rPr>
          <w:rFonts w:ascii="Arial" w:hAnsi="Arial" w:cs="Arial"/>
        </w:rPr>
        <w:tab/>
      </w:r>
      <w:r w:rsidRPr="00247DFE">
        <w:rPr>
          <w:rFonts w:ascii="Arial" w:hAnsi="Arial" w:cs="Arial"/>
        </w:rPr>
        <w:tab/>
      </w:r>
      <w:r w:rsidRPr="00247DFE">
        <w:rPr>
          <w:rFonts w:ascii="Arial" w:hAnsi="Arial" w:cs="Arial"/>
        </w:rPr>
        <w:tab/>
      </w:r>
      <w:r w:rsidRPr="00247DFE">
        <w:rPr>
          <w:rFonts w:ascii="Arial" w:hAnsi="Arial" w:cs="Arial"/>
        </w:rPr>
        <w:tab/>
      </w:r>
    </w:p>
    <w:p w:rsidR="00C97E63" w:rsidRDefault="00247DFE" w:rsidP="00247DFE">
      <w:pPr>
        <w:pStyle w:val="ListParagraph"/>
        <w:numPr>
          <w:ilvl w:val="0"/>
          <w:numId w:val="22"/>
        </w:numPr>
        <w:rPr>
          <w:rFonts w:ascii="Arial" w:hAnsi="Arial" w:cs="Arial"/>
        </w:rPr>
      </w:pPr>
      <w:r w:rsidRPr="00247DFE">
        <w:rPr>
          <w:rFonts w:ascii="Arial" w:hAnsi="Arial" w:cs="Arial"/>
        </w:rPr>
        <w:t>Wash out mixer into a bucket</w:t>
      </w:r>
      <w:r>
        <w:rPr>
          <w:rFonts w:ascii="Arial" w:hAnsi="Arial" w:cs="Arial"/>
        </w:rPr>
        <w:t xml:space="preserve"> at least 10m away from the marine environment</w:t>
      </w:r>
      <w:r w:rsidRPr="00247DFE">
        <w:rPr>
          <w:rFonts w:ascii="Arial" w:hAnsi="Arial" w:cs="Arial"/>
        </w:rPr>
        <w:t>.</w:t>
      </w:r>
    </w:p>
    <w:p w:rsidR="00C97E63" w:rsidRPr="00C97E63" w:rsidRDefault="00C97E63" w:rsidP="00C97E63">
      <w:pPr>
        <w:pStyle w:val="ListParagraph"/>
        <w:numPr>
          <w:ilvl w:val="0"/>
          <w:numId w:val="22"/>
        </w:numPr>
        <w:rPr>
          <w:rFonts w:ascii="Arial" w:hAnsi="Arial" w:cs="Arial"/>
        </w:rPr>
      </w:pPr>
      <w:r w:rsidRPr="00C97E63">
        <w:rPr>
          <w:rFonts w:ascii="Arial" w:hAnsi="Arial" w:cs="Arial"/>
        </w:rPr>
        <w:t>Post photographs of worksite to be taken before leaving site at the end of each shift.</w:t>
      </w:r>
    </w:p>
    <w:p w:rsidR="00C97E63" w:rsidRPr="00C97E63" w:rsidRDefault="00C97E63" w:rsidP="00C97E63">
      <w:pPr>
        <w:pStyle w:val="ListParagraph"/>
        <w:numPr>
          <w:ilvl w:val="0"/>
          <w:numId w:val="22"/>
        </w:numPr>
        <w:rPr>
          <w:rFonts w:ascii="Arial" w:hAnsi="Arial" w:cs="Arial"/>
        </w:rPr>
      </w:pPr>
      <w:r w:rsidRPr="00C97E63">
        <w:rPr>
          <w:rFonts w:ascii="Arial" w:hAnsi="Arial" w:cs="Arial"/>
        </w:rPr>
        <w:t>Plant itinerary check sheet to be cross checked when leaving site to ensure no plant is left behind.</w:t>
      </w:r>
    </w:p>
    <w:p w:rsidR="00F36475" w:rsidRDefault="00F36475" w:rsidP="00B769BD">
      <w:pPr>
        <w:tabs>
          <w:tab w:val="left" w:pos="851"/>
        </w:tabs>
        <w:spacing w:before="240" w:after="60"/>
        <w:ind w:left="851" w:hanging="851"/>
        <w:jc w:val="both"/>
        <w:rPr>
          <w:rFonts w:ascii="Arial" w:hAnsi="Arial" w:cs="Arial"/>
          <w:sz w:val="22"/>
          <w:szCs w:val="22"/>
        </w:rPr>
      </w:pPr>
      <w:r>
        <w:rPr>
          <w:rFonts w:ascii="Arial" w:hAnsi="Arial" w:cs="Arial"/>
          <w:sz w:val="22"/>
          <w:szCs w:val="22"/>
        </w:rPr>
        <w:t>1.1.</w:t>
      </w:r>
      <w:r w:rsidR="009E064F">
        <w:rPr>
          <w:rFonts w:ascii="Arial" w:hAnsi="Arial" w:cs="Arial"/>
          <w:sz w:val="22"/>
          <w:szCs w:val="22"/>
        </w:rPr>
        <w:t>2</w:t>
      </w:r>
      <w:r w:rsidRPr="004E1C7D">
        <w:rPr>
          <w:rFonts w:ascii="Arial" w:hAnsi="Arial" w:cs="Arial"/>
          <w:sz w:val="22"/>
          <w:szCs w:val="22"/>
        </w:rPr>
        <w:tab/>
        <w:t xml:space="preserve">The </w:t>
      </w:r>
      <w:r>
        <w:rPr>
          <w:rFonts w:ascii="Arial" w:hAnsi="Arial" w:cs="Arial"/>
          <w:sz w:val="22"/>
          <w:szCs w:val="22"/>
        </w:rPr>
        <w:t>following tasks support this Work Package Plan:</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175"/>
        <w:gridCol w:w="1399"/>
      </w:tblGrid>
      <w:tr w:rsidR="009E064F" w:rsidRPr="00B44F1D" w:rsidTr="00253BB5">
        <w:tc>
          <w:tcPr>
            <w:tcW w:w="3457" w:type="dxa"/>
            <w:shd w:val="clear" w:color="auto" w:fill="BFBFBF"/>
            <w:vAlign w:val="center"/>
          </w:tcPr>
          <w:p w:rsidR="009E064F" w:rsidRPr="00B44F1D" w:rsidRDefault="009E064F" w:rsidP="008C125A">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Reference</w:t>
            </w:r>
            <w:r w:rsidR="002B54D0">
              <w:rPr>
                <w:rFonts w:ascii="Arial" w:hAnsi="Arial" w:cs="Arial"/>
                <w:b/>
                <w:sz w:val="20"/>
                <w:szCs w:val="20"/>
              </w:rPr>
              <w:t xml:space="preserve"> &amp; Prepared by:</w:t>
            </w:r>
          </w:p>
        </w:tc>
        <w:tc>
          <w:tcPr>
            <w:tcW w:w="3175" w:type="dxa"/>
            <w:shd w:val="clear" w:color="auto" w:fill="BFBFBF"/>
            <w:vAlign w:val="center"/>
          </w:tcPr>
          <w:p w:rsidR="009E064F" w:rsidRPr="00B44F1D" w:rsidRDefault="008C125A" w:rsidP="008C125A">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 xml:space="preserve">Task Briefing Sheet </w:t>
            </w:r>
            <w:r w:rsidR="009E064F" w:rsidRPr="00B44F1D">
              <w:rPr>
                <w:rFonts w:ascii="Arial" w:hAnsi="Arial" w:cs="Arial"/>
                <w:b/>
                <w:sz w:val="20"/>
                <w:szCs w:val="20"/>
              </w:rPr>
              <w:t>Title</w:t>
            </w:r>
          </w:p>
        </w:tc>
        <w:tc>
          <w:tcPr>
            <w:tcW w:w="1399" w:type="dxa"/>
            <w:shd w:val="clear" w:color="auto" w:fill="BFBFBF"/>
            <w:vAlign w:val="center"/>
          </w:tcPr>
          <w:p w:rsidR="009E064F" w:rsidRPr="00B44F1D" w:rsidRDefault="009E064F" w:rsidP="008C125A">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Activity Start Date</w:t>
            </w:r>
          </w:p>
        </w:tc>
      </w:tr>
      <w:tr w:rsidR="009E064F" w:rsidRPr="00B44F1D" w:rsidTr="00253BB5">
        <w:tc>
          <w:tcPr>
            <w:tcW w:w="3457" w:type="dxa"/>
            <w:shd w:val="clear" w:color="auto" w:fill="auto"/>
            <w:vAlign w:val="center"/>
          </w:tcPr>
          <w:p w:rsidR="009E064F" w:rsidRPr="00393E85" w:rsidRDefault="005A559F" w:rsidP="001117E3">
            <w:pPr>
              <w:overflowPunct w:val="0"/>
              <w:autoSpaceDE w:val="0"/>
              <w:autoSpaceDN w:val="0"/>
              <w:adjustRightInd w:val="0"/>
              <w:spacing w:before="40" w:after="40"/>
              <w:textAlignment w:val="baseline"/>
              <w:rPr>
                <w:rFonts w:ascii="Arial" w:hAnsi="Arial" w:cs="Arial"/>
                <w:color w:val="FF0000"/>
                <w:sz w:val="18"/>
                <w:szCs w:val="20"/>
              </w:rPr>
            </w:pPr>
            <w:r>
              <w:rPr>
                <w:rFonts w:ascii="Arial" w:hAnsi="Arial" w:cs="Arial"/>
                <w:color w:val="FF0000"/>
                <w:sz w:val="18"/>
                <w:szCs w:val="20"/>
              </w:rPr>
              <w:t>TBS001</w:t>
            </w:r>
            <w:r w:rsidR="001E43E5">
              <w:rPr>
                <w:rFonts w:ascii="Arial" w:hAnsi="Arial" w:cs="Arial"/>
                <w:color w:val="FF0000"/>
                <w:sz w:val="18"/>
                <w:szCs w:val="20"/>
              </w:rPr>
              <w:t xml:space="preserve"> M Cheyne</w:t>
            </w:r>
          </w:p>
        </w:tc>
        <w:tc>
          <w:tcPr>
            <w:tcW w:w="3175" w:type="dxa"/>
            <w:shd w:val="clear" w:color="auto" w:fill="auto"/>
          </w:tcPr>
          <w:p w:rsidR="009E064F" w:rsidRPr="00393E85" w:rsidRDefault="00C97E63" w:rsidP="009E064F">
            <w:pPr>
              <w:overflowPunct w:val="0"/>
              <w:autoSpaceDE w:val="0"/>
              <w:autoSpaceDN w:val="0"/>
              <w:adjustRightInd w:val="0"/>
              <w:spacing w:before="40" w:after="40"/>
              <w:textAlignment w:val="baseline"/>
              <w:rPr>
                <w:rFonts w:ascii="Arial" w:hAnsi="Arial" w:cs="Arial"/>
                <w:color w:val="FF0000"/>
                <w:sz w:val="18"/>
                <w:szCs w:val="20"/>
              </w:rPr>
            </w:pPr>
            <w:r>
              <w:rPr>
                <w:rFonts w:ascii="Arial" w:hAnsi="Arial" w:cs="Arial"/>
                <w:color w:val="FF0000"/>
                <w:sz w:val="18"/>
                <w:szCs w:val="20"/>
              </w:rPr>
              <w:t>Sea wall repairs</w:t>
            </w:r>
          </w:p>
        </w:tc>
        <w:tc>
          <w:tcPr>
            <w:tcW w:w="1399" w:type="dxa"/>
            <w:shd w:val="clear" w:color="auto" w:fill="auto"/>
            <w:vAlign w:val="center"/>
          </w:tcPr>
          <w:p w:rsidR="009E064F" w:rsidRPr="00393E85" w:rsidRDefault="009E064F" w:rsidP="009E064F">
            <w:pPr>
              <w:overflowPunct w:val="0"/>
              <w:autoSpaceDE w:val="0"/>
              <w:autoSpaceDN w:val="0"/>
              <w:adjustRightInd w:val="0"/>
              <w:spacing w:before="40" w:after="40"/>
              <w:jc w:val="center"/>
              <w:textAlignment w:val="baseline"/>
              <w:rPr>
                <w:rFonts w:ascii="Arial" w:hAnsi="Arial" w:cs="Arial"/>
                <w:color w:val="FF0000"/>
                <w:sz w:val="18"/>
                <w:szCs w:val="20"/>
              </w:rPr>
            </w:pPr>
          </w:p>
        </w:tc>
      </w:tr>
    </w:tbl>
    <w:p w:rsidR="000C354D" w:rsidRPr="000C354D" w:rsidRDefault="000C354D" w:rsidP="000C354D">
      <w:pPr>
        <w:pStyle w:val="Heading2"/>
        <w:numPr>
          <w:ilvl w:val="0"/>
          <w:numId w:val="0"/>
        </w:numPr>
        <w:ind w:left="851"/>
        <w:rPr>
          <w:rFonts w:ascii="Arial" w:hAnsi="Arial" w:cs="Arial"/>
          <w:sz w:val="22"/>
        </w:rPr>
      </w:pPr>
      <w:bookmarkStart w:id="5" w:name="_Toc442192583"/>
    </w:p>
    <w:p w:rsidR="009E064F" w:rsidRDefault="009A5C38" w:rsidP="00C872DB">
      <w:pPr>
        <w:pStyle w:val="Heading2"/>
        <w:tabs>
          <w:tab w:val="clear" w:pos="718"/>
          <w:tab w:val="num" w:pos="851"/>
        </w:tabs>
        <w:spacing w:after="0"/>
        <w:ind w:left="851" w:hanging="851"/>
        <w:rPr>
          <w:rFonts w:ascii="Arial" w:hAnsi="Arial" w:cs="Arial"/>
          <w:sz w:val="22"/>
        </w:rPr>
      </w:pPr>
      <w:bookmarkStart w:id="6" w:name="_Toc527922977"/>
      <w:r w:rsidRPr="009A5C38">
        <w:rPr>
          <w:rFonts w:ascii="Arial" w:hAnsi="Arial" w:cs="Arial"/>
          <w:sz w:val="22"/>
        </w:rPr>
        <w:t>AMCO’s</w:t>
      </w:r>
      <w:r w:rsidR="009E064F" w:rsidRPr="009A5C38">
        <w:rPr>
          <w:rFonts w:ascii="Arial" w:hAnsi="Arial" w:cs="Arial"/>
          <w:sz w:val="22"/>
        </w:rPr>
        <w:t xml:space="preserve"> </w:t>
      </w:r>
      <w:r w:rsidR="009E064F" w:rsidRPr="00814F32">
        <w:rPr>
          <w:rFonts w:ascii="Arial" w:hAnsi="Arial" w:cs="Arial"/>
          <w:sz w:val="22"/>
        </w:rPr>
        <w:t>delivery organisation</w:t>
      </w:r>
      <w:bookmarkEnd w:id="5"/>
      <w:bookmarkEnd w:id="6"/>
    </w:p>
    <w:p w:rsidR="00292CF7" w:rsidRDefault="007F220A" w:rsidP="00C872DB">
      <w:pPr>
        <w:tabs>
          <w:tab w:val="left" w:pos="851"/>
        </w:tabs>
        <w:ind w:left="851" w:hanging="851"/>
        <w:jc w:val="both"/>
        <w:rPr>
          <w:rFonts w:ascii="Arial" w:hAnsi="Arial" w:cs="Arial"/>
          <w:sz w:val="22"/>
        </w:rPr>
      </w:pPr>
      <w:r>
        <w:rPr>
          <w:rFonts w:ascii="Arial" w:hAnsi="Arial" w:cs="Arial"/>
          <w:sz w:val="22"/>
        </w:rPr>
        <w:t>1.2.1</w:t>
      </w:r>
      <w:r>
        <w:rPr>
          <w:rFonts w:ascii="Arial" w:hAnsi="Arial" w:cs="Arial"/>
          <w:sz w:val="22"/>
        </w:rPr>
        <w:tab/>
      </w:r>
      <w:bookmarkStart w:id="7" w:name="_Toc441664108"/>
      <w:r w:rsidR="004E347E" w:rsidRPr="00C32D2C">
        <w:rPr>
          <w:rFonts w:ascii="Arial" w:hAnsi="Arial" w:cs="Arial"/>
          <w:sz w:val="22"/>
        </w:rPr>
        <w:t xml:space="preserve">The following </w:t>
      </w:r>
      <w:r w:rsidR="004E347E">
        <w:rPr>
          <w:rFonts w:ascii="Arial" w:hAnsi="Arial" w:cs="Arial"/>
          <w:sz w:val="22"/>
        </w:rPr>
        <w:t xml:space="preserve">individuals from the </w:t>
      </w:r>
      <w:r w:rsidR="009A5C38" w:rsidRPr="009A5C38">
        <w:rPr>
          <w:rFonts w:ascii="Arial" w:hAnsi="Arial" w:cs="Arial"/>
          <w:sz w:val="22"/>
        </w:rPr>
        <w:t>AMCO’s</w:t>
      </w:r>
      <w:r w:rsidR="004E347E">
        <w:rPr>
          <w:rFonts w:ascii="Arial" w:hAnsi="Arial" w:cs="Arial"/>
          <w:sz w:val="22"/>
        </w:rPr>
        <w:t xml:space="preserve"> organisation </w:t>
      </w:r>
      <w:r w:rsidR="00540D43">
        <w:rPr>
          <w:rFonts w:ascii="Arial" w:hAnsi="Arial" w:cs="Arial"/>
          <w:sz w:val="22"/>
        </w:rPr>
        <w:t>will</w:t>
      </w:r>
      <w:r w:rsidR="004E347E">
        <w:rPr>
          <w:rFonts w:ascii="Arial" w:hAnsi="Arial" w:cs="Arial"/>
          <w:sz w:val="22"/>
        </w:rPr>
        <w:t xml:space="preserve"> be involved during this</w:t>
      </w:r>
      <w:r w:rsidR="004E347E" w:rsidRPr="00C32D2C">
        <w:rPr>
          <w:rFonts w:ascii="Arial" w:hAnsi="Arial" w:cs="Arial"/>
          <w:sz w:val="22"/>
        </w:rPr>
        <w:t xml:space="preserve"> </w:t>
      </w:r>
      <w:r w:rsidR="004E347E">
        <w:rPr>
          <w:rFonts w:ascii="Arial" w:hAnsi="Arial" w:cs="Arial"/>
          <w:sz w:val="22"/>
        </w:rPr>
        <w:t xml:space="preserve">work package: </w:t>
      </w:r>
      <w:bookmarkEnd w:id="7"/>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2130"/>
        <w:gridCol w:w="2408"/>
      </w:tblGrid>
      <w:tr w:rsidR="00205EE4" w:rsidRPr="00211A40" w:rsidTr="00E33414">
        <w:tc>
          <w:tcPr>
            <w:tcW w:w="4647" w:type="dxa"/>
            <w:shd w:val="clear" w:color="auto" w:fill="BFBFBF"/>
          </w:tcPr>
          <w:p w:rsidR="00205EE4" w:rsidRPr="00211A40" w:rsidRDefault="00205EE4" w:rsidP="00E33414">
            <w:pPr>
              <w:rPr>
                <w:rFonts w:ascii="Arial" w:hAnsi="Arial" w:cs="Arial"/>
                <w:sz w:val="20"/>
                <w:szCs w:val="20"/>
              </w:rPr>
            </w:pPr>
            <w:r w:rsidRPr="00211A40">
              <w:rPr>
                <w:rFonts w:ascii="Arial" w:hAnsi="Arial" w:cs="Arial"/>
                <w:sz w:val="20"/>
                <w:szCs w:val="20"/>
              </w:rPr>
              <w:t>Contacts</w:t>
            </w:r>
          </w:p>
        </w:tc>
        <w:tc>
          <w:tcPr>
            <w:tcW w:w="2130" w:type="dxa"/>
            <w:shd w:val="clear" w:color="auto" w:fill="BFBFBF"/>
          </w:tcPr>
          <w:p w:rsidR="00205EE4" w:rsidRPr="00211A40" w:rsidRDefault="00205EE4" w:rsidP="00E33414">
            <w:pPr>
              <w:rPr>
                <w:rFonts w:ascii="Arial" w:hAnsi="Arial" w:cs="Arial"/>
                <w:sz w:val="20"/>
                <w:szCs w:val="20"/>
              </w:rPr>
            </w:pPr>
          </w:p>
        </w:tc>
        <w:tc>
          <w:tcPr>
            <w:tcW w:w="2408" w:type="dxa"/>
            <w:shd w:val="clear" w:color="auto" w:fill="BFBFBF"/>
          </w:tcPr>
          <w:p w:rsidR="00205EE4" w:rsidRPr="00211A40" w:rsidRDefault="00205EE4" w:rsidP="00E33414">
            <w:pPr>
              <w:rPr>
                <w:rFonts w:ascii="Arial" w:hAnsi="Arial" w:cs="Arial"/>
                <w:sz w:val="20"/>
                <w:szCs w:val="20"/>
              </w:rPr>
            </w:pPr>
          </w:p>
        </w:tc>
      </w:tr>
      <w:tr w:rsidR="009520FC" w:rsidRPr="00AA7D8B" w:rsidTr="00D74FE7">
        <w:tc>
          <w:tcPr>
            <w:tcW w:w="4647" w:type="dxa"/>
          </w:tcPr>
          <w:p w:rsidR="009520FC" w:rsidRPr="00896F55" w:rsidRDefault="009520FC" w:rsidP="009520FC">
            <w:pPr>
              <w:rPr>
                <w:rFonts w:ascii="Arial" w:hAnsi="Arial" w:cs="Arial"/>
                <w:sz w:val="20"/>
                <w:szCs w:val="20"/>
              </w:rPr>
            </w:pPr>
            <w:r w:rsidRPr="00896F55">
              <w:rPr>
                <w:rFonts w:ascii="Arial" w:hAnsi="Arial" w:cs="Arial"/>
                <w:sz w:val="20"/>
                <w:szCs w:val="20"/>
              </w:rPr>
              <w:t>On call Manager</w:t>
            </w:r>
          </w:p>
        </w:tc>
        <w:tc>
          <w:tcPr>
            <w:tcW w:w="2130" w:type="dxa"/>
            <w:tcBorders>
              <w:top w:val="single" w:sz="8" w:space="0" w:color="auto"/>
              <w:left w:val="single" w:sz="8" w:space="0" w:color="auto"/>
              <w:bottom w:val="single" w:sz="4" w:space="0" w:color="auto"/>
              <w:right w:val="single" w:sz="8" w:space="0" w:color="auto"/>
            </w:tcBorders>
            <w:shd w:val="clear" w:color="auto" w:fill="auto"/>
            <w:vAlign w:val="bottom"/>
          </w:tcPr>
          <w:p w:rsidR="009520FC" w:rsidRPr="009520FC" w:rsidRDefault="009520FC" w:rsidP="009520FC">
            <w:pPr>
              <w:jc w:val="center"/>
              <w:rPr>
                <w:rFonts w:ascii="Arial" w:hAnsi="Arial" w:cs="Arial"/>
                <w:b/>
                <w:sz w:val="20"/>
                <w:szCs w:val="20"/>
                <w:lang w:eastAsia="en-GB"/>
              </w:rPr>
            </w:pPr>
          </w:p>
        </w:tc>
        <w:tc>
          <w:tcPr>
            <w:tcW w:w="2408" w:type="dxa"/>
            <w:tcBorders>
              <w:top w:val="single" w:sz="8" w:space="0" w:color="auto"/>
              <w:left w:val="nil"/>
              <w:bottom w:val="single" w:sz="4" w:space="0" w:color="auto"/>
              <w:right w:val="single" w:sz="8" w:space="0" w:color="auto"/>
            </w:tcBorders>
            <w:shd w:val="clear" w:color="auto" w:fill="auto"/>
            <w:vAlign w:val="bottom"/>
          </w:tcPr>
          <w:p w:rsidR="009520FC" w:rsidRPr="009520FC" w:rsidRDefault="009520FC" w:rsidP="009520FC">
            <w:pPr>
              <w:jc w:val="center"/>
              <w:rPr>
                <w:rFonts w:ascii="Arial" w:hAnsi="Arial" w:cs="Arial"/>
                <w:b/>
                <w:sz w:val="20"/>
                <w:szCs w:val="20"/>
              </w:rPr>
            </w:pPr>
          </w:p>
        </w:tc>
      </w:tr>
      <w:tr w:rsidR="00D74FE7" w:rsidRPr="00211A40" w:rsidTr="005A559F">
        <w:tc>
          <w:tcPr>
            <w:tcW w:w="4647" w:type="dxa"/>
            <w:shd w:val="clear" w:color="auto" w:fill="auto"/>
          </w:tcPr>
          <w:p w:rsidR="00D74FE7" w:rsidRPr="00896F55" w:rsidRDefault="00D74FE7" w:rsidP="00D74FE7">
            <w:pPr>
              <w:rPr>
                <w:rFonts w:ascii="Arial" w:hAnsi="Arial" w:cs="Arial"/>
                <w:sz w:val="20"/>
                <w:szCs w:val="20"/>
              </w:rPr>
            </w:pPr>
            <w:r w:rsidRPr="00896F55">
              <w:rPr>
                <w:rFonts w:ascii="Arial" w:hAnsi="Arial" w:cs="Arial"/>
                <w:sz w:val="20"/>
                <w:szCs w:val="20"/>
              </w:rPr>
              <w:t>Regional Director</w:t>
            </w:r>
          </w:p>
        </w:tc>
        <w:tc>
          <w:tcPr>
            <w:tcW w:w="2130" w:type="dxa"/>
            <w:shd w:val="clear" w:color="auto" w:fill="auto"/>
            <w:vAlign w:val="center"/>
          </w:tcPr>
          <w:p w:rsidR="00D74FE7" w:rsidRPr="009B5CF4" w:rsidRDefault="00D74FE7" w:rsidP="00D74FE7">
            <w:pPr>
              <w:overflowPunct w:val="0"/>
              <w:autoSpaceDE w:val="0"/>
              <w:autoSpaceDN w:val="0"/>
              <w:adjustRightInd w:val="0"/>
              <w:spacing w:before="40" w:after="40"/>
              <w:jc w:val="center"/>
              <w:textAlignment w:val="baseline"/>
              <w:rPr>
                <w:rFonts w:ascii="Arial" w:hAnsi="Arial" w:cs="Arial"/>
                <w:b/>
                <w:sz w:val="20"/>
                <w:szCs w:val="20"/>
              </w:rPr>
            </w:pPr>
            <w:r>
              <w:rPr>
                <w:rFonts w:ascii="Arial" w:hAnsi="Arial" w:cs="Arial"/>
                <w:b/>
                <w:sz w:val="20"/>
                <w:szCs w:val="20"/>
              </w:rPr>
              <w:t>Peter Ritchie</w:t>
            </w:r>
          </w:p>
        </w:tc>
        <w:tc>
          <w:tcPr>
            <w:tcW w:w="2408" w:type="dxa"/>
            <w:shd w:val="clear" w:color="auto" w:fill="auto"/>
            <w:vAlign w:val="center"/>
          </w:tcPr>
          <w:p w:rsidR="00D74FE7" w:rsidRPr="009B5CF4" w:rsidRDefault="00D74FE7" w:rsidP="00D74FE7">
            <w:pPr>
              <w:overflowPunct w:val="0"/>
              <w:autoSpaceDE w:val="0"/>
              <w:autoSpaceDN w:val="0"/>
              <w:adjustRightInd w:val="0"/>
              <w:spacing w:before="40" w:after="40"/>
              <w:jc w:val="center"/>
              <w:textAlignment w:val="baseline"/>
              <w:rPr>
                <w:rFonts w:ascii="Arial" w:hAnsi="Arial" w:cs="Arial"/>
                <w:b/>
                <w:sz w:val="20"/>
                <w:szCs w:val="20"/>
              </w:rPr>
            </w:pPr>
            <w:r>
              <w:rPr>
                <w:rFonts w:ascii="Arial" w:hAnsi="Arial" w:cs="Arial"/>
                <w:b/>
                <w:sz w:val="20"/>
                <w:szCs w:val="20"/>
              </w:rPr>
              <w:t>07881 369 804</w:t>
            </w:r>
          </w:p>
        </w:tc>
      </w:tr>
      <w:tr w:rsidR="00D74FE7" w:rsidRPr="00211A40" w:rsidTr="00B906FD">
        <w:tc>
          <w:tcPr>
            <w:tcW w:w="4647" w:type="dxa"/>
            <w:shd w:val="clear" w:color="auto" w:fill="auto"/>
          </w:tcPr>
          <w:p w:rsidR="00D74FE7" w:rsidRPr="00896F55" w:rsidRDefault="00D74FE7" w:rsidP="00D74FE7">
            <w:pPr>
              <w:rPr>
                <w:rFonts w:ascii="Arial" w:hAnsi="Arial" w:cs="Arial"/>
                <w:sz w:val="20"/>
                <w:szCs w:val="20"/>
              </w:rPr>
            </w:pPr>
            <w:r w:rsidRPr="00896F55">
              <w:rPr>
                <w:rFonts w:ascii="Arial" w:hAnsi="Arial" w:cs="Arial"/>
                <w:sz w:val="20"/>
                <w:szCs w:val="20"/>
              </w:rPr>
              <w:t>Regional Manager</w:t>
            </w:r>
          </w:p>
        </w:tc>
        <w:tc>
          <w:tcPr>
            <w:tcW w:w="4538" w:type="dxa"/>
            <w:gridSpan w:val="2"/>
            <w:vMerge w:val="restart"/>
            <w:shd w:val="clear" w:color="auto" w:fill="auto"/>
          </w:tcPr>
          <w:p w:rsidR="00D74FE7" w:rsidRDefault="00D74FE7" w:rsidP="00D74FE7">
            <w:pPr>
              <w:jc w:val="center"/>
              <w:rPr>
                <w:rFonts w:ascii="Arial" w:hAnsi="Arial" w:cs="Arial"/>
                <w:b/>
                <w:sz w:val="20"/>
                <w:szCs w:val="20"/>
              </w:rPr>
            </w:pPr>
          </w:p>
          <w:p w:rsidR="00D74FE7" w:rsidRPr="00896F55" w:rsidRDefault="00D74FE7" w:rsidP="00D74FE7">
            <w:pPr>
              <w:jc w:val="center"/>
              <w:rPr>
                <w:rFonts w:ascii="Arial" w:hAnsi="Arial" w:cs="Arial"/>
                <w:b/>
                <w:sz w:val="20"/>
                <w:szCs w:val="20"/>
              </w:rPr>
            </w:pPr>
            <w:r w:rsidRPr="00896F55">
              <w:rPr>
                <w:rFonts w:ascii="Arial" w:hAnsi="Arial" w:cs="Arial"/>
                <w:b/>
                <w:sz w:val="20"/>
                <w:szCs w:val="20"/>
              </w:rPr>
              <w:t>A Kane</w:t>
            </w:r>
          </w:p>
          <w:p w:rsidR="00D74FE7" w:rsidRPr="00896F55" w:rsidRDefault="00D74FE7" w:rsidP="00D74FE7">
            <w:pPr>
              <w:jc w:val="center"/>
              <w:rPr>
                <w:rFonts w:ascii="Arial" w:hAnsi="Arial" w:cs="Arial"/>
                <w:b/>
                <w:sz w:val="20"/>
                <w:szCs w:val="20"/>
              </w:rPr>
            </w:pPr>
            <w:r>
              <w:rPr>
                <w:rFonts w:ascii="Arial" w:hAnsi="Arial" w:cs="Arial"/>
                <w:b/>
                <w:sz w:val="20"/>
                <w:szCs w:val="20"/>
              </w:rPr>
              <w:lastRenderedPageBreak/>
              <w:t>0788</w:t>
            </w:r>
            <w:r w:rsidRPr="00896F55">
              <w:rPr>
                <w:rFonts w:ascii="Arial" w:hAnsi="Arial" w:cs="Arial"/>
                <w:b/>
                <w:sz w:val="20"/>
                <w:szCs w:val="20"/>
              </w:rPr>
              <w:t>1</w:t>
            </w:r>
            <w:r>
              <w:rPr>
                <w:rFonts w:ascii="Arial" w:hAnsi="Arial" w:cs="Arial"/>
                <w:b/>
                <w:sz w:val="20"/>
                <w:szCs w:val="20"/>
              </w:rPr>
              <w:t xml:space="preserve"> 23</w:t>
            </w:r>
            <w:r w:rsidRPr="00896F55">
              <w:rPr>
                <w:rFonts w:ascii="Arial" w:hAnsi="Arial" w:cs="Arial"/>
                <w:b/>
                <w:sz w:val="20"/>
                <w:szCs w:val="20"/>
              </w:rPr>
              <w:t>2</w:t>
            </w:r>
            <w:r>
              <w:rPr>
                <w:rFonts w:ascii="Arial" w:hAnsi="Arial" w:cs="Arial"/>
                <w:b/>
                <w:sz w:val="20"/>
                <w:szCs w:val="20"/>
              </w:rPr>
              <w:t xml:space="preserve"> </w:t>
            </w:r>
            <w:r w:rsidRPr="00896F55">
              <w:rPr>
                <w:rFonts w:ascii="Arial" w:hAnsi="Arial" w:cs="Arial"/>
                <w:b/>
                <w:sz w:val="20"/>
                <w:szCs w:val="20"/>
              </w:rPr>
              <w:t>506</w:t>
            </w:r>
          </w:p>
        </w:tc>
      </w:tr>
      <w:tr w:rsidR="00D74FE7" w:rsidRPr="00211A40" w:rsidTr="00B906FD">
        <w:tc>
          <w:tcPr>
            <w:tcW w:w="4647" w:type="dxa"/>
            <w:shd w:val="clear" w:color="auto" w:fill="auto"/>
          </w:tcPr>
          <w:p w:rsidR="00D74FE7" w:rsidRPr="00896F55" w:rsidRDefault="00D74FE7" w:rsidP="00D74FE7">
            <w:pPr>
              <w:rPr>
                <w:rFonts w:ascii="Arial" w:hAnsi="Arial" w:cs="Arial"/>
                <w:sz w:val="20"/>
                <w:szCs w:val="20"/>
              </w:rPr>
            </w:pPr>
            <w:r>
              <w:rPr>
                <w:rFonts w:ascii="Arial" w:hAnsi="Arial" w:cs="Arial"/>
                <w:sz w:val="20"/>
                <w:szCs w:val="20"/>
              </w:rPr>
              <w:t>Contractors Engineering manager</w:t>
            </w:r>
          </w:p>
        </w:tc>
        <w:tc>
          <w:tcPr>
            <w:tcW w:w="4538" w:type="dxa"/>
            <w:gridSpan w:val="2"/>
            <w:vMerge/>
            <w:shd w:val="clear" w:color="auto" w:fill="auto"/>
          </w:tcPr>
          <w:p w:rsidR="00D74FE7" w:rsidRDefault="00D74FE7" w:rsidP="00D74FE7">
            <w:pPr>
              <w:jc w:val="center"/>
              <w:rPr>
                <w:rFonts w:ascii="Arial" w:hAnsi="Arial" w:cs="Arial"/>
                <w:b/>
                <w:sz w:val="20"/>
                <w:szCs w:val="20"/>
              </w:rPr>
            </w:pPr>
          </w:p>
        </w:tc>
      </w:tr>
      <w:tr w:rsidR="00D74FE7" w:rsidRPr="00211A40" w:rsidTr="00B906FD">
        <w:tc>
          <w:tcPr>
            <w:tcW w:w="4647" w:type="dxa"/>
            <w:shd w:val="clear" w:color="auto" w:fill="auto"/>
          </w:tcPr>
          <w:p w:rsidR="00D74FE7" w:rsidRDefault="00D74FE7" w:rsidP="00D74FE7">
            <w:pPr>
              <w:rPr>
                <w:rFonts w:ascii="Arial" w:hAnsi="Arial" w:cs="Arial"/>
                <w:sz w:val="20"/>
                <w:szCs w:val="20"/>
              </w:rPr>
            </w:pPr>
            <w:r>
              <w:rPr>
                <w:rFonts w:ascii="Arial" w:hAnsi="Arial" w:cs="Arial"/>
                <w:sz w:val="20"/>
                <w:szCs w:val="20"/>
              </w:rPr>
              <w:lastRenderedPageBreak/>
              <w:t>ALO Responsible Manager</w:t>
            </w:r>
          </w:p>
        </w:tc>
        <w:tc>
          <w:tcPr>
            <w:tcW w:w="4538" w:type="dxa"/>
            <w:gridSpan w:val="2"/>
            <w:vMerge/>
            <w:shd w:val="clear" w:color="auto" w:fill="auto"/>
          </w:tcPr>
          <w:p w:rsidR="00D74FE7" w:rsidRDefault="00D74FE7" w:rsidP="00D74FE7">
            <w:pPr>
              <w:jc w:val="center"/>
              <w:rPr>
                <w:rFonts w:ascii="Arial" w:hAnsi="Arial" w:cs="Arial"/>
                <w:b/>
                <w:sz w:val="20"/>
                <w:szCs w:val="20"/>
              </w:rPr>
            </w:pPr>
          </w:p>
        </w:tc>
      </w:tr>
      <w:tr w:rsidR="00D74FE7" w:rsidRPr="00211A40" w:rsidTr="00E33414">
        <w:tc>
          <w:tcPr>
            <w:tcW w:w="4647" w:type="dxa"/>
            <w:shd w:val="clear" w:color="auto" w:fill="auto"/>
          </w:tcPr>
          <w:p w:rsidR="00D74FE7" w:rsidRPr="00896F55" w:rsidRDefault="00D74FE7" w:rsidP="00D74FE7">
            <w:pPr>
              <w:rPr>
                <w:rFonts w:ascii="Arial" w:hAnsi="Arial" w:cs="Arial"/>
                <w:sz w:val="20"/>
                <w:szCs w:val="20"/>
              </w:rPr>
            </w:pPr>
            <w:r>
              <w:rPr>
                <w:rFonts w:ascii="Arial" w:hAnsi="Arial" w:cs="Arial"/>
                <w:sz w:val="20"/>
                <w:szCs w:val="20"/>
              </w:rPr>
              <w:t>Temporary Works Coordinator</w:t>
            </w:r>
          </w:p>
        </w:tc>
        <w:tc>
          <w:tcPr>
            <w:tcW w:w="2130" w:type="dxa"/>
            <w:shd w:val="clear" w:color="auto" w:fill="auto"/>
          </w:tcPr>
          <w:p w:rsidR="00D74FE7" w:rsidRPr="00896F55" w:rsidRDefault="00D74FE7" w:rsidP="00D74FE7">
            <w:pPr>
              <w:jc w:val="center"/>
              <w:rPr>
                <w:rFonts w:ascii="Arial" w:hAnsi="Arial" w:cs="Arial"/>
                <w:b/>
                <w:sz w:val="20"/>
                <w:szCs w:val="20"/>
              </w:rPr>
            </w:pPr>
            <w:r>
              <w:rPr>
                <w:rFonts w:ascii="Arial" w:hAnsi="Arial" w:cs="Arial"/>
                <w:b/>
                <w:sz w:val="20"/>
                <w:szCs w:val="20"/>
              </w:rPr>
              <w:t>C Allan</w:t>
            </w:r>
          </w:p>
        </w:tc>
        <w:tc>
          <w:tcPr>
            <w:tcW w:w="2408" w:type="dxa"/>
            <w:shd w:val="clear" w:color="auto" w:fill="auto"/>
          </w:tcPr>
          <w:p w:rsidR="00D74FE7" w:rsidRPr="00896F55" w:rsidRDefault="00D74FE7" w:rsidP="00D74FE7">
            <w:pPr>
              <w:jc w:val="center"/>
              <w:rPr>
                <w:rFonts w:ascii="Arial" w:hAnsi="Arial" w:cs="Arial"/>
                <w:b/>
                <w:sz w:val="20"/>
                <w:szCs w:val="20"/>
              </w:rPr>
            </w:pPr>
            <w:r>
              <w:rPr>
                <w:rFonts w:ascii="Arial" w:hAnsi="Arial" w:cs="Arial"/>
                <w:b/>
                <w:sz w:val="20"/>
                <w:szCs w:val="20"/>
              </w:rPr>
              <w:t>07770581 726</w:t>
            </w:r>
          </w:p>
        </w:tc>
      </w:tr>
      <w:tr w:rsidR="00D74FE7" w:rsidRPr="00211A40" w:rsidTr="00E33414">
        <w:tc>
          <w:tcPr>
            <w:tcW w:w="4647" w:type="dxa"/>
            <w:shd w:val="clear" w:color="auto" w:fill="auto"/>
          </w:tcPr>
          <w:p w:rsidR="00D74FE7" w:rsidRDefault="00D74FE7" w:rsidP="00D74FE7">
            <w:pPr>
              <w:rPr>
                <w:rFonts w:ascii="Arial" w:hAnsi="Arial" w:cs="Arial"/>
                <w:sz w:val="20"/>
                <w:szCs w:val="20"/>
              </w:rPr>
            </w:pPr>
            <w:r>
              <w:rPr>
                <w:rFonts w:ascii="Arial" w:hAnsi="Arial" w:cs="Arial"/>
                <w:sz w:val="20"/>
                <w:szCs w:val="20"/>
              </w:rPr>
              <w:t>Sustainability &amp; Assurance Advisor</w:t>
            </w:r>
          </w:p>
        </w:tc>
        <w:tc>
          <w:tcPr>
            <w:tcW w:w="2130" w:type="dxa"/>
            <w:shd w:val="clear" w:color="auto" w:fill="auto"/>
          </w:tcPr>
          <w:p w:rsidR="00D74FE7" w:rsidRDefault="00D74FE7" w:rsidP="00D74FE7">
            <w:pPr>
              <w:jc w:val="center"/>
              <w:rPr>
                <w:rFonts w:ascii="Arial" w:hAnsi="Arial" w:cs="Arial"/>
                <w:b/>
                <w:sz w:val="20"/>
                <w:szCs w:val="20"/>
              </w:rPr>
            </w:pPr>
            <w:r>
              <w:rPr>
                <w:rFonts w:ascii="Arial" w:hAnsi="Arial" w:cs="Arial"/>
                <w:b/>
                <w:sz w:val="20"/>
                <w:szCs w:val="20"/>
              </w:rPr>
              <w:t>M McDermott</w:t>
            </w:r>
          </w:p>
        </w:tc>
        <w:tc>
          <w:tcPr>
            <w:tcW w:w="2408" w:type="dxa"/>
            <w:shd w:val="clear" w:color="auto" w:fill="auto"/>
          </w:tcPr>
          <w:p w:rsidR="00D74FE7" w:rsidRDefault="00D74FE7" w:rsidP="00D74FE7">
            <w:pPr>
              <w:jc w:val="center"/>
              <w:rPr>
                <w:rFonts w:ascii="Arial" w:hAnsi="Arial" w:cs="Arial"/>
                <w:b/>
                <w:sz w:val="20"/>
                <w:szCs w:val="20"/>
              </w:rPr>
            </w:pPr>
            <w:r>
              <w:rPr>
                <w:rFonts w:ascii="Arial" w:hAnsi="Arial" w:cs="Arial"/>
                <w:b/>
                <w:sz w:val="20"/>
                <w:szCs w:val="20"/>
              </w:rPr>
              <w:t>07876 878 972</w:t>
            </w:r>
          </w:p>
        </w:tc>
      </w:tr>
      <w:tr w:rsidR="00D74FE7" w:rsidRPr="00211A40" w:rsidTr="00E33414">
        <w:tc>
          <w:tcPr>
            <w:tcW w:w="4647" w:type="dxa"/>
            <w:shd w:val="clear" w:color="auto" w:fill="auto"/>
          </w:tcPr>
          <w:p w:rsidR="00D74FE7" w:rsidRDefault="00D74FE7" w:rsidP="00D74FE7">
            <w:pPr>
              <w:rPr>
                <w:rFonts w:ascii="Arial" w:hAnsi="Arial" w:cs="Arial"/>
                <w:sz w:val="20"/>
                <w:szCs w:val="20"/>
              </w:rPr>
            </w:pPr>
            <w:r>
              <w:rPr>
                <w:rFonts w:ascii="Arial" w:hAnsi="Arial" w:cs="Arial"/>
                <w:sz w:val="20"/>
                <w:szCs w:val="20"/>
              </w:rPr>
              <w:t>Procurement</w:t>
            </w:r>
          </w:p>
        </w:tc>
        <w:tc>
          <w:tcPr>
            <w:tcW w:w="2130" w:type="dxa"/>
            <w:shd w:val="clear" w:color="auto" w:fill="auto"/>
          </w:tcPr>
          <w:p w:rsidR="00D74FE7" w:rsidRDefault="00D74FE7" w:rsidP="00D74FE7">
            <w:pPr>
              <w:jc w:val="center"/>
              <w:rPr>
                <w:rFonts w:ascii="Arial" w:hAnsi="Arial" w:cs="Arial"/>
                <w:b/>
                <w:sz w:val="20"/>
                <w:szCs w:val="20"/>
              </w:rPr>
            </w:pPr>
            <w:r>
              <w:rPr>
                <w:rFonts w:ascii="Arial" w:hAnsi="Arial" w:cs="Arial"/>
                <w:b/>
                <w:sz w:val="20"/>
                <w:szCs w:val="20"/>
              </w:rPr>
              <w:t>Procurement North</w:t>
            </w:r>
          </w:p>
        </w:tc>
        <w:tc>
          <w:tcPr>
            <w:tcW w:w="2408" w:type="dxa"/>
            <w:shd w:val="clear" w:color="auto" w:fill="auto"/>
          </w:tcPr>
          <w:p w:rsidR="00D74FE7" w:rsidRDefault="00D74FE7" w:rsidP="00D74FE7">
            <w:pPr>
              <w:jc w:val="center"/>
              <w:rPr>
                <w:rFonts w:ascii="Arial" w:hAnsi="Arial" w:cs="Arial"/>
                <w:b/>
                <w:sz w:val="20"/>
                <w:szCs w:val="20"/>
              </w:rPr>
            </w:pPr>
            <w:r>
              <w:rPr>
                <w:rFonts w:ascii="Arial" w:hAnsi="Arial" w:cs="Arial"/>
                <w:b/>
                <w:sz w:val="20"/>
                <w:szCs w:val="20"/>
              </w:rPr>
              <w:t>01226 243 413</w:t>
            </w:r>
          </w:p>
        </w:tc>
      </w:tr>
      <w:tr w:rsidR="00D74FE7" w:rsidRPr="00211A40" w:rsidTr="00E33414">
        <w:tc>
          <w:tcPr>
            <w:tcW w:w="4647" w:type="dxa"/>
            <w:shd w:val="clear" w:color="auto" w:fill="auto"/>
          </w:tcPr>
          <w:p w:rsidR="00D74FE7" w:rsidRPr="00896F55" w:rsidRDefault="00D74FE7" w:rsidP="00D74FE7">
            <w:pPr>
              <w:rPr>
                <w:rFonts w:ascii="Arial" w:hAnsi="Arial" w:cs="Arial"/>
                <w:sz w:val="20"/>
                <w:szCs w:val="20"/>
              </w:rPr>
            </w:pPr>
            <w:r w:rsidRPr="00896F55">
              <w:rPr>
                <w:rFonts w:ascii="Arial" w:hAnsi="Arial" w:cs="Arial"/>
                <w:sz w:val="20"/>
                <w:szCs w:val="20"/>
              </w:rPr>
              <w:t>Site Agent</w:t>
            </w:r>
          </w:p>
        </w:tc>
        <w:tc>
          <w:tcPr>
            <w:tcW w:w="2130" w:type="dxa"/>
            <w:shd w:val="clear" w:color="auto" w:fill="auto"/>
          </w:tcPr>
          <w:p w:rsidR="00D74FE7" w:rsidRPr="00896F55" w:rsidRDefault="00D74FE7" w:rsidP="00D74FE7">
            <w:pPr>
              <w:jc w:val="center"/>
              <w:rPr>
                <w:rFonts w:ascii="Arial" w:hAnsi="Arial" w:cs="Arial"/>
                <w:b/>
                <w:sz w:val="20"/>
                <w:szCs w:val="20"/>
              </w:rPr>
            </w:pPr>
            <w:r w:rsidRPr="00896F55">
              <w:rPr>
                <w:rFonts w:ascii="Arial" w:hAnsi="Arial" w:cs="Arial"/>
                <w:b/>
                <w:sz w:val="20"/>
                <w:szCs w:val="20"/>
              </w:rPr>
              <w:t>B Thomson</w:t>
            </w:r>
          </w:p>
        </w:tc>
        <w:tc>
          <w:tcPr>
            <w:tcW w:w="2408" w:type="dxa"/>
            <w:shd w:val="clear" w:color="auto" w:fill="auto"/>
          </w:tcPr>
          <w:p w:rsidR="00D74FE7" w:rsidRPr="00896F55" w:rsidRDefault="00D74FE7" w:rsidP="00D74FE7">
            <w:pPr>
              <w:jc w:val="center"/>
              <w:rPr>
                <w:rFonts w:ascii="Arial" w:hAnsi="Arial" w:cs="Arial"/>
                <w:b/>
                <w:sz w:val="20"/>
                <w:szCs w:val="20"/>
              </w:rPr>
            </w:pPr>
            <w:r w:rsidRPr="00896F55">
              <w:rPr>
                <w:rFonts w:ascii="Arial" w:hAnsi="Arial" w:cs="Arial"/>
                <w:b/>
                <w:sz w:val="20"/>
                <w:szCs w:val="20"/>
              </w:rPr>
              <w:t>07557 540 042</w:t>
            </w:r>
          </w:p>
        </w:tc>
      </w:tr>
      <w:tr w:rsidR="00D74FE7" w:rsidRPr="00211A40" w:rsidTr="00E33414">
        <w:tc>
          <w:tcPr>
            <w:tcW w:w="4647" w:type="dxa"/>
            <w:shd w:val="clear" w:color="auto" w:fill="auto"/>
          </w:tcPr>
          <w:p w:rsidR="00D74FE7" w:rsidRPr="00896F55" w:rsidRDefault="00D74FE7" w:rsidP="00D74FE7">
            <w:pPr>
              <w:rPr>
                <w:rFonts w:ascii="Arial" w:hAnsi="Arial" w:cs="Arial"/>
                <w:sz w:val="20"/>
                <w:szCs w:val="20"/>
              </w:rPr>
            </w:pPr>
            <w:r>
              <w:rPr>
                <w:rFonts w:ascii="Arial" w:hAnsi="Arial" w:cs="Arial"/>
                <w:sz w:val="20"/>
                <w:szCs w:val="20"/>
              </w:rPr>
              <w:t>H &amp; S Advisor</w:t>
            </w:r>
          </w:p>
        </w:tc>
        <w:tc>
          <w:tcPr>
            <w:tcW w:w="2130" w:type="dxa"/>
            <w:shd w:val="clear" w:color="auto" w:fill="auto"/>
          </w:tcPr>
          <w:p w:rsidR="00D74FE7" w:rsidRPr="00896F55" w:rsidRDefault="00F16799" w:rsidP="00D74FE7">
            <w:pPr>
              <w:jc w:val="center"/>
              <w:rPr>
                <w:rFonts w:ascii="Arial" w:hAnsi="Arial" w:cs="Arial"/>
                <w:b/>
                <w:sz w:val="20"/>
                <w:szCs w:val="20"/>
              </w:rPr>
            </w:pPr>
            <w:r>
              <w:rPr>
                <w:rFonts w:ascii="Arial" w:hAnsi="Arial" w:cs="Arial"/>
                <w:b/>
                <w:sz w:val="20"/>
                <w:szCs w:val="20"/>
              </w:rPr>
              <w:t>Thomas McStay</w:t>
            </w:r>
          </w:p>
        </w:tc>
        <w:tc>
          <w:tcPr>
            <w:tcW w:w="2408" w:type="dxa"/>
            <w:shd w:val="clear" w:color="auto" w:fill="auto"/>
          </w:tcPr>
          <w:p w:rsidR="00D74FE7" w:rsidRPr="00896F55" w:rsidRDefault="00D74FE7" w:rsidP="00D74FE7">
            <w:pPr>
              <w:jc w:val="center"/>
              <w:rPr>
                <w:rFonts w:ascii="Arial" w:hAnsi="Arial" w:cs="Arial"/>
                <w:b/>
                <w:sz w:val="20"/>
                <w:szCs w:val="20"/>
              </w:rPr>
            </w:pPr>
            <w:r>
              <w:rPr>
                <w:rFonts w:ascii="Arial" w:hAnsi="Arial" w:cs="Arial"/>
                <w:b/>
                <w:sz w:val="20"/>
                <w:szCs w:val="20"/>
              </w:rPr>
              <w:t>07880 002751</w:t>
            </w:r>
          </w:p>
        </w:tc>
      </w:tr>
      <w:tr w:rsidR="0061387E" w:rsidRPr="00211A40" w:rsidTr="00E33414">
        <w:tc>
          <w:tcPr>
            <w:tcW w:w="4647" w:type="dxa"/>
            <w:shd w:val="clear" w:color="auto" w:fill="auto"/>
          </w:tcPr>
          <w:p w:rsidR="0061387E" w:rsidRPr="00896F55" w:rsidRDefault="0061387E" w:rsidP="0061387E">
            <w:pPr>
              <w:rPr>
                <w:rFonts w:ascii="Arial" w:hAnsi="Arial" w:cs="Arial"/>
                <w:sz w:val="20"/>
                <w:szCs w:val="20"/>
              </w:rPr>
            </w:pPr>
            <w:r w:rsidRPr="00896F55">
              <w:rPr>
                <w:rFonts w:ascii="Arial" w:hAnsi="Arial" w:cs="Arial"/>
                <w:sz w:val="20"/>
                <w:szCs w:val="20"/>
              </w:rPr>
              <w:t>Depot Manager Perth</w:t>
            </w:r>
          </w:p>
        </w:tc>
        <w:tc>
          <w:tcPr>
            <w:tcW w:w="2130" w:type="dxa"/>
            <w:shd w:val="clear" w:color="auto" w:fill="auto"/>
          </w:tcPr>
          <w:p w:rsidR="0061387E" w:rsidRDefault="0061387E" w:rsidP="0061387E">
            <w:pPr>
              <w:jc w:val="center"/>
              <w:rPr>
                <w:rFonts w:ascii="Arial" w:hAnsi="Arial" w:cs="Arial"/>
                <w:b/>
                <w:sz w:val="20"/>
                <w:szCs w:val="20"/>
              </w:rPr>
            </w:pPr>
            <w:r>
              <w:rPr>
                <w:rFonts w:ascii="Arial" w:hAnsi="Arial" w:cs="Arial"/>
                <w:b/>
                <w:sz w:val="20"/>
                <w:szCs w:val="20"/>
              </w:rPr>
              <w:t>M McFadyen</w:t>
            </w:r>
          </w:p>
        </w:tc>
        <w:tc>
          <w:tcPr>
            <w:tcW w:w="2408" w:type="dxa"/>
            <w:shd w:val="clear" w:color="auto" w:fill="auto"/>
          </w:tcPr>
          <w:p w:rsidR="0061387E" w:rsidRDefault="0061387E" w:rsidP="0061387E">
            <w:pPr>
              <w:jc w:val="center"/>
              <w:rPr>
                <w:rFonts w:ascii="Arial" w:hAnsi="Arial" w:cs="Arial"/>
                <w:b/>
                <w:sz w:val="20"/>
                <w:szCs w:val="20"/>
              </w:rPr>
            </w:pPr>
            <w:r>
              <w:rPr>
                <w:rFonts w:ascii="Arial" w:hAnsi="Arial" w:cs="Arial"/>
                <w:b/>
                <w:sz w:val="20"/>
                <w:szCs w:val="20"/>
              </w:rPr>
              <w:t>07825 508030</w:t>
            </w:r>
          </w:p>
        </w:tc>
      </w:tr>
      <w:tr w:rsidR="00D74FE7" w:rsidRPr="00211A40" w:rsidTr="00E33414">
        <w:tc>
          <w:tcPr>
            <w:tcW w:w="4647" w:type="dxa"/>
            <w:shd w:val="clear" w:color="auto" w:fill="auto"/>
          </w:tcPr>
          <w:p w:rsidR="00D74FE7" w:rsidRPr="00896F55" w:rsidRDefault="00D74FE7" w:rsidP="00D74FE7">
            <w:pPr>
              <w:rPr>
                <w:rFonts w:ascii="Arial" w:hAnsi="Arial" w:cs="Arial"/>
                <w:sz w:val="20"/>
                <w:szCs w:val="20"/>
              </w:rPr>
            </w:pPr>
            <w:r w:rsidRPr="00896F55">
              <w:rPr>
                <w:rFonts w:ascii="Arial" w:hAnsi="Arial" w:cs="Arial"/>
                <w:sz w:val="20"/>
                <w:szCs w:val="20"/>
              </w:rPr>
              <w:t>Depot Engineer</w:t>
            </w:r>
          </w:p>
        </w:tc>
        <w:tc>
          <w:tcPr>
            <w:tcW w:w="2130" w:type="dxa"/>
            <w:shd w:val="clear" w:color="auto" w:fill="auto"/>
          </w:tcPr>
          <w:p w:rsidR="00D74FE7" w:rsidRPr="00896F55" w:rsidRDefault="00D74FE7" w:rsidP="00D74FE7">
            <w:pPr>
              <w:jc w:val="center"/>
              <w:rPr>
                <w:rFonts w:ascii="Arial" w:hAnsi="Arial" w:cs="Arial"/>
                <w:b/>
                <w:sz w:val="20"/>
                <w:szCs w:val="20"/>
              </w:rPr>
            </w:pPr>
            <w:r w:rsidRPr="00896F55">
              <w:rPr>
                <w:rFonts w:ascii="Arial" w:hAnsi="Arial" w:cs="Arial"/>
                <w:b/>
                <w:sz w:val="20"/>
                <w:szCs w:val="20"/>
              </w:rPr>
              <w:t>M Cheyne</w:t>
            </w:r>
          </w:p>
        </w:tc>
        <w:tc>
          <w:tcPr>
            <w:tcW w:w="2408" w:type="dxa"/>
            <w:shd w:val="clear" w:color="auto" w:fill="auto"/>
          </w:tcPr>
          <w:p w:rsidR="00D74FE7" w:rsidRPr="00896F55" w:rsidRDefault="00D74FE7" w:rsidP="00D74FE7">
            <w:pPr>
              <w:jc w:val="center"/>
              <w:rPr>
                <w:rFonts w:ascii="Arial" w:hAnsi="Arial" w:cs="Arial"/>
                <w:b/>
                <w:sz w:val="20"/>
                <w:szCs w:val="20"/>
              </w:rPr>
            </w:pPr>
            <w:r w:rsidRPr="00896F55">
              <w:rPr>
                <w:rFonts w:ascii="Arial" w:hAnsi="Arial" w:cs="Arial"/>
                <w:b/>
                <w:sz w:val="20"/>
                <w:szCs w:val="20"/>
              </w:rPr>
              <w:t>07787 877965</w:t>
            </w:r>
          </w:p>
        </w:tc>
      </w:tr>
      <w:tr w:rsidR="00D74FE7" w:rsidRPr="00211A40" w:rsidTr="00E33414">
        <w:tc>
          <w:tcPr>
            <w:tcW w:w="4647" w:type="dxa"/>
            <w:shd w:val="clear" w:color="auto" w:fill="auto"/>
          </w:tcPr>
          <w:p w:rsidR="00D74FE7" w:rsidRPr="00896F55" w:rsidRDefault="00D74FE7" w:rsidP="00D74FE7">
            <w:pPr>
              <w:rPr>
                <w:rFonts w:ascii="Arial" w:hAnsi="Arial" w:cs="Arial"/>
                <w:sz w:val="20"/>
                <w:szCs w:val="20"/>
              </w:rPr>
            </w:pPr>
            <w:r w:rsidRPr="00896F55">
              <w:rPr>
                <w:rFonts w:ascii="Arial" w:hAnsi="Arial" w:cs="Arial"/>
                <w:sz w:val="20"/>
                <w:szCs w:val="20"/>
              </w:rPr>
              <w:t>Site Supervisor</w:t>
            </w:r>
          </w:p>
        </w:tc>
        <w:tc>
          <w:tcPr>
            <w:tcW w:w="2130" w:type="dxa"/>
            <w:shd w:val="clear" w:color="auto" w:fill="auto"/>
          </w:tcPr>
          <w:p w:rsidR="00D74FE7" w:rsidRPr="00896F55" w:rsidRDefault="00D74FE7" w:rsidP="00D74FE7">
            <w:pPr>
              <w:jc w:val="center"/>
              <w:rPr>
                <w:rFonts w:ascii="Arial" w:hAnsi="Arial" w:cs="Arial"/>
                <w:b/>
                <w:sz w:val="20"/>
                <w:szCs w:val="20"/>
              </w:rPr>
            </w:pPr>
          </w:p>
        </w:tc>
        <w:tc>
          <w:tcPr>
            <w:tcW w:w="2408" w:type="dxa"/>
            <w:shd w:val="clear" w:color="auto" w:fill="auto"/>
          </w:tcPr>
          <w:p w:rsidR="00D74FE7" w:rsidRPr="00896F55" w:rsidRDefault="00D74FE7" w:rsidP="00D74FE7">
            <w:pPr>
              <w:jc w:val="center"/>
              <w:rPr>
                <w:rFonts w:ascii="Arial" w:hAnsi="Arial" w:cs="Arial"/>
                <w:b/>
                <w:sz w:val="20"/>
                <w:szCs w:val="20"/>
              </w:rPr>
            </w:pPr>
          </w:p>
        </w:tc>
      </w:tr>
    </w:tbl>
    <w:p w:rsidR="001C3F8C" w:rsidRPr="00EB12B6" w:rsidRDefault="00292CF7" w:rsidP="000D25A7">
      <w:pPr>
        <w:tabs>
          <w:tab w:val="left" w:pos="851"/>
        </w:tabs>
        <w:spacing w:before="60"/>
        <w:ind w:left="851" w:hanging="851"/>
        <w:jc w:val="both"/>
        <w:rPr>
          <w:rFonts w:ascii="Arial" w:hAnsi="Arial" w:cs="Arial"/>
          <w:i/>
          <w:color w:val="008000"/>
          <w:sz w:val="20"/>
          <w:szCs w:val="20"/>
        </w:rPr>
      </w:pPr>
      <w:r w:rsidRPr="00B44F1D">
        <w:rPr>
          <w:rFonts w:ascii="Arial" w:hAnsi="Arial" w:cs="Arial"/>
          <w:i/>
          <w:color w:val="008000"/>
          <w:sz w:val="20"/>
          <w:szCs w:val="20"/>
        </w:rPr>
        <w:tab/>
      </w:r>
    </w:p>
    <w:p w:rsidR="00292CF7" w:rsidRDefault="007F220A" w:rsidP="00C872DB">
      <w:pPr>
        <w:tabs>
          <w:tab w:val="left" w:pos="851"/>
        </w:tabs>
        <w:ind w:left="851" w:hanging="851"/>
        <w:jc w:val="both"/>
        <w:rPr>
          <w:rFonts w:ascii="Arial" w:hAnsi="Arial" w:cs="Arial"/>
          <w:sz w:val="22"/>
        </w:rPr>
      </w:pPr>
      <w:r>
        <w:rPr>
          <w:rFonts w:ascii="Arial" w:hAnsi="Arial" w:cs="Arial"/>
          <w:sz w:val="22"/>
        </w:rPr>
        <w:t>1.2.2</w:t>
      </w:r>
      <w:r w:rsidR="0064258B">
        <w:rPr>
          <w:rFonts w:ascii="Arial" w:hAnsi="Arial" w:cs="Arial"/>
          <w:sz w:val="22"/>
        </w:rPr>
        <w:tab/>
      </w:r>
      <w:r w:rsidR="00292CF7" w:rsidRPr="00C32D2C">
        <w:rPr>
          <w:rFonts w:ascii="Arial" w:hAnsi="Arial" w:cs="Arial"/>
          <w:sz w:val="22"/>
        </w:rPr>
        <w:t>The following companies, specialist con</w:t>
      </w:r>
      <w:r w:rsidR="00292CF7">
        <w:rPr>
          <w:rFonts w:ascii="Arial" w:hAnsi="Arial" w:cs="Arial"/>
          <w:sz w:val="22"/>
        </w:rPr>
        <w:t>t</w:t>
      </w:r>
      <w:r w:rsidR="00540D43">
        <w:rPr>
          <w:rFonts w:ascii="Arial" w:hAnsi="Arial" w:cs="Arial"/>
          <w:sz w:val="22"/>
        </w:rPr>
        <w:t>ractors and/or individuals will</w:t>
      </w:r>
      <w:r w:rsidR="00292CF7">
        <w:rPr>
          <w:rFonts w:ascii="Arial" w:hAnsi="Arial" w:cs="Arial"/>
          <w:sz w:val="22"/>
        </w:rPr>
        <w:t xml:space="preserve"> be involved during this</w:t>
      </w:r>
      <w:r w:rsidR="00292CF7" w:rsidRPr="00C32D2C">
        <w:rPr>
          <w:rFonts w:ascii="Arial" w:hAnsi="Arial" w:cs="Arial"/>
          <w:sz w:val="22"/>
        </w:rPr>
        <w:t xml:space="preserve"> </w:t>
      </w:r>
      <w:r w:rsidR="00292CF7">
        <w:rPr>
          <w:rFonts w:ascii="Arial" w:hAnsi="Arial" w:cs="Arial"/>
          <w:sz w:val="22"/>
        </w:rPr>
        <w:t>work package</w:t>
      </w:r>
      <w:r w:rsidR="009000C7">
        <w:rPr>
          <w:rFonts w:ascii="Arial" w:hAnsi="Arial" w:cs="Arial"/>
          <w:sz w:val="22"/>
        </w:rPr>
        <w:t xml:space="preserve"> as defined in the CPP</w:t>
      </w:r>
      <w:r w:rsidR="00292CF7">
        <w:rPr>
          <w:rFonts w:ascii="Arial" w:hAnsi="Arial" w:cs="Arial"/>
          <w:sz w:val="22"/>
        </w:rPr>
        <w:t>:</w:t>
      </w:r>
    </w:p>
    <w:p w:rsidR="00205EE4" w:rsidRPr="00211A40" w:rsidRDefault="00205EE4" w:rsidP="00205EE4">
      <w:pPr>
        <w:tabs>
          <w:tab w:val="left" w:pos="851"/>
        </w:tabs>
        <w:ind w:left="851" w:hanging="851"/>
        <w:jc w:val="both"/>
        <w:rPr>
          <w:rFonts w:ascii="Arial" w:hAnsi="Arial" w:cs="Arial"/>
          <w:color w:val="000000" w:themeColor="text1"/>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693"/>
        <w:gridCol w:w="1843"/>
        <w:gridCol w:w="1559"/>
      </w:tblGrid>
      <w:tr w:rsidR="00205EE4" w:rsidRPr="00211A40" w:rsidTr="00E33414">
        <w:trPr>
          <w:trHeight w:val="238"/>
        </w:trPr>
        <w:tc>
          <w:tcPr>
            <w:tcW w:w="2977" w:type="dxa"/>
            <w:vMerge w:val="restart"/>
            <w:shd w:val="clear" w:color="auto" w:fill="BFBFBF"/>
            <w:vAlign w:val="center"/>
          </w:tcPr>
          <w:p w:rsidR="00205EE4" w:rsidRPr="00211A40" w:rsidRDefault="00205EE4" w:rsidP="00E33414">
            <w:pPr>
              <w:overflowPunct w:val="0"/>
              <w:autoSpaceDE w:val="0"/>
              <w:autoSpaceDN w:val="0"/>
              <w:adjustRightInd w:val="0"/>
              <w:jc w:val="center"/>
              <w:textAlignment w:val="baseline"/>
              <w:rPr>
                <w:rFonts w:ascii="Arial" w:hAnsi="Arial" w:cs="Arial"/>
                <w:b/>
                <w:color w:val="000000" w:themeColor="text1"/>
                <w:sz w:val="20"/>
                <w:szCs w:val="20"/>
              </w:rPr>
            </w:pPr>
            <w:r w:rsidRPr="00211A40">
              <w:rPr>
                <w:rFonts w:ascii="Arial" w:hAnsi="Arial" w:cs="Arial"/>
                <w:b/>
                <w:color w:val="000000" w:themeColor="text1"/>
                <w:sz w:val="20"/>
                <w:szCs w:val="20"/>
              </w:rPr>
              <w:t>Name of company, specialist contractor or individual, etc.</w:t>
            </w:r>
          </w:p>
        </w:tc>
        <w:tc>
          <w:tcPr>
            <w:tcW w:w="2693" w:type="dxa"/>
            <w:vMerge w:val="restart"/>
            <w:shd w:val="clear" w:color="auto" w:fill="BFBFBF"/>
            <w:vAlign w:val="center"/>
          </w:tcPr>
          <w:p w:rsidR="00205EE4" w:rsidRPr="00211A40" w:rsidRDefault="00205EE4" w:rsidP="00E33414">
            <w:pPr>
              <w:overflowPunct w:val="0"/>
              <w:autoSpaceDE w:val="0"/>
              <w:autoSpaceDN w:val="0"/>
              <w:adjustRightInd w:val="0"/>
              <w:jc w:val="center"/>
              <w:textAlignment w:val="baseline"/>
              <w:rPr>
                <w:rFonts w:ascii="Arial" w:hAnsi="Arial" w:cs="Arial"/>
                <w:b/>
                <w:color w:val="000000" w:themeColor="text1"/>
                <w:sz w:val="20"/>
                <w:szCs w:val="20"/>
              </w:rPr>
            </w:pPr>
            <w:r w:rsidRPr="00211A40">
              <w:rPr>
                <w:rFonts w:ascii="Arial" w:hAnsi="Arial" w:cs="Arial"/>
                <w:b/>
                <w:color w:val="000000" w:themeColor="text1"/>
                <w:sz w:val="20"/>
                <w:szCs w:val="20"/>
              </w:rPr>
              <w:t>Work activity / Specialism</w:t>
            </w:r>
          </w:p>
        </w:tc>
        <w:tc>
          <w:tcPr>
            <w:tcW w:w="3402" w:type="dxa"/>
            <w:gridSpan w:val="2"/>
            <w:shd w:val="clear" w:color="auto" w:fill="BFBFBF"/>
            <w:vAlign w:val="center"/>
          </w:tcPr>
          <w:p w:rsidR="00205EE4" w:rsidRPr="00211A40" w:rsidRDefault="00205EE4" w:rsidP="00E33414">
            <w:pPr>
              <w:overflowPunct w:val="0"/>
              <w:autoSpaceDE w:val="0"/>
              <w:autoSpaceDN w:val="0"/>
              <w:adjustRightInd w:val="0"/>
              <w:jc w:val="center"/>
              <w:textAlignment w:val="baseline"/>
              <w:rPr>
                <w:rFonts w:ascii="Arial" w:hAnsi="Arial" w:cs="Arial"/>
                <w:b/>
                <w:color w:val="000000" w:themeColor="text1"/>
                <w:sz w:val="20"/>
                <w:szCs w:val="20"/>
              </w:rPr>
            </w:pPr>
            <w:r w:rsidRPr="00211A40">
              <w:rPr>
                <w:rFonts w:ascii="Arial" w:hAnsi="Arial" w:cs="Arial"/>
                <w:b/>
                <w:color w:val="000000" w:themeColor="text1"/>
                <w:sz w:val="20"/>
                <w:szCs w:val="20"/>
              </w:rPr>
              <w:t>Point of contact details</w:t>
            </w:r>
          </w:p>
        </w:tc>
      </w:tr>
      <w:tr w:rsidR="00205EE4" w:rsidRPr="00211A40" w:rsidTr="00E33414">
        <w:trPr>
          <w:trHeight w:val="237"/>
        </w:trPr>
        <w:tc>
          <w:tcPr>
            <w:tcW w:w="2977" w:type="dxa"/>
            <w:vMerge/>
            <w:shd w:val="clear" w:color="auto" w:fill="BFBFBF"/>
            <w:vAlign w:val="center"/>
          </w:tcPr>
          <w:p w:rsidR="00205EE4" w:rsidRPr="00211A40" w:rsidRDefault="00205EE4" w:rsidP="00E33414">
            <w:pPr>
              <w:overflowPunct w:val="0"/>
              <w:autoSpaceDE w:val="0"/>
              <w:autoSpaceDN w:val="0"/>
              <w:adjustRightInd w:val="0"/>
              <w:jc w:val="center"/>
              <w:textAlignment w:val="baseline"/>
              <w:rPr>
                <w:rFonts w:ascii="Arial" w:hAnsi="Arial" w:cs="Arial"/>
                <w:b/>
                <w:color w:val="000000" w:themeColor="text1"/>
                <w:sz w:val="20"/>
                <w:szCs w:val="20"/>
              </w:rPr>
            </w:pPr>
          </w:p>
        </w:tc>
        <w:tc>
          <w:tcPr>
            <w:tcW w:w="2693" w:type="dxa"/>
            <w:vMerge/>
            <w:shd w:val="clear" w:color="auto" w:fill="BFBFBF"/>
            <w:vAlign w:val="center"/>
          </w:tcPr>
          <w:p w:rsidR="00205EE4" w:rsidRPr="00211A40" w:rsidRDefault="00205EE4" w:rsidP="00E33414">
            <w:pPr>
              <w:overflowPunct w:val="0"/>
              <w:autoSpaceDE w:val="0"/>
              <w:autoSpaceDN w:val="0"/>
              <w:adjustRightInd w:val="0"/>
              <w:jc w:val="center"/>
              <w:textAlignment w:val="baseline"/>
              <w:rPr>
                <w:rFonts w:ascii="Arial" w:hAnsi="Arial" w:cs="Arial"/>
                <w:b/>
                <w:color w:val="000000" w:themeColor="text1"/>
                <w:sz w:val="20"/>
                <w:szCs w:val="20"/>
              </w:rPr>
            </w:pPr>
          </w:p>
        </w:tc>
        <w:tc>
          <w:tcPr>
            <w:tcW w:w="1843" w:type="dxa"/>
            <w:shd w:val="clear" w:color="auto" w:fill="BFBFBF"/>
            <w:vAlign w:val="center"/>
          </w:tcPr>
          <w:p w:rsidR="00205EE4" w:rsidRPr="00211A40" w:rsidRDefault="00205EE4" w:rsidP="00E33414">
            <w:pPr>
              <w:overflowPunct w:val="0"/>
              <w:autoSpaceDE w:val="0"/>
              <w:autoSpaceDN w:val="0"/>
              <w:adjustRightInd w:val="0"/>
              <w:jc w:val="center"/>
              <w:textAlignment w:val="baseline"/>
              <w:rPr>
                <w:rFonts w:ascii="Arial" w:hAnsi="Arial" w:cs="Arial"/>
                <w:b/>
                <w:i/>
                <w:color w:val="000000" w:themeColor="text1"/>
                <w:sz w:val="20"/>
                <w:szCs w:val="20"/>
              </w:rPr>
            </w:pPr>
            <w:r w:rsidRPr="00211A40">
              <w:rPr>
                <w:rFonts w:ascii="Arial" w:hAnsi="Arial" w:cs="Arial"/>
                <w:b/>
                <w:i/>
                <w:color w:val="000000" w:themeColor="text1"/>
                <w:sz w:val="20"/>
                <w:szCs w:val="20"/>
              </w:rPr>
              <w:t>Name</w:t>
            </w:r>
          </w:p>
        </w:tc>
        <w:tc>
          <w:tcPr>
            <w:tcW w:w="1559" w:type="dxa"/>
            <w:shd w:val="clear" w:color="auto" w:fill="BFBFBF"/>
            <w:vAlign w:val="center"/>
          </w:tcPr>
          <w:p w:rsidR="00205EE4" w:rsidRPr="00211A40" w:rsidRDefault="00205EE4" w:rsidP="00E33414">
            <w:pPr>
              <w:overflowPunct w:val="0"/>
              <w:autoSpaceDE w:val="0"/>
              <w:autoSpaceDN w:val="0"/>
              <w:adjustRightInd w:val="0"/>
              <w:jc w:val="center"/>
              <w:textAlignment w:val="baseline"/>
              <w:rPr>
                <w:rFonts w:ascii="Arial" w:hAnsi="Arial" w:cs="Arial"/>
                <w:b/>
                <w:i/>
                <w:color w:val="000000" w:themeColor="text1"/>
                <w:sz w:val="20"/>
                <w:szCs w:val="20"/>
              </w:rPr>
            </w:pPr>
            <w:r w:rsidRPr="00211A40">
              <w:rPr>
                <w:rFonts w:ascii="Arial" w:hAnsi="Arial" w:cs="Arial"/>
                <w:b/>
                <w:i/>
                <w:color w:val="000000" w:themeColor="text1"/>
                <w:sz w:val="20"/>
                <w:szCs w:val="20"/>
              </w:rPr>
              <w:t>Mobile</w:t>
            </w:r>
          </w:p>
        </w:tc>
      </w:tr>
      <w:tr w:rsidR="00205EE4" w:rsidRPr="00211A40" w:rsidTr="00E33414">
        <w:tc>
          <w:tcPr>
            <w:tcW w:w="2977" w:type="dxa"/>
            <w:shd w:val="clear" w:color="auto" w:fill="auto"/>
            <w:vAlign w:val="center"/>
          </w:tcPr>
          <w:p w:rsidR="00205EE4" w:rsidRPr="00FD3156" w:rsidRDefault="00205EE4" w:rsidP="00E33414">
            <w:pPr>
              <w:overflowPunct w:val="0"/>
              <w:autoSpaceDE w:val="0"/>
              <w:autoSpaceDN w:val="0"/>
              <w:adjustRightInd w:val="0"/>
              <w:jc w:val="center"/>
              <w:textAlignment w:val="baseline"/>
              <w:rPr>
                <w:rFonts w:ascii="Arial" w:hAnsi="Arial" w:cs="Arial"/>
                <w:color w:val="000000" w:themeColor="text1"/>
                <w:sz w:val="20"/>
                <w:szCs w:val="20"/>
                <w:highlight w:val="yellow"/>
              </w:rPr>
            </w:pPr>
          </w:p>
        </w:tc>
        <w:tc>
          <w:tcPr>
            <w:tcW w:w="2693" w:type="dxa"/>
            <w:shd w:val="clear" w:color="auto" w:fill="auto"/>
            <w:vAlign w:val="center"/>
          </w:tcPr>
          <w:p w:rsidR="00205EE4" w:rsidRPr="00FD3156" w:rsidRDefault="00205EE4" w:rsidP="00E33414">
            <w:pPr>
              <w:overflowPunct w:val="0"/>
              <w:autoSpaceDE w:val="0"/>
              <w:autoSpaceDN w:val="0"/>
              <w:adjustRightInd w:val="0"/>
              <w:jc w:val="center"/>
              <w:textAlignment w:val="baseline"/>
              <w:rPr>
                <w:rFonts w:ascii="Arial" w:hAnsi="Arial" w:cs="Arial"/>
                <w:color w:val="000000" w:themeColor="text1"/>
                <w:sz w:val="20"/>
                <w:szCs w:val="20"/>
                <w:highlight w:val="yellow"/>
              </w:rPr>
            </w:pPr>
          </w:p>
        </w:tc>
        <w:tc>
          <w:tcPr>
            <w:tcW w:w="1843" w:type="dxa"/>
            <w:shd w:val="clear" w:color="auto" w:fill="auto"/>
            <w:vAlign w:val="center"/>
          </w:tcPr>
          <w:p w:rsidR="00205EE4" w:rsidRPr="00FD3156" w:rsidRDefault="00205EE4" w:rsidP="00E33414">
            <w:pPr>
              <w:overflowPunct w:val="0"/>
              <w:autoSpaceDE w:val="0"/>
              <w:autoSpaceDN w:val="0"/>
              <w:adjustRightInd w:val="0"/>
              <w:jc w:val="center"/>
              <w:textAlignment w:val="baseline"/>
              <w:rPr>
                <w:rFonts w:ascii="Arial" w:hAnsi="Arial" w:cs="Arial"/>
                <w:color w:val="000000" w:themeColor="text1"/>
                <w:sz w:val="20"/>
                <w:szCs w:val="20"/>
                <w:highlight w:val="yellow"/>
              </w:rPr>
            </w:pPr>
          </w:p>
        </w:tc>
        <w:tc>
          <w:tcPr>
            <w:tcW w:w="1559" w:type="dxa"/>
            <w:shd w:val="clear" w:color="auto" w:fill="auto"/>
            <w:vAlign w:val="center"/>
          </w:tcPr>
          <w:p w:rsidR="00205EE4" w:rsidRPr="00FD3156" w:rsidRDefault="00205EE4" w:rsidP="00E33414">
            <w:pPr>
              <w:overflowPunct w:val="0"/>
              <w:autoSpaceDE w:val="0"/>
              <w:autoSpaceDN w:val="0"/>
              <w:adjustRightInd w:val="0"/>
              <w:jc w:val="center"/>
              <w:textAlignment w:val="baseline"/>
              <w:rPr>
                <w:rFonts w:ascii="Arial" w:hAnsi="Arial" w:cs="Arial"/>
                <w:color w:val="000000" w:themeColor="text1"/>
                <w:sz w:val="20"/>
                <w:szCs w:val="20"/>
                <w:highlight w:val="yellow"/>
              </w:rPr>
            </w:pPr>
          </w:p>
        </w:tc>
      </w:tr>
    </w:tbl>
    <w:p w:rsidR="00205EE4" w:rsidRDefault="00205EE4" w:rsidP="00B769BD">
      <w:pPr>
        <w:tabs>
          <w:tab w:val="left" w:pos="851"/>
        </w:tabs>
        <w:spacing w:before="240" w:after="60"/>
        <w:ind w:left="851" w:hanging="851"/>
        <w:jc w:val="both"/>
        <w:rPr>
          <w:rFonts w:ascii="Arial" w:hAnsi="Arial" w:cs="Arial"/>
          <w:sz w:val="22"/>
          <w:szCs w:val="22"/>
        </w:rPr>
      </w:pPr>
    </w:p>
    <w:p w:rsidR="00D52CE7" w:rsidRPr="00D52CE7" w:rsidRDefault="00D52CE7" w:rsidP="00C872DB">
      <w:pPr>
        <w:pStyle w:val="Heading2"/>
        <w:tabs>
          <w:tab w:val="clear" w:pos="718"/>
          <w:tab w:val="num" w:pos="851"/>
        </w:tabs>
        <w:spacing w:before="0" w:after="0"/>
        <w:ind w:left="851" w:hanging="851"/>
        <w:rPr>
          <w:rFonts w:ascii="Arial" w:hAnsi="Arial" w:cs="Arial"/>
          <w:sz w:val="22"/>
        </w:rPr>
      </w:pPr>
      <w:bookmarkStart w:id="8" w:name="_Toc527922978"/>
      <w:r w:rsidRPr="00D52CE7">
        <w:rPr>
          <w:rFonts w:ascii="Arial" w:hAnsi="Arial" w:cs="Arial"/>
          <w:sz w:val="22"/>
        </w:rPr>
        <w:t>Resources</w:t>
      </w:r>
      <w:bookmarkEnd w:id="8"/>
      <w:r w:rsidR="00C872DB">
        <w:rPr>
          <w:rFonts w:ascii="Arial" w:hAnsi="Arial" w:cs="Arial"/>
          <w:sz w:val="22"/>
        </w:rPr>
        <w:tab/>
      </w:r>
      <w:r w:rsidR="00C872DB">
        <w:rPr>
          <w:rFonts w:ascii="Arial" w:hAnsi="Arial" w:cs="Arial"/>
          <w:sz w:val="22"/>
        </w:rPr>
        <w:tab/>
      </w:r>
      <w:r w:rsidR="00C872DB">
        <w:rPr>
          <w:rFonts w:ascii="Arial" w:hAnsi="Arial" w:cs="Arial"/>
          <w:sz w:val="22"/>
        </w:rPr>
        <w:tab/>
      </w:r>
    </w:p>
    <w:p w:rsidR="00D52CE7" w:rsidRPr="00D0460D" w:rsidRDefault="00D52CE7" w:rsidP="00C872DB">
      <w:pPr>
        <w:tabs>
          <w:tab w:val="left" w:pos="851"/>
        </w:tabs>
        <w:ind w:left="851" w:hanging="851"/>
        <w:jc w:val="both"/>
        <w:rPr>
          <w:rFonts w:ascii="Arial" w:hAnsi="Arial" w:cs="Arial"/>
          <w:sz w:val="18"/>
          <w:szCs w:val="22"/>
        </w:rPr>
      </w:pPr>
      <w:r>
        <w:rPr>
          <w:rFonts w:ascii="Arial" w:hAnsi="Arial" w:cs="Arial"/>
          <w:sz w:val="22"/>
          <w:szCs w:val="22"/>
        </w:rPr>
        <w:t>1.</w:t>
      </w:r>
      <w:r w:rsidR="007F220A">
        <w:rPr>
          <w:rFonts w:ascii="Arial" w:hAnsi="Arial" w:cs="Arial"/>
          <w:sz w:val="22"/>
          <w:szCs w:val="22"/>
        </w:rPr>
        <w:t>3</w:t>
      </w:r>
      <w:r>
        <w:rPr>
          <w:rFonts w:ascii="Arial" w:hAnsi="Arial" w:cs="Arial"/>
          <w:sz w:val="22"/>
          <w:szCs w:val="22"/>
        </w:rPr>
        <w:t>.</w:t>
      </w:r>
      <w:r w:rsidR="007F220A">
        <w:rPr>
          <w:rFonts w:ascii="Arial" w:hAnsi="Arial" w:cs="Arial"/>
          <w:sz w:val="22"/>
          <w:szCs w:val="22"/>
        </w:rPr>
        <w:t>1</w:t>
      </w:r>
      <w:r w:rsidR="008C125A">
        <w:rPr>
          <w:rFonts w:ascii="Arial" w:hAnsi="Arial" w:cs="Arial"/>
          <w:sz w:val="22"/>
          <w:szCs w:val="22"/>
        </w:rPr>
        <w:tab/>
      </w:r>
      <w:r w:rsidR="008C125A" w:rsidRPr="00D0460D">
        <w:rPr>
          <w:rFonts w:ascii="Arial" w:hAnsi="Arial" w:cs="Arial"/>
          <w:sz w:val="22"/>
          <w:szCs w:val="22"/>
        </w:rPr>
        <w:t xml:space="preserve">The following resources </w:t>
      </w:r>
      <w:r w:rsidR="00540D43" w:rsidRPr="00D0460D">
        <w:rPr>
          <w:rFonts w:ascii="Arial" w:hAnsi="Arial" w:cs="Arial"/>
          <w:sz w:val="22"/>
          <w:szCs w:val="22"/>
        </w:rPr>
        <w:t>will</w:t>
      </w:r>
      <w:r w:rsidR="008C125A" w:rsidRPr="00D0460D">
        <w:rPr>
          <w:rFonts w:ascii="Arial" w:hAnsi="Arial" w:cs="Arial"/>
          <w:sz w:val="22"/>
          <w:szCs w:val="22"/>
        </w:rPr>
        <w:t xml:space="preserve"> be used for this work package:</w:t>
      </w:r>
    </w:p>
    <w:p w:rsidR="007F220A" w:rsidRPr="0049675F" w:rsidRDefault="00C872DB" w:rsidP="001E43E5">
      <w:pPr>
        <w:tabs>
          <w:tab w:val="left" w:pos="851"/>
        </w:tabs>
        <w:spacing w:before="60"/>
        <w:ind w:left="851" w:hanging="851"/>
        <w:jc w:val="both"/>
        <w:rPr>
          <w:rFonts w:ascii="Arial" w:hAnsi="Arial" w:cs="Arial"/>
          <w:b/>
          <w:color w:val="008000"/>
          <w:sz w:val="22"/>
          <w:szCs w:val="22"/>
        </w:rPr>
      </w:pPr>
      <w:r>
        <w:rPr>
          <w:rFonts w:ascii="Arial" w:hAnsi="Arial" w:cs="Arial"/>
          <w:b/>
          <w:i/>
          <w:sz w:val="22"/>
          <w:szCs w:val="22"/>
        </w:rPr>
        <w:tab/>
        <w:t xml:space="preserve">         </w:t>
      </w:r>
      <w:r w:rsidR="007F220A" w:rsidRPr="0049675F">
        <w:rPr>
          <w:rFonts w:ascii="Arial" w:hAnsi="Arial" w:cs="Arial"/>
          <w:b/>
          <w:sz w:val="22"/>
          <w:szCs w:val="22"/>
        </w:rPr>
        <w:t>People</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1670"/>
        <w:gridCol w:w="1396"/>
      </w:tblGrid>
      <w:tr w:rsidR="007F220A" w:rsidRPr="00B44F1D" w:rsidTr="009000C7">
        <w:tc>
          <w:tcPr>
            <w:tcW w:w="6804" w:type="dxa"/>
            <w:gridSpan w:val="2"/>
            <w:shd w:val="clear" w:color="auto" w:fill="BFBFBF"/>
            <w:vAlign w:val="center"/>
          </w:tcPr>
          <w:p w:rsidR="007F220A" w:rsidRPr="00B44F1D" w:rsidRDefault="007F220A" w:rsidP="007F220A">
            <w:pPr>
              <w:overflowPunct w:val="0"/>
              <w:autoSpaceDE w:val="0"/>
              <w:autoSpaceDN w:val="0"/>
              <w:adjustRightInd w:val="0"/>
              <w:spacing w:before="40" w:after="40"/>
              <w:jc w:val="center"/>
              <w:textAlignment w:val="baseline"/>
              <w:rPr>
                <w:rFonts w:ascii="Arial" w:hAnsi="Arial" w:cs="Arial"/>
                <w:b/>
                <w:sz w:val="20"/>
                <w:szCs w:val="20"/>
              </w:rPr>
            </w:pPr>
            <w:r>
              <w:rPr>
                <w:rFonts w:ascii="Arial" w:hAnsi="Arial" w:cs="Arial"/>
                <w:b/>
                <w:sz w:val="20"/>
                <w:szCs w:val="20"/>
              </w:rPr>
              <w:t>Number of P</w:t>
            </w:r>
            <w:r w:rsidRPr="00B44F1D">
              <w:rPr>
                <w:rFonts w:ascii="Arial" w:hAnsi="Arial" w:cs="Arial"/>
                <w:b/>
                <w:sz w:val="20"/>
                <w:szCs w:val="20"/>
              </w:rPr>
              <w:t>eople</w:t>
            </w:r>
            <w:r>
              <w:rPr>
                <w:rFonts w:ascii="Arial" w:hAnsi="Arial" w:cs="Arial"/>
                <w:b/>
                <w:sz w:val="20"/>
                <w:szCs w:val="20"/>
              </w:rPr>
              <w:t xml:space="preserve"> and their competence</w:t>
            </w:r>
            <w:r w:rsidR="009000C7">
              <w:rPr>
                <w:rFonts w:ascii="Arial" w:hAnsi="Arial" w:cs="Arial"/>
                <w:b/>
                <w:sz w:val="20"/>
                <w:szCs w:val="20"/>
              </w:rPr>
              <w:t xml:space="preserve"> associated with this WPP</w:t>
            </w:r>
          </w:p>
        </w:tc>
        <w:tc>
          <w:tcPr>
            <w:tcW w:w="1417" w:type="dxa"/>
            <w:shd w:val="clear" w:color="auto" w:fill="BFBFBF"/>
            <w:vAlign w:val="center"/>
          </w:tcPr>
          <w:p w:rsidR="007F220A" w:rsidRPr="00B44F1D" w:rsidRDefault="007F220A" w:rsidP="00D97D12">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Task</w:t>
            </w:r>
          </w:p>
        </w:tc>
      </w:tr>
      <w:tr w:rsidR="009000C7" w:rsidRPr="00B44F1D" w:rsidTr="009000C7">
        <w:tc>
          <w:tcPr>
            <w:tcW w:w="5103" w:type="dxa"/>
            <w:shd w:val="clear" w:color="auto" w:fill="BFBFBF"/>
            <w:vAlign w:val="center"/>
          </w:tcPr>
          <w:p w:rsidR="009000C7" w:rsidRPr="009A5C38" w:rsidRDefault="009000C7" w:rsidP="00312600">
            <w:pPr>
              <w:overflowPunct w:val="0"/>
              <w:autoSpaceDE w:val="0"/>
              <w:autoSpaceDN w:val="0"/>
              <w:adjustRightInd w:val="0"/>
              <w:spacing w:before="40" w:after="40"/>
              <w:jc w:val="center"/>
              <w:textAlignment w:val="baseline"/>
              <w:rPr>
                <w:rFonts w:ascii="Arial" w:hAnsi="Arial" w:cs="Arial"/>
                <w:b/>
                <w:sz w:val="20"/>
                <w:szCs w:val="20"/>
              </w:rPr>
            </w:pPr>
            <w:r>
              <w:rPr>
                <w:rFonts w:ascii="Arial" w:hAnsi="Arial" w:cs="Arial"/>
                <w:b/>
                <w:sz w:val="20"/>
                <w:szCs w:val="20"/>
              </w:rPr>
              <w:t>Competence</w:t>
            </w:r>
          </w:p>
        </w:tc>
        <w:tc>
          <w:tcPr>
            <w:tcW w:w="1701" w:type="dxa"/>
            <w:shd w:val="clear" w:color="auto" w:fill="BFBFBF"/>
            <w:vAlign w:val="center"/>
          </w:tcPr>
          <w:p w:rsidR="009000C7" w:rsidRPr="009A5C38" w:rsidRDefault="009000C7" w:rsidP="00312600">
            <w:pPr>
              <w:overflowPunct w:val="0"/>
              <w:autoSpaceDE w:val="0"/>
              <w:autoSpaceDN w:val="0"/>
              <w:adjustRightInd w:val="0"/>
              <w:spacing w:before="40" w:after="40"/>
              <w:jc w:val="center"/>
              <w:textAlignment w:val="baseline"/>
              <w:rPr>
                <w:rFonts w:ascii="Arial" w:hAnsi="Arial" w:cs="Arial"/>
                <w:b/>
                <w:sz w:val="20"/>
                <w:szCs w:val="20"/>
              </w:rPr>
            </w:pPr>
            <w:r w:rsidRPr="009A5C38">
              <w:rPr>
                <w:rFonts w:ascii="Arial" w:hAnsi="Arial" w:cs="Arial"/>
                <w:b/>
                <w:sz w:val="20"/>
                <w:szCs w:val="20"/>
              </w:rPr>
              <w:t>No</w:t>
            </w:r>
            <w:r>
              <w:rPr>
                <w:rFonts w:ascii="Arial" w:hAnsi="Arial" w:cs="Arial"/>
                <w:b/>
                <w:sz w:val="20"/>
                <w:szCs w:val="20"/>
              </w:rPr>
              <w:t xml:space="preserve"> of People</w:t>
            </w:r>
          </w:p>
        </w:tc>
        <w:tc>
          <w:tcPr>
            <w:tcW w:w="1417" w:type="dxa"/>
            <w:shd w:val="clear" w:color="auto" w:fill="BFBFBF"/>
            <w:vAlign w:val="center"/>
          </w:tcPr>
          <w:p w:rsidR="009000C7" w:rsidRPr="009A5C38" w:rsidRDefault="009000C7" w:rsidP="00312600">
            <w:pPr>
              <w:overflowPunct w:val="0"/>
              <w:autoSpaceDE w:val="0"/>
              <w:autoSpaceDN w:val="0"/>
              <w:adjustRightInd w:val="0"/>
              <w:spacing w:before="40" w:after="40"/>
              <w:jc w:val="center"/>
              <w:textAlignment w:val="baseline"/>
              <w:rPr>
                <w:rFonts w:ascii="Arial" w:hAnsi="Arial" w:cs="Arial"/>
                <w:b/>
                <w:sz w:val="20"/>
                <w:szCs w:val="20"/>
              </w:rPr>
            </w:pPr>
            <w:r w:rsidRPr="009A5C38">
              <w:rPr>
                <w:rFonts w:ascii="Arial" w:hAnsi="Arial" w:cs="Arial"/>
                <w:b/>
                <w:sz w:val="20"/>
                <w:szCs w:val="20"/>
              </w:rPr>
              <w:t>TBS Ref</w:t>
            </w:r>
          </w:p>
        </w:tc>
      </w:tr>
      <w:tr w:rsidR="009000C7" w:rsidRPr="00B44F1D" w:rsidTr="009000C7">
        <w:tc>
          <w:tcPr>
            <w:tcW w:w="5103" w:type="dxa"/>
            <w:shd w:val="clear" w:color="auto" w:fill="auto"/>
            <w:vAlign w:val="center"/>
          </w:tcPr>
          <w:p w:rsidR="009000C7" w:rsidRPr="00393E85" w:rsidRDefault="00C97E63" w:rsidP="00CE6D7B">
            <w:pPr>
              <w:overflowPunct w:val="0"/>
              <w:autoSpaceDE w:val="0"/>
              <w:autoSpaceDN w:val="0"/>
              <w:adjustRightInd w:val="0"/>
              <w:spacing w:before="40" w:after="40"/>
              <w:textAlignment w:val="baseline"/>
              <w:rPr>
                <w:rFonts w:ascii="Arial" w:hAnsi="Arial" w:cs="Arial"/>
                <w:color w:val="FF0000"/>
                <w:sz w:val="18"/>
                <w:szCs w:val="20"/>
              </w:rPr>
            </w:pPr>
            <w:r>
              <w:rPr>
                <w:rFonts w:ascii="Arial" w:hAnsi="Arial" w:cs="Arial"/>
                <w:color w:val="FF0000"/>
                <w:sz w:val="18"/>
                <w:szCs w:val="20"/>
              </w:rPr>
              <w:t>Supervisor</w:t>
            </w:r>
          </w:p>
        </w:tc>
        <w:tc>
          <w:tcPr>
            <w:tcW w:w="1701"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1</w:t>
            </w:r>
          </w:p>
        </w:tc>
        <w:tc>
          <w:tcPr>
            <w:tcW w:w="1417"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9000C7" w:rsidRPr="00B44F1D" w:rsidTr="009000C7">
        <w:tc>
          <w:tcPr>
            <w:tcW w:w="5103" w:type="dxa"/>
            <w:shd w:val="clear" w:color="auto" w:fill="auto"/>
            <w:vAlign w:val="center"/>
          </w:tcPr>
          <w:p w:rsidR="009000C7" w:rsidRPr="00393E85" w:rsidRDefault="00C97E63" w:rsidP="00CE6D7B">
            <w:pPr>
              <w:overflowPunct w:val="0"/>
              <w:autoSpaceDE w:val="0"/>
              <w:autoSpaceDN w:val="0"/>
              <w:adjustRightInd w:val="0"/>
              <w:spacing w:before="40" w:after="40"/>
              <w:textAlignment w:val="baseline"/>
              <w:rPr>
                <w:rFonts w:ascii="Arial" w:hAnsi="Arial" w:cs="Arial"/>
                <w:color w:val="FF0000"/>
                <w:sz w:val="18"/>
                <w:szCs w:val="20"/>
              </w:rPr>
            </w:pPr>
            <w:r>
              <w:rPr>
                <w:rFonts w:ascii="Arial" w:hAnsi="Arial" w:cs="Arial"/>
                <w:color w:val="FF0000"/>
                <w:sz w:val="18"/>
                <w:szCs w:val="20"/>
              </w:rPr>
              <w:t>General operative</w:t>
            </w:r>
          </w:p>
        </w:tc>
        <w:tc>
          <w:tcPr>
            <w:tcW w:w="1701"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1</w:t>
            </w:r>
          </w:p>
        </w:tc>
        <w:tc>
          <w:tcPr>
            <w:tcW w:w="1417"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9000C7" w:rsidRPr="00B44F1D" w:rsidTr="009000C7">
        <w:tc>
          <w:tcPr>
            <w:tcW w:w="5103" w:type="dxa"/>
            <w:shd w:val="clear" w:color="auto" w:fill="auto"/>
            <w:vAlign w:val="center"/>
          </w:tcPr>
          <w:p w:rsidR="009000C7" w:rsidRPr="00393E85" w:rsidRDefault="00C97E63" w:rsidP="00CE6D7B">
            <w:pPr>
              <w:overflowPunct w:val="0"/>
              <w:autoSpaceDE w:val="0"/>
              <w:autoSpaceDN w:val="0"/>
              <w:adjustRightInd w:val="0"/>
              <w:spacing w:before="40" w:after="40"/>
              <w:textAlignment w:val="baseline"/>
              <w:rPr>
                <w:rFonts w:ascii="Arial" w:hAnsi="Arial" w:cs="Arial"/>
                <w:color w:val="FF0000"/>
                <w:sz w:val="18"/>
                <w:szCs w:val="20"/>
              </w:rPr>
            </w:pPr>
            <w:r>
              <w:rPr>
                <w:rFonts w:ascii="Arial" w:hAnsi="Arial" w:cs="Arial"/>
                <w:color w:val="FF0000"/>
                <w:sz w:val="18"/>
                <w:szCs w:val="20"/>
              </w:rPr>
              <w:t>Skilled operative</w:t>
            </w:r>
          </w:p>
        </w:tc>
        <w:tc>
          <w:tcPr>
            <w:tcW w:w="1701"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2</w:t>
            </w:r>
          </w:p>
        </w:tc>
        <w:tc>
          <w:tcPr>
            <w:tcW w:w="1417"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bl>
    <w:p w:rsidR="00C872DB" w:rsidRDefault="007F220A" w:rsidP="005A559F">
      <w:pPr>
        <w:tabs>
          <w:tab w:val="left" w:pos="851"/>
        </w:tabs>
        <w:jc w:val="both"/>
        <w:rPr>
          <w:rFonts w:ascii="Arial" w:hAnsi="Arial" w:cs="Arial"/>
          <w:sz w:val="22"/>
          <w:szCs w:val="22"/>
        </w:rPr>
      </w:pPr>
      <w:r>
        <w:rPr>
          <w:rFonts w:ascii="Arial" w:hAnsi="Arial" w:cs="Arial"/>
          <w:sz w:val="22"/>
          <w:szCs w:val="22"/>
        </w:rPr>
        <w:tab/>
      </w:r>
      <w:r w:rsidR="00A34392">
        <w:rPr>
          <w:rFonts w:ascii="Arial" w:hAnsi="Arial" w:cs="Arial"/>
          <w:sz w:val="22"/>
          <w:szCs w:val="22"/>
        </w:rPr>
        <w:tab/>
      </w:r>
      <w:r w:rsidR="00A34392">
        <w:rPr>
          <w:rFonts w:ascii="Arial" w:hAnsi="Arial" w:cs="Arial"/>
          <w:sz w:val="22"/>
          <w:szCs w:val="22"/>
        </w:rPr>
        <w:tab/>
      </w:r>
      <w:r w:rsidR="00A34392">
        <w:rPr>
          <w:rFonts w:ascii="Arial" w:hAnsi="Arial" w:cs="Arial"/>
          <w:sz w:val="22"/>
          <w:szCs w:val="22"/>
        </w:rPr>
        <w:tab/>
      </w:r>
      <w:r w:rsidR="00A34392">
        <w:rPr>
          <w:rFonts w:ascii="Arial" w:hAnsi="Arial" w:cs="Arial"/>
          <w:sz w:val="22"/>
          <w:szCs w:val="22"/>
        </w:rPr>
        <w:tab/>
      </w:r>
    </w:p>
    <w:p w:rsidR="007F220A" w:rsidRPr="0049675F" w:rsidRDefault="00C872DB" w:rsidP="00BE2C58">
      <w:pPr>
        <w:tabs>
          <w:tab w:val="left" w:pos="851"/>
        </w:tabs>
        <w:spacing w:after="60"/>
        <w:ind w:left="851" w:hanging="851"/>
        <w:jc w:val="both"/>
        <w:rPr>
          <w:rFonts w:ascii="Arial" w:hAnsi="Arial" w:cs="Arial"/>
          <w:b/>
          <w:color w:val="008000"/>
          <w:sz w:val="22"/>
          <w:szCs w:val="22"/>
        </w:rPr>
      </w:pPr>
      <w:r>
        <w:rPr>
          <w:rFonts w:ascii="Arial" w:hAnsi="Arial" w:cs="Arial"/>
          <w:sz w:val="22"/>
          <w:szCs w:val="22"/>
        </w:rPr>
        <w:tab/>
      </w:r>
      <w:r>
        <w:rPr>
          <w:rFonts w:ascii="Arial" w:hAnsi="Arial" w:cs="Arial"/>
          <w:sz w:val="22"/>
          <w:szCs w:val="22"/>
        </w:rPr>
        <w:tab/>
      </w:r>
      <w:r w:rsidR="007F220A" w:rsidRPr="0049675F">
        <w:rPr>
          <w:rFonts w:ascii="Arial" w:hAnsi="Arial" w:cs="Arial"/>
          <w:b/>
          <w:sz w:val="22"/>
          <w:szCs w:val="22"/>
        </w:rPr>
        <w:t>Plant, Equipment and Tools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581"/>
        <w:gridCol w:w="1399"/>
      </w:tblGrid>
      <w:tr w:rsidR="007F220A" w:rsidRPr="00B44F1D" w:rsidTr="00C97E63">
        <w:tc>
          <w:tcPr>
            <w:tcW w:w="6632" w:type="dxa"/>
            <w:gridSpan w:val="2"/>
            <w:shd w:val="clear" w:color="auto" w:fill="BFBFBF"/>
            <w:vAlign w:val="center"/>
          </w:tcPr>
          <w:p w:rsidR="007F220A" w:rsidRPr="00B44F1D" w:rsidRDefault="007F220A" w:rsidP="00D97D12">
            <w:pPr>
              <w:overflowPunct w:val="0"/>
              <w:autoSpaceDE w:val="0"/>
              <w:autoSpaceDN w:val="0"/>
              <w:adjustRightInd w:val="0"/>
              <w:spacing w:before="40" w:after="40"/>
              <w:jc w:val="center"/>
              <w:textAlignment w:val="baseline"/>
              <w:rPr>
                <w:rFonts w:ascii="Arial" w:hAnsi="Arial" w:cs="Arial"/>
                <w:b/>
                <w:sz w:val="20"/>
                <w:szCs w:val="20"/>
              </w:rPr>
            </w:pPr>
            <w:r>
              <w:rPr>
                <w:rFonts w:ascii="Arial" w:hAnsi="Arial" w:cs="Arial"/>
                <w:b/>
                <w:sz w:val="20"/>
                <w:szCs w:val="20"/>
              </w:rPr>
              <w:t xml:space="preserve">Quantity of </w:t>
            </w:r>
            <w:r w:rsidRPr="00B44F1D">
              <w:rPr>
                <w:rFonts w:ascii="Arial" w:hAnsi="Arial" w:cs="Arial"/>
                <w:b/>
                <w:sz w:val="20"/>
                <w:szCs w:val="20"/>
              </w:rPr>
              <w:t>Plant, Equipment and Tools</w:t>
            </w:r>
            <w:r w:rsidR="009000C7">
              <w:rPr>
                <w:rFonts w:ascii="Arial" w:hAnsi="Arial" w:cs="Arial"/>
                <w:b/>
                <w:sz w:val="20"/>
                <w:szCs w:val="20"/>
              </w:rPr>
              <w:t xml:space="preserve"> associated with this WPP</w:t>
            </w:r>
          </w:p>
        </w:tc>
        <w:tc>
          <w:tcPr>
            <w:tcW w:w="1399" w:type="dxa"/>
            <w:shd w:val="clear" w:color="auto" w:fill="BFBFBF"/>
            <w:vAlign w:val="center"/>
          </w:tcPr>
          <w:p w:rsidR="007F220A" w:rsidRPr="00B44F1D" w:rsidRDefault="007F220A" w:rsidP="00D97D12">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Task</w:t>
            </w:r>
          </w:p>
        </w:tc>
      </w:tr>
      <w:tr w:rsidR="009A5C38" w:rsidRPr="00B44F1D" w:rsidTr="00C97E63">
        <w:tc>
          <w:tcPr>
            <w:tcW w:w="3051" w:type="dxa"/>
            <w:shd w:val="clear" w:color="auto" w:fill="BFBFBF"/>
            <w:vAlign w:val="center"/>
          </w:tcPr>
          <w:p w:rsidR="009A5C38" w:rsidRPr="009A5C38" w:rsidRDefault="009A5C38" w:rsidP="00540D43">
            <w:pPr>
              <w:overflowPunct w:val="0"/>
              <w:autoSpaceDE w:val="0"/>
              <w:autoSpaceDN w:val="0"/>
              <w:adjustRightInd w:val="0"/>
              <w:spacing w:before="40" w:after="40"/>
              <w:jc w:val="center"/>
              <w:textAlignment w:val="baseline"/>
              <w:rPr>
                <w:rFonts w:ascii="Arial" w:hAnsi="Arial" w:cs="Arial"/>
                <w:b/>
                <w:sz w:val="20"/>
                <w:szCs w:val="20"/>
              </w:rPr>
            </w:pPr>
            <w:r w:rsidRPr="009A5C38">
              <w:rPr>
                <w:rFonts w:ascii="Arial" w:hAnsi="Arial" w:cs="Arial"/>
                <w:b/>
                <w:sz w:val="20"/>
                <w:szCs w:val="20"/>
              </w:rPr>
              <w:t>Plant item</w:t>
            </w:r>
          </w:p>
        </w:tc>
        <w:tc>
          <w:tcPr>
            <w:tcW w:w="3581" w:type="dxa"/>
            <w:shd w:val="clear" w:color="auto" w:fill="BFBFBF"/>
            <w:vAlign w:val="center"/>
          </w:tcPr>
          <w:p w:rsidR="009A5C38" w:rsidRPr="009A5C38" w:rsidRDefault="009A5C38" w:rsidP="00540D43">
            <w:pPr>
              <w:overflowPunct w:val="0"/>
              <w:autoSpaceDE w:val="0"/>
              <w:autoSpaceDN w:val="0"/>
              <w:adjustRightInd w:val="0"/>
              <w:spacing w:before="40" w:after="40"/>
              <w:jc w:val="center"/>
              <w:textAlignment w:val="baseline"/>
              <w:rPr>
                <w:rFonts w:ascii="Arial" w:hAnsi="Arial" w:cs="Arial"/>
                <w:b/>
                <w:sz w:val="20"/>
                <w:szCs w:val="20"/>
              </w:rPr>
            </w:pPr>
            <w:r w:rsidRPr="009A5C38">
              <w:rPr>
                <w:rFonts w:ascii="Arial" w:hAnsi="Arial" w:cs="Arial"/>
                <w:b/>
                <w:sz w:val="20"/>
                <w:szCs w:val="20"/>
              </w:rPr>
              <w:t>No</w:t>
            </w:r>
          </w:p>
        </w:tc>
        <w:tc>
          <w:tcPr>
            <w:tcW w:w="1399" w:type="dxa"/>
            <w:shd w:val="clear" w:color="auto" w:fill="BFBFBF"/>
            <w:vAlign w:val="center"/>
          </w:tcPr>
          <w:p w:rsidR="009A5C38" w:rsidRPr="009A5C38" w:rsidRDefault="009A5C38" w:rsidP="009A5C38">
            <w:pPr>
              <w:overflowPunct w:val="0"/>
              <w:autoSpaceDE w:val="0"/>
              <w:autoSpaceDN w:val="0"/>
              <w:adjustRightInd w:val="0"/>
              <w:spacing w:before="40" w:after="40"/>
              <w:jc w:val="center"/>
              <w:textAlignment w:val="baseline"/>
              <w:rPr>
                <w:rFonts w:ascii="Arial" w:hAnsi="Arial" w:cs="Arial"/>
                <w:b/>
                <w:sz w:val="20"/>
                <w:szCs w:val="20"/>
              </w:rPr>
            </w:pPr>
            <w:r w:rsidRPr="009A5C38">
              <w:rPr>
                <w:rFonts w:ascii="Arial" w:hAnsi="Arial" w:cs="Arial"/>
                <w:b/>
                <w:sz w:val="20"/>
                <w:szCs w:val="20"/>
              </w:rPr>
              <w:t>TBS Ref</w:t>
            </w:r>
          </w:p>
        </w:tc>
      </w:tr>
      <w:tr w:rsidR="009A5C38" w:rsidRPr="00B44F1D" w:rsidTr="00C97E63">
        <w:tc>
          <w:tcPr>
            <w:tcW w:w="3051" w:type="dxa"/>
            <w:shd w:val="clear" w:color="auto" w:fill="auto"/>
            <w:vAlign w:val="center"/>
          </w:tcPr>
          <w:p w:rsidR="009A5C38"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Mixer</w:t>
            </w:r>
          </w:p>
        </w:tc>
        <w:tc>
          <w:tcPr>
            <w:tcW w:w="3581" w:type="dxa"/>
            <w:shd w:val="clear" w:color="auto" w:fill="auto"/>
            <w:vAlign w:val="center"/>
          </w:tcPr>
          <w:p w:rsidR="009A5C38"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1</w:t>
            </w:r>
          </w:p>
        </w:tc>
        <w:tc>
          <w:tcPr>
            <w:tcW w:w="1399" w:type="dxa"/>
            <w:shd w:val="clear" w:color="auto" w:fill="auto"/>
            <w:vAlign w:val="center"/>
          </w:tcPr>
          <w:p w:rsidR="009A5C38"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9A5C38" w:rsidRPr="00B44F1D" w:rsidTr="00C97E63">
        <w:tc>
          <w:tcPr>
            <w:tcW w:w="3051" w:type="dxa"/>
            <w:shd w:val="clear" w:color="auto" w:fill="auto"/>
            <w:vAlign w:val="center"/>
          </w:tcPr>
          <w:p w:rsidR="009A5C38"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Wheel barrow</w:t>
            </w:r>
          </w:p>
        </w:tc>
        <w:tc>
          <w:tcPr>
            <w:tcW w:w="3581" w:type="dxa"/>
            <w:shd w:val="clear" w:color="auto" w:fill="auto"/>
            <w:vAlign w:val="center"/>
          </w:tcPr>
          <w:p w:rsidR="009A5C38"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1</w:t>
            </w:r>
          </w:p>
        </w:tc>
        <w:tc>
          <w:tcPr>
            <w:tcW w:w="1399" w:type="dxa"/>
            <w:shd w:val="clear" w:color="auto" w:fill="auto"/>
            <w:vAlign w:val="center"/>
          </w:tcPr>
          <w:p w:rsidR="009A5C38"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9A5C38" w:rsidRPr="00B44F1D" w:rsidTr="00C97E63">
        <w:tc>
          <w:tcPr>
            <w:tcW w:w="3051" w:type="dxa"/>
            <w:shd w:val="clear" w:color="auto" w:fill="auto"/>
            <w:vAlign w:val="center"/>
          </w:tcPr>
          <w:p w:rsidR="009A5C38"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Pedestrian barriers</w:t>
            </w:r>
          </w:p>
        </w:tc>
        <w:tc>
          <w:tcPr>
            <w:tcW w:w="3581" w:type="dxa"/>
            <w:shd w:val="clear" w:color="auto" w:fill="auto"/>
            <w:vAlign w:val="center"/>
          </w:tcPr>
          <w:p w:rsidR="009A5C38"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6</w:t>
            </w:r>
          </w:p>
        </w:tc>
        <w:tc>
          <w:tcPr>
            <w:tcW w:w="1399" w:type="dxa"/>
            <w:shd w:val="clear" w:color="auto" w:fill="auto"/>
            <w:vAlign w:val="center"/>
          </w:tcPr>
          <w:p w:rsidR="009A5C38"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C97E63" w:rsidRPr="00B44F1D" w:rsidTr="00C97E63">
        <w:tc>
          <w:tcPr>
            <w:tcW w:w="3051"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Men at work signs</w:t>
            </w:r>
          </w:p>
        </w:tc>
        <w:tc>
          <w:tcPr>
            <w:tcW w:w="3581"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2</w:t>
            </w:r>
          </w:p>
        </w:tc>
        <w:tc>
          <w:tcPr>
            <w:tcW w:w="1399"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C97E63" w:rsidRPr="00B44F1D" w:rsidTr="00C97E63">
        <w:tc>
          <w:tcPr>
            <w:tcW w:w="3051"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Traffic cones</w:t>
            </w:r>
          </w:p>
        </w:tc>
        <w:tc>
          <w:tcPr>
            <w:tcW w:w="3581"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6</w:t>
            </w:r>
          </w:p>
        </w:tc>
        <w:tc>
          <w:tcPr>
            <w:tcW w:w="1399"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bl>
    <w:p w:rsidR="00BE2C58" w:rsidRDefault="007F220A" w:rsidP="00BE2C58">
      <w:pPr>
        <w:tabs>
          <w:tab w:val="left" w:pos="851"/>
        </w:tabs>
        <w:spacing w:after="60"/>
        <w:ind w:left="851" w:hanging="851"/>
        <w:jc w:val="both"/>
        <w:rPr>
          <w:rFonts w:ascii="Arial" w:hAnsi="Arial" w:cs="Arial"/>
          <w:sz w:val="22"/>
          <w:szCs w:val="22"/>
        </w:rPr>
      </w:pPr>
      <w:r>
        <w:rPr>
          <w:rFonts w:ascii="Arial" w:hAnsi="Arial" w:cs="Arial"/>
          <w:sz w:val="22"/>
          <w:szCs w:val="22"/>
        </w:rPr>
        <w:tab/>
      </w:r>
      <w:r w:rsidR="00CD2F86">
        <w:rPr>
          <w:rFonts w:ascii="Arial" w:hAnsi="Arial" w:cs="Arial"/>
          <w:sz w:val="22"/>
          <w:szCs w:val="22"/>
        </w:rPr>
        <w:tab/>
      </w:r>
    </w:p>
    <w:p w:rsidR="008C125A" w:rsidRPr="00C872DB" w:rsidRDefault="00BE2C58" w:rsidP="00BE2C58">
      <w:pPr>
        <w:tabs>
          <w:tab w:val="left" w:pos="851"/>
        </w:tabs>
        <w:spacing w:after="60"/>
        <w:ind w:left="851" w:hanging="851"/>
        <w:jc w:val="both"/>
        <w:rPr>
          <w:rFonts w:ascii="Arial" w:hAnsi="Arial" w:cs="Arial"/>
          <w:b/>
          <w:color w:val="008000"/>
          <w:sz w:val="22"/>
          <w:szCs w:val="22"/>
        </w:rPr>
      </w:pPr>
      <w:r>
        <w:rPr>
          <w:rFonts w:ascii="Arial" w:hAnsi="Arial" w:cs="Arial"/>
          <w:sz w:val="22"/>
          <w:szCs w:val="22"/>
        </w:rPr>
        <w:tab/>
      </w:r>
      <w:r>
        <w:rPr>
          <w:rFonts w:ascii="Arial" w:hAnsi="Arial" w:cs="Arial"/>
          <w:sz w:val="22"/>
          <w:szCs w:val="22"/>
        </w:rPr>
        <w:tab/>
      </w:r>
      <w:r w:rsidR="008C125A" w:rsidRPr="00C872DB">
        <w:rPr>
          <w:rFonts w:ascii="Arial" w:hAnsi="Arial" w:cs="Arial"/>
          <w:b/>
          <w:sz w:val="22"/>
          <w:szCs w:val="22"/>
        </w:rPr>
        <w:t>Materials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3592"/>
        <w:gridCol w:w="1397"/>
      </w:tblGrid>
      <w:tr w:rsidR="008C125A" w:rsidRPr="00B44F1D" w:rsidTr="009000C7">
        <w:tc>
          <w:tcPr>
            <w:tcW w:w="6804" w:type="dxa"/>
            <w:gridSpan w:val="2"/>
            <w:shd w:val="clear" w:color="auto" w:fill="BFBFBF"/>
            <w:vAlign w:val="center"/>
          </w:tcPr>
          <w:p w:rsidR="008C125A" w:rsidRPr="00B44F1D" w:rsidRDefault="007F220A" w:rsidP="008C125A">
            <w:pPr>
              <w:overflowPunct w:val="0"/>
              <w:autoSpaceDE w:val="0"/>
              <w:autoSpaceDN w:val="0"/>
              <w:adjustRightInd w:val="0"/>
              <w:spacing w:before="40" w:after="40"/>
              <w:jc w:val="center"/>
              <w:textAlignment w:val="baseline"/>
              <w:rPr>
                <w:rFonts w:ascii="Arial" w:hAnsi="Arial" w:cs="Arial"/>
                <w:b/>
                <w:sz w:val="20"/>
                <w:szCs w:val="20"/>
              </w:rPr>
            </w:pPr>
            <w:r>
              <w:rPr>
                <w:rFonts w:ascii="Arial" w:hAnsi="Arial" w:cs="Arial"/>
                <w:b/>
                <w:sz w:val="20"/>
                <w:szCs w:val="20"/>
              </w:rPr>
              <w:t xml:space="preserve">Quantity of </w:t>
            </w:r>
            <w:r w:rsidR="008C125A" w:rsidRPr="00B44F1D">
              <w:rPr>
                <w:rFonts w:ascii="Arial" w:hAnsi="Arial" w:cs="Arial"/>
                <w:b/>
                <w:sz w:val="20"/>
                <w:szCs w:val="20"/>
              </w:rPr>
              <w:t>Materials</w:t>
            </w:r>
          </w:p>
        </w:tc>
        <w:tc>
          <w:tcPr>
            <w:tcW w:w="1417" w:type="dxa"/>
            <w:shd w:val="clear" w:color="auto" w:fill="BFBFBF"/>
            <w:vAlign w:val="center"/>
          </w:tcPr>
          <w:p w:rsidR="008C125A" w:rsidRPr="00B44F1D" w:rsidRDefault="008C125A" w:rsidP="008C125A">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Task</w:t>
            </w:r>
          </w:p>
        </w:tc>
      </w:tr>
      <w:tr w:rsidR="009D0842" w:rsidRPr="00B44F1D" w:rsidTr="009000C7">
        <w:tc>
          <w:tcPr>
            <w:tcW w:w="3118" w:type="dxa"/>
            <w:shd w:val="clear" w:color="auto" w:fill="BFBFBF"/>
            <w:vAlign w:val="center"/>
          </w:tcPr>
          <w:p w:rsidR="009000C7" w:rsidRPr="009A5C38" w:rsidRDefault="009000C7" w:rsidP="00312600">
            <w:pPr>
              <w:overflowPunct w:val="0"/>
              <w:autoSpaceDE w:val="0"/>
              <w:autoSpaceDN w:val="0"/>
              <w:adjustRightInd w:val="0"/>
              <w:spacing w:before="40" w:after="40"/>
              <w:jc w:val="center"/>
              <w:textAlignment w:val="baseline"/>
              <w:rPr>
                <w:rFonts w:ascii="Arial" w:hAnsi="Arial" w:cs="Arial"/>
                <w:b/>
                <w:sz w:val="20"/>
                <w:szCs w:val="20"/>
              </w:rPr>
            </w:pPr>
            <w:r>
              <w:rPr>
                <w:rFonts w:ascii="Arial" w:hAnsi="Arial" w:cs="Arial"/>
                <w:b/>
                <w:sz w:val="20"/>
                <w:szCs w:val="20"/>
              </w:rPr>
              <w:t>Material</w:t>
            </w:r>
          </w:p>
        </w:tc>
        <w:tc>
          <w:tcPr>
            <w:tcW w:w="3686" w:type="dxa"/>
            <w:shd w:val="clear" w:color="auto" w:fill="BFBFBF"/>
            <w:vAlign w:val="center"/>
          </w:tcPr>
          <w:p w:rsidR="009000C7" w:rsidRPr="009A5C38" w:rsidRDefault="009000C7" w:rsidP="00312600">
            <w:pPr>
              <w:overflowPunct w:val="0"/>
              <w:autoSpaceDE w:val="0"/>
              <w:autoSpaceDN w:val="0"/>
              <w:adjustRightInd w:val="0"/>
              <w:spacing w:before="40" w:after="40"/>
              <w:jc w:val="center"/>
              <w:textAlignment w:val="baseline"/>
              <w:rPr>
                <w:rFonts w:ascii="Arial" w:hAnsi="Arial" w:cs="Arial"/>
                <w:b/>
                <w:sz w:val="20"/>
                <w:szCs w:val="20"/>
              </w:rPr>
            </w:pPr>
            <w:r>
              <w:rPr>
                <w:rFonts w:ascii="Arial" w:hAnsi="Arial" w:cs="Arial"/>
                <w:b/>
                <w:sz w:val="20"/>
                <w:szCs w:val="20"/>
              </w:rPr>
              <w:t>Quantity</w:t>
            </w:r>
          </w:p>
        </w:tc>
        <w:tc>
          <w:tcPr>
            <w:tcW w:w="1417" w:type="dxa"/>
            <w:shd w:val="clear" w:color="auto" w:fill="BFBFBF"/>
            <w:vAlign w:val="center"/>
          </w:tcPr>
          <w:p w:rsidR="009000C7" w:rsidRPr="009A5C38" w:rsidRDefault="009000C7" w:rsidP="00312600">
            <w:pPr>
              <w:overflowPunct w:val="0"/>
              <w:autoSpaceDE w:val="0"/>
              <w:autoSpaceDN w:val="0"/>
              <w:adjustRightInd w:val="0"/>
              <w:spacing w:before="40" w:after="40"/>
              <w:jc w:val="center"/>
              <w:textAlignment w:val="baseline"/>
              <w:rPr>
                <w:rFonts w:ascii="Arial" w:hAnsi="Arial" w:cs="Arial"/>
                <w:b/>
                <w:sz w:val="20"/>
                <w:szCs w:val="20"/>
              </w:rPr>
            </w:pPr>
            <w:r w:rsidRPr="009A5C38">
              <w:rPr>
                <w:rFonts w:ascii="Arial" w:hAnsi="Arial" w:cs="Arial"/>
                <w:b/>
                <w:sz w:val="20"/>
                <w:szCs w:val="20"/>
              </w:rPr>
              <w:t>TBS Ref</w:t>
            </w:r>
          </w:p>
        </w:tc>
      </w:tr>
      <w:tr w:rsidR="009000C7" w:rsidRPr="00B44F1D" w:rsidTr="00312600">
        <w:tc>
          <w:tcPr>
            <w:tcW w:w="3118"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Terram sheeting</w:t>
            </w:r>
          </w:p>
        </w:tc>
        <w:tc>
          <w:tcPr>
            <w:tcW w:w="3686"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15m x 2m</w:t>
            </w:r>
          </w:p>
        </w:tc>
        <w:tc>
          <w:tcPr>
            <w:tcW w:w="1417"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9000C7" w:rsidRPr="00B44F1D" w:rsidTr="00312600">
        <w:tc>
          <w:tcPr>
            <w:tcW w:w="3118"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Natcem 35</w:t>
            </w:r>
          </w:p>
        </w:tc>
        <w:tc>
          <w:tcPr>
            <w:tcW w:w="3686"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20 bags</w:t>
            </w:r>
          </w:p>
        </w:tc>
        <w:tc>
          <w:tcPr>
            <w:tcW w:w="1417"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9000C7" w:rsidRPr="00B44F1D" w:rsidTr="00312600">
        <w:tc>
          <w:tcPr>
            <w:tcW w:w="3118"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Rapid setting cement</w:t>
            </w:r>
          </w:p>
        </w:tc>
        <w:tc>
          <w:tcPr>
            <w:tcW w:w="3686"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4 bags</w:t>
            </w:r>
          </w:p>
        </w:tc>
        <w:tc>
          <w:tcPr>
            <w:tcW w:w="1417" w:type="dxa"/>
            <w:shd w:val="clear" w:color="auto" w:fill="auto"/>
            <w:vAlign w:val="center"/>
          </w:tcPr>
          <w:p w:rsidR="009000C7" w:rsidRPr="00393E85"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C97E63" w:rsidRPr="00B44F1D" w:rsidTr="00312600">
        <w:tc>
          <w:tcPr>
            <w:tcW w:w="3118"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 xml:space="preserve">Building sand </w:t>
            </w:r>
          </w:p>
        </w:tc>
        <w:tc>
          <w:tcPr>
            <w:tcW w:w="3686"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20 bags</w:t>
            </w:r>
          </w:p>
        </w:tc>
        <w:tc>
          <w:tcPr>
            <w:tcW w:w="1417"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C97E63" w:rsidRPr="00B44F1D" w:rsidTr="00312600">
        <w:tc>
          <w:tcPr>
            <w:tcW w:w="3118"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Plywood</w:t>
            </w:r>
          </w:p>
        </w:tc>
        <w:tc>
          <w:tcPr>
            <w:tcW w:w="3686"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1 x sheet</w:t>
            </w:r>
          </w:p>
        </w:tc>
        <w:tc>
          <w:tcPr>
            <w:tcW w:w="1417"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C97E63" w:rsidRPr="00B44F1D" w:rsidTr="00312600">
        <w:tc>
          <w:tcPr>
            <w:tcW w:w="3118"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Visqueen</w:t>
            </w:r>
          </w:p>
        </w:tc>
        <w:tc>
          <w:tcPr>
            <w:tcW w:w="3686"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2m x 2m sheet</w:t>
            </w:r>
          </w:p>
        </w:tc>
        <w:tc>
          <w:tcPr>
            <w:tcW w:w="1417"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r w:rsidR="00C97E63" w:rsidRPr="00B44F1D" w:rsidTr="00312600">
        <w:tc>
          <w:tcPr>
            <w:tcW w:w="3118"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Hazard warning tape</w:t>
            </w:r>
          </w:p>
        </w:tc>
        <w:tc>
          <w:tcPr>
            <w:tcW w:w="3686"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1 roll</w:t>
            </w:r>
          </w:p>
        </w:tc>
        <w:tc>
          <w:tcPr>
            <w:tcW w:w="1417" w:type="dxa"/>
            <w:shd w:val="clear" w:color="auto" w:fill="auto"/>
            <w:vAlign w:val="center"/>
          </w:tcPr>
          <w:p w:rsidR="00C97E63" w:rsidRDefault="00C97E63" w:rsidP="00312600">
            <w:pPr>
              <w:overflowPunct w:val="0"/>
              <w:autoSpaceDE w:val="0"/>
              <w:autoSpaceDN w:val="0"/>
              <w:adjustRightInd w:val="0"/>
              <w:spacing w:before="40" w:after="40"/>
              <w:jc w:val="center"/>
              <w:textAlignment w:val="baseline"/>
              <w:rPr>
                <w:rFonts w:ascii="Arial" w:hAnsi="Arial" w:cs="Arial"/>
                <w:color w:val="FF0000"/>
                <w:sz w:val="18"/>
                <w:szCs w:val="20"/>
              </w:rPr>
            </w:pPr>
            <w:r>
              <w:rPr>
                <w:rFonts w:ascii="Arial" w:hAnsi="Arial" w:cs="Arial"/>
                <w:color w:val="FF0000"/>
                <w:sz w:val="18"/>
                <w:szCs w:val="20"/>
              </w:rPr>
              <w:t>TBS001</w:t>
            </w:r>
          </w:p>
        </w:tc>
      </w:tr>
    </w:tbl>
    <w:p w:rsidR="003E2389" w:rsidRPr="003167F0" w:rsidRDefault="00774FBF" w:rsidP="00076977">
      <w:pPr>
        <w:pStyle w:val="Heading1"/>
        <w:shd w:val="clear" w:color="auto" w:fill="FFC000"/>
        <w:spacing w:after="240"/>
        <w:ind w:left="709" w:hanging="709"/>
        <w:jc w:val="both"/>
        <w:rPr>
          <w:rFonts w:ascii="Arial" w:hAnsi="Arial" w:cs="Arial"/>
          <w:szCs w:val="24"/>
        </w:rPr>
      </w:pPr>
      <w:bookmarkStart w:id="9" w:name="_Toc442192579"/>
      <w:bookmarkStart w:id="10" w:name="_Toc527922979"/>
      <w:bookmarkEnd w:id="4"/>
      <w:r>
        <w:rPr>
          <w:rFonts w:ascii="Arial" w:hAnsi="Arial" w:cs="Arial"/>
          <w:bCs/>
          <w:iCs/>
          <w:szCs w:val="24"/>
        </w:rPr>
        <w:lastRenderedPageBreak/>
        <w:t xml:space="preserve">Working </w:t>
      </w:r>
      <w:r w:rsidR="00F35F67">
        <w:rPr>
          <w:rFonts w:ascii="Arial" w:hAnsi="Arial" w:cs="Arial"/>
          <w:bCs/>
          <w:iCs/>
          <w:szCs w:val="24"/>
        </w:rPr>
        <w:t>T</w:t>
      </w:r>
      <w:r>
        <w:rPr>
          <w:rFonts w:ascii="Arial" w:hAnsi="Arial" w:cs="Arial"/>
          <w:bCs/>
          <w:iCs/>
          <w:szCs w:val="24"/>
        </w:rPr>
        <w:t>ogether</w:t>
      </w:r>
      <w:bookmarkEnd w:id="9"/>
      <w:bookmarkEnd w:id="10"/>
    </w:p>
    <w:p w:rsidR="00A61368" w:rsidRPr="0081057B" w:rsidRDefault="00C872DB" w:rsidP="00C872DB">
      <w:pPr>
        <w:pStyle w:val="Heading2"/>
        <w:tabs>
          <w:tab w:val="clear" w:pos="718"/>
          <w:tab w:val="num" w:pos="851"/>
        </w:tabs>
        <w:spacing w:after="0"/>
        <w:ind w:left="851" w:hanging="851"/>
        <w:rPr>
          <w:rFonts w:ascii="Arial" w:hAnsi="Arial" w:cs="Arial"/>
          <w:sz w:val="22"/>
          <w:szCs w:val="22"/>
        </w:rPr>
      </w:pPr>
      <w:bookmarkStart w:id="11" w:name="_Toc527922980"/>
      <w:r>
        <w:rPr>
          <w:rFonts w:ascii="Arial" w:hAnsi="Arial" w:cs="Arial"/>
          <w:sz w:val="22"/>
        </w:rPr>
        <w:t xml:space="preserve">  </w:t>
      </w:r>
      <w:r w:rsidR="007F220A">
        <w:rPr>
          <w:rFonts w:ascii="Arial" w:hAnsi="Arial" w:cs="Arial"/>
          <w:sz w:val="22"/>
        </w:rPr>
        <w:t>At site c</w:t>
      </w:r>
      <w:r w:rsidR="00292CF7">
        <w:rPr>
          <w:rFonts w:ascii="Arial" w:hAnsi="Arial" w:cs="Arial"/>
          <w:sz w:val="22"/>
        </w:rPr>
        <w:t>ommunication</w:t>
      </w:r>
      <w:bookmarkEnd w:id="11"/>
    </w:p>
    <w:p w:rsidR="00D0460D" w:rsidRDefault="00D0460D" w:rsidP="00045B39">
      <w:pPr>
        <w:numPr>
          <w:ilvl w:val="0"/>
          <w:numId w:val="19"/>
        </w:numPr>
        <w:tabs>
          <w:tab w:val="left" w:pos="993"/>
        </w:tabs>
        <w:spacing w:after="60" w:line="276" w:lineRule="auto"/>
        <w:ind w:left="993" w:hanging="567"/>
        <w:contextualSpacing/>
        <w:rPr>
          <w:rFonts w:ascii="Arial" w:eastAsia="Calibri" w:hAnsi="Arial" w:cs="Arial"/>
          <w:sz w:val="20"/>
          <w:szCs w:val="20"/>
        </w:rPr>
      </w:pPr>
      <w:r w:rsidRPr="0095460A">
        <w:rPr>
          <w:rFonts w:ascii="Arial" w:eastAsia="Calibri" w:hAnsi="Arial" w:cs="Arial"/>
          <w:sz w:val="20"/>
          <w:szCs w:val="20"/>
        </w:rPr>
        <w:t>The Site Supervisor will brief the contents of the WPP</w:t>
      </w:r>
      <w:r w:rsidR="00BE2C58">
        <w:rPr>
          <w:rFonts w:ascii="Arial" w:eastAsia="Calibri" w:hAnsi="Arial" w:cs="Arial"/>
          <w:sz w:val="20"/>
          <w:szCs w:val="20"/>
        </w:rPr>
        <w:t>, NWR Hazard Map</w:t>
      </w:r>
      <w:r w:rsidRPr="0095460A">
        <w:rPr>
          <w:rFonts w:ascii="Arial" w:eastAsia="Calibri" w:hAnsi="Arial" w:cs="Arial"/>
          <w:sz w:val="20"/>
          <w:szCs w:val="20"/>
        </w:rPr>
        <w:t xml:space="preserve"> and permits in the Welfare van before works commence.</w:t>
      </w:r>
    </w:p>
    <w:p w:rsidR="00E57A0F" w:rsidRPr="007430D9" w:rsidRDefault="00E57A0F" w:rsidP="00E57A0F">
      <w:pPr>
        <w:tabs>
          <w:tab w:val="left" w:pos="851"/>
        </w:tabs>
        <w:ind w:left="851"/>
        <w:jc w:val="both"/>
        <w:rPr>
          <w:rFonts w:ascii="Arial" w:hAnsi="Arial" w:cs="Arial"/>
          <w:sz w:val="20"/>
          <w:szCs w:val="20"/>
        </w:rPr>
      </w:pPr>
      <w:r>
        <w:rPr>
          <w:rFonts w:ascii="Arial" w:hAnsi="Arial" w:cs="Arial"/>
          <w:sz w:val="20"/>
          <w:szCs w:val="20"/>
        </w:rPr>
        <w:t xml:space="preserve">  </w:t>
      </w:r>
      <w:r w:rsidRPr="007430D9">
        <w:rPr>
          <w:rFonts w:ascii="Arial" w:hAnsi="Arial" w:cs="Arial"/>
          <w:sz w:val="20"/>
          <w:szCs w:val="20"/>
        </w:rPr>
        <w:t>Other information to be discussed are as follows:</w:t>
      </w:r>
    </w:p>
    <w:p w:rsidR="00E57A0F" w:rsidRPr="00E57A0F" w:rsidRDefault="00E57A0F" w:rsidP="00044805">
      <w:pPr>
        <w:pStyle w:val="ListParagraph"/>
        <w:numPr>
          <w:ilvl w:val="0"/>
          <w:numId w:val="94"/>
        </w:numPr>
        <w:tabs>
          <w:tab w:val="left" w:pos="851"/>
        </w:tabs>
        <w:jc w:val="both"/>
        <w:rPr>
          <w:rFonts w:ascii="Arial" w:hAnsi="Arial" w:cs="Arial"/>
          <w:sz w:val="20"/>
          <w:szCs w:val="20"/>
        </w:rPr>
      </w:pPr>
      <w:r w:rsidRPr="00E57A0F">
        <w:rPr>
          <w:rFonts w:ascii="Arial" w:hAnsi="Arial" w:cs="Arial"/>
          <w:sz w:val="20"/>
          <w:szCs w:val="20"/>
        </w:rPr>
        <w:t>Covid-19 site operation requirements.</w:t>
      </w:r>
    </w:p>
    <w:p w:rsidR="00E57A0F" w:rsidRPr="00E57A0F" w:rsidRDefault="00E57A0F" w:rsidP="00044805">
      <w:pPr>
        <w:pStyle w:val="ListParagraph"/>
        <w:numPr>
          <w:ilvl w:val="0"/>
          <w:numId w:val="94"/>
        </w:numPr>
        <w:tabs>
          <w:tab w:val="left" w:pos="851"/>
        </w:tabs>
        <w:jc w:val="both"/>
        <w:rPr>
          <w:rFonts w:ascii="Arial" w:hAnsi="Arial" w:cs="Arial"/>
          <w:sz w:val="20"/>
          <w:szCs w:val="20"/>
        </w:rPr>
      </w:pPr>
      <w:r w:rsidRPr="00E57A0F">
        <w:rPr>
          <w:rFonts w:ascii="Arial" w:hAnsi="Arial" w:cs="Arial"/>
          <w:sz w:val="20"/>
          <w:szCs w:val="20"/>
        </w:rPr>
        <w:t>Daily Whiteboard</w:t>
      </w:r>
    </w:p>
    <w:p w:rsidR="00E57A0F" w:rsidRDefault="00E57A0F" w:rsidP="00044805">
      <w:pPr>
        <w:pStyle w:val="ListParagraph"/>
        <w:numPr>
          <w:ilvl w:val="0"/>
          <w:numId w:val="94"/>
        </w:numPr>
        <w:tabs>
          <w:tab w:val="left" w:pos="851"/>
        </w:tabs>
        <w:jc w:val="both"/>
        <w:rPr>
          <w:rFonts w:ascii="Arial" w:hAnsi="Arial" w:cs="Arial"/>
          <w:sz w:val="20"/>
          <w:szCs w:val="20"/>
        </w:rPr>
      </w:pPr>
      <w:r w:rsidRPr="00E57A0F">
        <w:rPr>
          <w:rFonts w:ascii="Arial" w:hAnsi="Arial" w:cs="Arial"/>
          <w:sz w:val="20"/>
          <w:szCs w:val="20"/>
        </w:rPr>
        <w:t>Any Site specific requirements/details.</w:t>
      </w:r>
    </w:p>
    <w:p w:rsidR="00E57A0F" w:rsidRPr="00E57A0F" w:rsidRDefault="00E57A0F" w:rsidP="00044805">
      <w:pPr>
        <w:pStyle w:val="ListParagraph"/>
        <w:numPr>
          <w:ilvl w:val="0"/>
          <w:numId w:val="94"/>
        </w:numPr>
        <w:tabs>
          <w:tab w:val="left" w:pos="851"/>
        </w:tabs>
        <w:jc w:val="both"/>
        <w:rPr>
          <w:rFonts w:ascii="Arial" w:hAnsi="Arial" w:cs="Arial"/>
          <w:sz w:val="20"/>
          <w:szCs w:val="20"/>
        </w:rPr>
      </w:pPr>
      <w:r w:rsidRPr="00E57A0F">
        <w:rPr>
          <w:rFonts w:ascii="Arial" w:hAnsi="Arial" w:cs="Arial"/>
          <w:sz w:val="20"/>
          <w:szCs w:val="20"/>
        </w:rPr>
        <w:t>Access/Egress arrangements to the works location.</w:t>
      </w:r>
    </w:p>
    <w:p w:rsidR="00E57A0F" w:rsidRPr="00E57A0F" w:rsidRDefault="00E57A0F" w:rsidP="00044805">
      <w:pPr>
        <w:pStyle w:val="ListParagraph"/>
        <w:numPr>
          <w:ilvl w:val="0"/>
          <w:numId w:val="94"/>
        </w:numPr>
        <w:tabs>
          <w:tab w:val="left" w:pos="851"/>
        </w:tabs>
        <w:jc w:val="both"/>
        <w:rPr>
          <w:rFonts w:ascii="Arial" w:hAnsi="Arial" w:cs="Arial"/>
          <w:sz w:val="20"/>
          <w:szCs w:val="20"/>
        </w:rPr>
      </w:pPr>
      <w:r w:rsidRPr="00E57A0F">
        <w:rPr>
          <w:rFonts w:ascii="Arial" w:hAnsi="Arial" w:cs="Arial"/>
          <w:sz w:val="20"/>
          <w:szCs w:val="20"/>
        </w:rPr>
        <w:t>POWRA to be carried out before each task.</w:t>
      </w:r>
    </w:p>
    <w:p w:rsidR="00D0460D" w:rsidRPr="0095460A" w:rsidRDefault="00D0460D" w:rsidP="00045B39">
      <w:pPr>
        <w:numPr>
          <w:ilvl w:val="0"/>
          <w:numId w:val="19"/>
        </w:numPr>
        <w:tabs>
          <w:tab w:val="left" w:pos="993"/>
        </w:tabs>
        <w:spacing w:before="240" w:after="60" w:line="276" w:lineRule="auto"/>
        <w:ind w:left="993" w:hanging="567"/>
        <w:contextualSpacing/>
        <w:rPr>
          <w:rFonts w:ascii="Arial" w:eastAsia="Calibri" w:hAnsi="Arial" w:cs="Arial"/>
          <w:sz w:val="20"/>
          <w:szCs w:val="20"/>
        </w:rPr>
      </w:pPr>
      <w:r w:rsidRPr="0095460A">
        <w:rPr>
          <w:rFonts w:ascii="Arial" w:eastAsia="Calibri" w:hAnsi="Arial" w:cs="Arial"/>
          <w:sz w:val="20"/>
          <w:szCs w:val="20"/>
        </w:rPr>
        <w:t>The Use of mobile phones must only be from a position of safety.</w:t>
      </w:r>
    </w:p>
    <w:p w:rsidR="00D0460D" w:rsidRPr="0095460A" w:rsidRDefault="00D0460D" w:rsidP="00045B39">
      <w:pPr>
        <w:numPr>
          <w:ilvl w:val="0"/>
          <w:numId w:val="19"/>
        </w:numPr>
        <w:tabs>
          <w:tab w:val="left" w:pos="993"/>
        </w:tabs>
        <w:spacing w:before="240" w:after="60" w:line="276" w:lineRule="auto"/>
        <w:ind w:left="993" w:hanging="567"/>
        <w:contextualSpacing/>
        <w:rPr>
          <w:rFonts w:ascii="Arial" w:eastAsia="Calibri" w:hAnsi="Arial" w:cs="Arial"/>
          <w:sz w:val="20"/>
          <w:szCs w:val="20"/>
        </w:rPr>
      </w:pPr>
      <w:r w:rsidRPr="0095460A">
        <w:rPr>
          <w:rFonts w:ascii="Arial" w:eastAsia="Calibri" w:hAnsi="Arial" w:cs="Arial"/>
          <w:sz w:val="20"/>
          <w:szCs w:val="20"/>
        </w:rPr>
        <w:t xml:space="preserve">Any Minor Changes to the WPP must be agreed with the </w:t>
      </w:r>
      <w:r w:rsidRPr="0095460A">
        <w:rPr>
          <w:rFonts w:ascii="Arial" w:eastAsia="Calibri" w:hAnsi="Arial" w:cs="Arial"/>
          <w:b/>
          <w:sz w:val="20"/>
          <w:szCs w:val="20"/>
        </w:rPr>
        <w:t>On Call Manager</w:t>
      </w:r>
      <w:r w:rsidRPr="0095460A">
        <w:rPr>
          <w:rFonts w:ascii="Arial" w:eastAsia="Calibri" w:hAnsi="Arial" w:cs="Arial"/>
          <w:sz w:val="20"/>
          <w:szCs w:val="20"/>
        </w:rPr>
        <w:t xml:space="preserve"> using the PoWRA booklet refer to 1.2.1 in the WPP above for contact details.  </w:t>
      </w:r>
    </w:p>
    <w:p w:rsidR="00D0460D" w:rsidRPr="0095460A" w:rsidRDefault="00D0460D" w:rsidP="00045B39">
      <w:pPr>
        <w:numPr>
          <w:ilvl w:val="0"/>
          <w:numId w:val="19"/>
        </w:numPr>
        <w:tabs>
          <w:tab w:val="left" w:pos="993"/>
        </w:tabs>
        <w:spacing w:before="240" w:after="60" w:line="276" w:lineRule="auto"/>
        <w:ind w:left="993" w:hanging="567"/>
        <w:contextualSpacing/>
        <w:rPr>
          <w:rFonts w:ascii="Arial" w:eastAsia="Calibri" w:hAnsi="Arial" w:cs="Arial"/>
          <w:sz w:val="20"/>
          <w:szCs w:val="20"/>
        </w:rPr>
      </w:pPr>
      <w:r w:rsidRPr="0095460A">
        <w:rPr>
          <w:rFonts w:ascii="Arial" w:eastAsia="Calibri" w:hAnsi="Arial" w:cs="Arial"/>
          <w:sz w:val="20"/>
          <w:szCs w:val="20"/>
        </w:rPr>
        <w:t xml:space="preserve">Any significant changes will require an amendment to the WPP and signed off by the </w:t>
      </w:r>
      <w:r w:rsidRPr="0095460A">
        <w:rPr>
          <w:rFonts w:ascii="Arial" w:eastAsia="Calibri" w:hAnsi="Arial" w:cs="Arial"/>
          <w:b/>
          <w:sz w:val="20"/>
          <w:szCs w:val="20"/>
        </w:rPr>
        <w:t>CRE/CEM</w:t>
      </w:r>
      <w:r w:rsidRPr="0095460A">
        <w:rPr>
          <w:rFonts w:ascii="Arial" w:eastAsia="Calibri" w:hAnsi="Arial" w:cs="Arial"/>
          <w:sz w:val="20"/>
          <w:szCs w:val="20"/>
        </w:rPr>
        <w:t xml:space="preserve"> refer to 1.2.1 in the WPP above for contact details.</w:t>
      </w:r>
    </w:p>
    <w:p w:rsidR="00D0460D" w:rsidRDefault="00D0460D" w:rsidP="00045B39">
      <w:pPr>
        <w:numPr>
          <w:ilvl w:val="0"/>
          <w:numId w:val="19"/>
        </w:numPr>
        <w:tabs>
          <w:tab w:val="left" w:pos="993"/>
        </w:tabs>
        <w:spacing w:before="240" w:line="276" w:lineRule="auto"/>
        <w:ind w:left="993" w:hanging="567"/>
        <w:contextualSpacing/>
        <w:rPr>
          <w:rFonts w:ascii="Arial" w:eastAsia="Calibri" w:hAnsi="Arial" w:cs="Arial"/>
          <w:sz w:val="20"/>
          <w:szCs w:val="20"/>
        </w:rPr>
      </w:pPr>
      <w:r w:rsidRPr="0095460A">
        <w:rPr>
          <w:rFonts w:ascii="Arial" w:eastAsia="Calibri" w:hAnsi="Arial" w:cs="Arial"/>
          <w:sz w:val="20"/>
          <w:szCs w:val="20"/>
        </w:rPr>
        <w:t>Out of Hours any incidents or issues must be discussed with the On Call Manager refer to 1.2.1 in the WPP above for contact details.</w:t>
      </w:r>
    </w:p>
    <w:p w:rsidR="00292CF7" w:rsidRPr="0081057B" w:rsidRDefault="00292CF7" w:rsidP="00B769BD">
      <w:pPr>
        <w:pStyle w:val="Heading2"/>
        <w:tabs>
          <w:tab w:val="clear" w:pos="718"/>
          <w:tab w:val="num" w:pos="851"/>
        </w:tabs>
        <w:ind w:left="851" w:hanging="851"/>
        <w:rPr>
          <w:rFonts w:ascii="Arial" w:hAnsi="Arial" w:cs="Arial"/>
          <w:sz w:val="22"/>
          <w:szCs w:val="22"/>
        </w:rPr>
      </w:pPr>
      <w:bookmarkStart w:id="12" w:name="_Toc527922981"/>
      <w:r>
        <w:rPr>
          <w:rFonts w:ascii="Arial" w:hAnsi="Arial" w:cs="Arial"/>
          <w:sz w:val="22"/>
        </w:rPr>
        <w:t xml:space="preserve">Contact </w:t>
      </w:r>
      <w:r w:rsidR="007F220A">
        <w:rPr>
          <w:rFonts w:ascii="Arial" w:hAnsi="Arial" w:cs="Arial"/>
          <w:sz w:val="22"/>
        </w:rPr>
        <w:t>d</w:t>
      </w:r>
      <w:r>
        <w:rPr>
          <w:rFonts w:ascii="Arial" w:hAnsi="Arial" w:cs="Arial"/>
          <w:sz w:val="22"/>
        </w:rPr>
        <w:t>etails</w:t>
      </w:r>
      <w:bookmarkEnd w:id="12"/>
    </w:p>
    <w:p w:rsidR="00292CF7" w:rsidRDefault="00292CF7" w:rsidP="00C872DB">
      <w:pPr>
        <w:tabs>
          <w:tab w:val="left" w:pos="851"/>
        </w:tabs>
        <w:ind w:left="851" w:hanging="851"/>
        <w:jc w:val="both"/>
        <w:rPr>
          <w:rFonts w:ascii="Arial" w:hAnsi="Arial" w:cs="Arial"/>
          <w:i/>
          <w:color w:val="008000"/>
          <w:sz w:val="20"/>
          <w:szCs w:val="20"/>
        </w:rPr>
      </w:pPr>
      <w:r w:rsidRPr="009D0DAE">
        <w:rPr>
          <w:rFonts w:ascii="Arial" w:hAnsi="Arial" w:cs="Arial"/>
          <w:sz w:val="22"/>
          <w:szCs w:val="22"/>
        </w:rPr>
        <w:t>2.</w:t>
      </w:r>
      <w:r w:rsidR="007F220A" w:rsidRPr="009D0DAE">
        <w:rPr>
          <w:rFonts w:ascii="Arial" w:hAnsi="Arial" w:cs="Arial"/>
          <w:sz w:val="22"/>
          <w:szCs w:val="22"/>
        </w:rPr>
        <w:t>2</w:t>
      </w:r>
      <w:r w:rsidRPr="009D0DAE">
        <w:rPr>
          <w:rFonts w:ascii="Arial" w:hAnsi="Arial" w:cs="Arial"/>
          <w:sz w:val="22"/>
          <w:szCs w:val="22"/>
        </w:rPr>
        <w:t>.1</w:t>
      </w:r>
      <w:r w:rsidRPr="009D0DAE">
        <w:rPr>
          <w:rFonts w:ascii="Arial" w:hAnsi="Arial" w:cs="Arial"/>
          <w:sz w:val="22"/>
          <w:szCs w:val="22"/>
        </w:rPr>
        <w:tab/>
        <w:t>The following are the main contacts for this work package:</w:t>
      </w:r>
    </w:p>
    <w:p w:rsidR="00EB0869" w:rsidRPr="00C872DB" w:rsidRDefault="000D25A7" w:rsidP="00B769BD">
      <w:pPr>
        <w:tabs>
          <w:tab w:val="left" w:pos="851"/>
        </w:tabs>
        <w:spacing w:before="240" w:after="60"/>
        <w:ind w:left="851" w:hanging="851"/>
        <w:jc w:val="both"/>
        <w:rPr>
          <w:rFonts w:ascii="Arial" w:hAnsi="Arial" w:cs="Arial"/>
          <w:b/>
          <w:sz w:val="22"/>
          <w:szCs w:val="22"/>
        </w:rPr>
      </w:pPr>
      <w:r>
        <w:rPr>
          <w:rFonts w:ascii="Arial" w:hAnsi="Arial" w:cs="Arial"/>
          <w:sz w:val="22"/>
          <w:szCs w:val="22"/>
        </w:rPr>
        <w:tab/>
      </w:r>
      <w:r w:rsidR="00C872DB">
        <w:rPr>
          <w:rFonts w:ascii="Arial" w:hAnsi="Arial" w:cs="Arial"/>
          <w:sz w:val="22"/>
          <w:szCs w:val="22"/>
        </w:rPr>
        <w:tab/>
      </w:r>
      <w:r w:rsidRPr="00C872DB">
        <w:rPr>
          <w:rFonts w:ascii="Arial" w:hAnsi="Arial" w:cs="Arial"/>
          <w:b/>
          <w:sz w:val="22"/>
          <w:szCs w:val="22"/>
        </w:rPr>
        <w:t>NR Project Team</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821"/>
        <w:gridCol w:w="2886"/>
        <w:gridCol w:w="825"/>
      </w:tblGrid>
      <w:tr w:rsidR="00FC06CC" w:rsidRPr="00B44F1D" w:rsidTr="00C872DB">
        <w:tc>
          <w:tcPr>
            <w:tcW w:w="1766" w:type="dxa"/>
            <w:shd w:val="clear" w:color="auto" w:fill="BFBFBF"/>
            <w:vAlign w:val="center"/>
          </w:tcPr>
          <w:p w:rsidR="00FC06CC" w:rsidRPr="00B44F1D" w:rsidRDefault="00FC06CC" w:rsidP="004D37BE">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Name</w:t>
            </w:r>
          </w:p>
        </w:tc>
        <w:tc>
          <w:tcPr>
            <w:tcW w:w="1821" w:type="dxa"/>
            <w:shd w:val="clear" w:color="auto" w:fill="BFBFBF"/>
          </w:tcPr>
          <w:p w:rsidR="00FC06CC" w:rsidRDefault="00FC06CC" w:rsidP="004D37BE">
            <w:pPr>
              <w:overflowPunct w:val="0"/>
              <w:autoSpaceDE w:val="0"/>
              <w:autoSpaceDN w:val="0"/>
              <w:adjustRightInd w:val="0"/>
              <w:spacing w:before="40" w:after="40"/>
              <w:jc w:val="center"/>
              <w:textAlignment w:val="baseline"/>
              <w:rPr>
                <w:rFonts w:ascii="Arial" w:hAnsi="Arial" w:cs="Arial"/>
                <w:b/>
                <w:sz w:val="20"/>
                <w:szCs w:val="20"/>
              </w:rPr>
            </w:pPr>
          </w:p>
          <w:p w:rsidR="00FC06CC" w:rsidRPr="00B44F1D" w:rsidRDefault="00FC06CC" w:rsidP="004D37BE">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Role</w:t>
            </w:r>
          </w:p>
        </w:tc>
        <w:tc>
          <w:tcPr>
            <w:tcW w:w="2886" w:type="dxa"/>
            <w:shd w:val="clear" w:color="auto" w:fill="BFBFBF"/>
            <w:vAlign w:val="center"/>
          </w:tcPr>
          <w:p w:rsidR="00FC06CC" w:rsidRPr="00B44F1D" w:rsidRDefault="00FC06CC" w:rsidP="004D37BE">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Contact details</w:t>
            </w:r>
          </w:p>
        </w:tc>
        <w:tc>
          <w:tcPr>
            <w:tcW w:w="825" w:type="dxa"/>
            <w:shd w:val="clear" w:color="auto" w:fill="BFBFBF"/>
          </w:tcPr>
          <w:p w:rsidR="00FC06CC" w:rsidRPr="009D0842" w:rsidRDefault="00FC06CC" w:rsidP="004D37BE">
            <w:pPr>
              <w:overflowPunct w:val="0"/>
              <w:autoSpaceDE w:val="0"/>
              <w:autoSpaceDN w:val="0"/>
              <w:adjustRightInd w:val="0"/>
              <w:spacing w:before="40" w:after="40"/>
              <w:jc w:val="center"/>
              <w:textAlignment w:val="baseline"/>
              <w:rPr>
                <w:rFonts w:ascii="Arial" w:hAnsi="Arial" w:cs="Arial"/>
                <w:b/>
                <w:sz w:val="14"/>
                <w:szCs w:val="16"/>
              </w:rPr>
            </w:pPr>
          </w:p>
          <w:p w:rsidR="00FC06CC" w:rsidRPr="009D0842" w:rsidRDefault="00FC06CC" w:rsidP="004D37BE">
            <w:pPr>
              <w:overflowPunct w:val="0"/>
              <w:autoSpaceDE w:val="0"/>
              <w:autoSpaceDN w:val="0"/>
              <w:adjustRightInd w:val="0"/>
              <w:spacing w:before="40" w:after="40"/>
              <w:jc w:val="center"/>
              <w:textAlignment w:val="baseline"/>
              <w:rPr>
                <w:rFonts w:ascii="Arial" w:hAnsi="Arial" w:cs="Arial"/>
                <w:b/>
                <w:sz w:val="14"/>
                <w:szCs w:val="16"/>
              </w:rPr>
            </w:pPr>
            <w:r w:rsidRPr="009D0842">
              <w:rPr>
                <w:rFonts w:ascii="Arial" w:hAnsi="Arial" w:cs="Arial"/>
                <w:b/>
                <w:sz w:val="14"/>
                <w:szCs w:val="16"/>
              </w:rPr>
              <w:t>Tick to confirm number works and has been tested</w:t>
            </w:r>
          </w:p>
        </w:tc>
      </w:tr>
      <w:tr w:rsidR="00FC06CC" w:rsidRPr="00B9104C" w:rsidTr="00C872DB">
        <w:tc>
          <w:tcPr>
            <w:tcW w:w="1766" w:type="dxa"/>
            <w:shd w:val="clear" w:color="auto" w:fill="auto"/>
            <w:vAlign w:val="center"/>
          </w:tcPr>
          <w:p w:rsidR="00FC06CC" w:rsidRPr="00211A40" w:rsidRDefault="00FC06CC" w:rsidP="00D0460D">
            <w:pPr>
              <w:tabs>
                <w:tab w:val="left" w:pos="851"/>
              </w:tabs>
              <w:jc w:val="both"/>
              <w:rPr>
                <w:rFonts w:ascii="Arial" w:hAnsi="Arial" w:cs="Arial"/>
                <w:b/>
                <w:color w:val="000000" w:themeColor="text1"/>
                <w:sz w:val="20"/>
                <w:szCs w:val="20"/>
              </w:rPr>
            </w:pPr>
          </w:p>
        </w:tc>
        <w:tc>
          <w:tcPr>
            <w:tcW w:w="1821" w:type="dxa"/>
          </w:tcPr>
          <w:p w:rsidR="00FC06CC" w:rsidRPr="00211A40" w:rsidRDefault="00FC06CC" w:rsidP="00D0460D">
            <w:pPr>
              <w:tabs>
                <w:tab w:val="left" w:pos="851"/>
              </w:tabs>
              <w:rPr>
                <w:rFonts w:ascii="Arial" w:hAnsi="Arial" w:cs="Arial"/>
                <w:b/>
                <w:color w:val="000000" w:themeColor="text1"/>
                <w:sz w:val="20"/>
                <w:szCs w:val="20"/>
              </w:rPr>
            </w:pPr>
          </w:p>
        </w:tc>
        <w:tc>
          <w:tcPr>
            <w:tcW w:w="2886" w:type="dxa"/>
            <w:shd w:val="clear" w:color="auto" w:fill="auto"/>
          </w:tcPr>
          <w:p w:rsidR="00FC06CC" w:rsidRPr="00211A40" w:rsidRDefault="00FC06CC" w:rsidP="00D0460D">
            <w:pPr>
              <w:tabs>
                <w:tab w:val="left" w:pos="851"/>
              </w:tabs>
              <w:jc w:val="both"/>
              <w:rPr>
                <w:rFonts w:ascii="Arial" w:hAnsi="Arial" w:cs="Arial"/>
                <w:b/>
                <w:color w:val="000000" w:themeColor="text1"/>
                <w:sz w:val="20"/>
                <w:szCs w:val="20"/>
              </w:rPr>
            </w:pPr>
          </w:p>
        </w:tc>
        <w:tc>
          <w:tcPr>
            <w:tcW w:w="825" w:type="dxa"/>
          </w:tcPr>
          <w:p w:rsidR="00FC06CC" w:rsidRPr="00211A40" w:rsidRDefault="00FC06CC" w:rsidP="00D0460D">
            <w:pPr>
              <w:tabs>
                <w:tab w:val="left" w:pos="851"/>
              </w:tabs>
              <w:jc w:val="center"/>
              <w:rPr>
                <w:rFonts w:ascii="Arial" w:hAnsi="Arial" w:cs="Arial"/>
                <w:b/>
                <w:color w:val="000000" w:themeColor="text1"/>
                <w:sz w:val="20"/>
                <w:szCs w:val="20"/>
              </w:rPr>
            </w:pPr>
          </w:p>
        </w:tc>
      </w:tr>
      <w:tr w:rsidR="00FC06CC" w:rsidRPr="00B9104C" w:rsidTr="00F13B81">
        <w:tc>
          <w:tcPr>
            <w:tcW w:w="1766" w:type="dxa"/>
            <w:shd w:val="clear" w:color="auto" w:fill="auto"/>
            <w:vAlign w:val="center"/>
          </w:tcPr>
          <w:p w:rsidR="00FC06CC" w:rsidRPr="00211A40" w:rsidRDefault="00FC06CC" w:rsidP="00CF73C5">
            <w:pPr>
              <w:tabs>
                <w:tab w:val="left" w:pos="851"/>
              </w:tabs>
              <w:jc w:val="both"/>
              <w:rPr>
                <w:rFonts w:ascii="Arial" w:hAnsi="Arial" w:cs="Arial"/>
                <w:b/>
                <w:color w:val="000000" w:themeColor="text1"/>
                <w:sz w:val="20"/>
                <w:szCs w:val="20"/>
              </w:rPr>
            </w:pPr>
            <w:r>
              <w:rPr>
                <w:rFonts w:ascii="Arial" w:hAnsi="Arial" w:cs="Arial"/>
                <w:b/>
                <w:color w:val="000000" w:themeColor="text1"/>
                <w:sz w:val="20"/>
                <w:szCs w:val="20"/>
              </w:rPr>
              <w:t>A Sinclair</w:t>
            </w:r>
          </w:p>
        </w:tc>
        <w:tc>
          <w:tcPr>
            <w:tcW w:w="1821" w:type="dxa"/>
          </w:tcPr>
          <w:p w:rsidR="00FC06CC" w:rsidRPr="0080723A" w:rsidRDefault="00FC06CC" w:rsidP="00CF73C5">
            <w:pPr>
              <w:tabs>
                <w:tab w:val="left" w:pos="851"/>
              </w:tabs>
              <w:rPr>
                <w:rFonts w:ascii="Arial" w:hAnsi="Arial" w:cs="Arial"/>
                <w:b/>
                <w:color w:val="000000" w:themeColor="text1"/>
                <w:sz w:val="20"/>
                <w:szCs w:val="20"/>
              </w:rPr>
            </w:pPr>
            <w:r w:rsidRPr="00E96950">
              <w:rPr>
                <w:rFonts w:ascii="Arial" w:hAnsi="Arial" w:cs="Arial"/>
                <w:b/>
                <w:color w:val="000000" w:themeColor="text1"/>
                <w:sz w:val="20"/>
                <w:szCs w:val="20"/>
              </w:rPr>
              <w:t>Project Manager (Structures)</w:t>
            </w:r>
          </w:p>
        </w:tc>
        <w:tc>
          <w:tcPr>
            <w:tcW w:w="2886" w:type="dxa"/>
            <w:shd w:val="clear" w:color="auto" w:fill="auto"/>
          </w:tcPr>
          <w:p w:rsidR="00FC06CC" w:rsidRPr="0080723A" w:rsidRDefault="00FC06CC" w:rsidP="00CF73C5">
            <w:pPr>
              <w:tabs>
                <w:tab w:val="left" w:pos="851"/>
              </w:tabs>
              <w:jc w:val="both"/>
              <w:rPr>
                <w:rFonts w:ascii="Arial" w:hAnsi="Arial" w:cs="Arial"/>
                <w:b/>
                <w:color w:val="000000" w:themeColor="text1"/>
                <w:sz w:val="20"/>
                <w:szCs w:val="20"/>
              </w:rPr>
            </w:pPr>
            <w:r w:rsidRPr="00E96950">
              <w:rPr>
                <w:rFonts w:ascii="Arial" w:hAnsi="Arial" w:cs="Arial"/>
                <w:b/>
                <w:color w:val="000000" w:themeColor="text1"/>
                <w:sz w:val="20"/>
                <w:szCs w:val="20"/>
              </w:rPr>
              <w:t>07795</w:t>
            </w:r>
            <w:r>
              <w:rPr>
                <w:rFonts w:ascii="Arial" w:hAnsi="Arial" w:cs="Arial"/>
                <w:b/>
                <w:color w:val="000000" w:themeColor="text1"/>
                <w:sz w:val="20"/>
                <w:szCs w:val="20"/>
              </w:rPr>
              <w:t xml:space="preserve"> </w:t>
            </w:r>
            <w:r w:rsidRPr="00E96950">
              <w:rPr>
                <w:rFonts w:ascii="Arial" w:hAnsi="Arial" w:cs="Arial"/>
                <w:b/>
                <w:color w:val="000000" w:themeColor="text1"/>
                <w:sz w:val="20"/>
                <w:szCs w:val="20"/>
              </w:rPr>
              <w:t>646</w:t>
            </w:r>
            <w:r>
              <w:rPr>
                <w:rFonts w:ascii="Arial" w:hAnsi="Arial" w:cs="Arial"/>
                <w:b/>
                <w:color w:val="000000" w:themeColor="text1"/>
                <w:sz w:val="20"/>
                <w:szCs w:val="20"/>
              </w:rPr>
              <w:t xml:space="preserve"> </w:t>
            </w:r>
            <w:r w:rsidRPr="00E96950">
              <w:rPr>
                <w:rFonts w:ascii="Arial" w:hAnsi="Arial" w:cs="Arial"/>
                <w:b/>
                <w:color w:val="000000" w:themeColor="text1"/>
                <w:sz w:val="20"/>
                <w:szCs w:val="20"/>
              </w:rPr>
              <w:t>648</w:t>
            </w:r>
          </w:p>
        </w:tc>
        <w:tc>
          <w:tcPr>
            <w:tcW w:w="825" w:type="dxa"/>
            <w:shd w:val="clear" w:color="auto" w:fill="auto"/>
            <w:vAlign w:val="center"/>
          </w:tcPr>
          <w:p w:rsidR="00FC06CC" w:rsidRPr="00211A40" w:rsidRDefault="00FC06CC" w:rsidP="00080C8B">
            <w:pPr>
              <w:tabs>
                <w:tab w:val="left" w:pos="851"/>
              </w:tabs>
              <w:jc w:val="center"/>
              <w:rPr>
                <w:rFonts w:ascii="Arial" w:hAnsi="Arial" w:cs="Arial"/>
                <w:b/>
                <w:color w:val="000000" w:themeColor="text1"/>
                <w:sz w:val="20"/>
                <w:szCs w:val="20"/>
              </w:rPr>
            </w:pPr>
            <w:r w:rsidRPr="00211A40">
              <w:rPr>
                <w:rFonts w:ascii="Arial" w:hAnsi="Arial" w:cs="Arial"/>
                <w:b/>
                <w:color w:val="000000" w:themeColor="text1"/>
                <w:sz w:val="20"/>
                <w:szCs w:val="20"/>
              </w:rPr>
              <w:t>√</w:t>
            </w:r>
          </w:p>
        </w:tc>
      </w:tr>
    </w:tbl>
    <w:p w:rsidR="000D25A7" w:rsidRPr="00D0460D" w:rsidRDefault="000D25A7" w:rsidP="000D25A7">
      <w:pPr>
        <w:tabs>
          <w:tab w:val="left" w:pos="851"/>
        </w:tabs>
        <w:spacing w:before="240" w:after="60"/>
        <w:ind w:left="851" w:hanging="851"/>
        <w:jc w:val="both"/>
        <w:rPr>
          <w:rFonts w:ascii="Arial" w:hAnsi="Arial" w:cs="Arial"/>
          <w:b/>
          <w:sz w:val="22"/>
          <w:szCs w:val="22"/>
        </w:rPr>
      </w:pPr>
      <w:r>
        <w:rPr>
          <w:rFonts w:ascii="Arial" w:hAnsi="Arial" w:cs="Arial"/>
          <w:sz w:val="22"/>
          <w:szCs w:val="22"/>
        </w:rPr>
        <w:tab/>
      </w:r>
      <w:r w:rsidR="002C0CEB">
        <w:rPr>
          <w:rFonts w:ascii="Arial" w:hAnsi="Arial" w:cs="Arial"/>
          <w:sz w:val="22"/>
          <w:szCs w:val="22"/>
        </w:rPr>
        <w:tab/>
      </w:r>
      <w:r w:rsidRPr="00D0460D">
        <w:rPr>
          <w:rFonts w:ascii="Arial" w:hAnsi="Arial" w:cs="Arial"/>
          <w:b/>
          <w:sz w:val="22"/>
          <w:szCs w:val="22"/>
        </w:rPr>
        <w:t>Regulators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5047"/>
        <w:gridCol w:w="773"/>
      </w:tblGrid>
      <w:tr w:rsidR="00393E85" w:rsidRPr="00B44F1D" w:rsidTr="00DF5AF4">
        <w:tc>
          <w:tcPr>
            <w:tcW w:w="2211" w:type="dxa"/>
            <w:shd w:val="clear" w:color="auto" w:fill="BFBFBF"/>
            <w:vAlign w:val="center"/>
          </w:tcPr>
          <w:p w:rsidR="00393E85" w:rsidRPr="00B44F1D" w:rsidRDefault="00393E85" w:rsidP="00312600">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Organisation</w:t>
            </w:r>
          </w:p>
        </w:tc>
        <w:tc>
          <w:tcPr>
            <w:tcW w:w="5047" w:type="dxa"/>
            <w:shd w:val="clear" w:color="auto" w:fill="BFBFBF"/>
            <w:vAlign w:val="center"/>
          </w:tcPr>
          <w:p w:rsidR="00393E85" w:rsidRPr="00B44F1D" w:rsidRDefault="00393E85" w:rsidP="00312600">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Contact details</w:t>
            </w:r>
          </w:p>
        </w:tc>
        <w:tc>
          <w:tcPr>
            <w:tcW w:w="773" w:type="dxa"/>
            <w:shd w:val="clear" w:color="auto" w:fill="BFBFBF"/>
          </w:tcPr>
          <w:p w:rsidR="00393E85" w:rsidRPr="009D0842" w:rsidRDefault="00393E85" w:rsidP="00312600">
            <w:pPr>
              <w:overflowPunct w:val="0"/>
              <w:autoSpaceDE w:val="0"/>
              <w:autoSpaceDN w:val="0"/>
              <w:adjustRightInd w:val="0"/>
              <w:spacing w:before="40" w:after="40"/>
              <w:jc w:val="center"/>
              <w:textAlignment w:val="baseline"/>
              <w:rPr>
                <w:rFonts w:ascii="Arial" w:hAnsi="Arial" w:cs="Arial"/>
                <w:b/>
                <w:sz w:val="14"/>
                <w:szCs w:val="16"/>
              </w:rPr>
            </w:pPr>
          </w:p>
          <w:p w:rsidR="00393E85" w:rsidRPr="009D0842" w:rsidRDefault="00393E85" w:rsidP="00312600">
            <w:pPr>
              <w:overflowPunct w:val="0"/>
              <w:autoSpaceDE w:val="0"/>
              <w:autoSpaceDN w:val="0"/>
              <w:adjustRightInd w:val="0"/>
              <w:spacing w:before="40" w:after="40"/>
              <w:jc w:val="center"/>
              <w:textAlignment w:val="baseline"/>
              <w:rPr>
                <w:rFonts w:ascii="Arial" w:hAnsi="Arial" w:cs="Arial"/>
                <w:b/>
                <w:sz w:val="14"/>
                <w:szCs w:val="16"/>
              </w:rPr>
            </w:pPr>
            <w:r w:rsidRPr="009D0842">
              <w:rPr>
                <w:rFonts w:ascii="Arial" w:hAnsi="Arial" w:cs="Arial"/>
                <w:b/>
                <w:sz w:val="14"/>
                <w:szCs w:val="16"/>
              </w:rPr>
              <w:t>Tick to confirm number works and has been tested</w:t>
            </w:r>
          </w:p>
        </w:tc>
      </w:tr>
      <w:tr w:rsidR="00DF5AF4" w:rsidRPr="00B9104C" w:rsidTr="00DF5AF4">
        <w:tc>
          <w:tcPr>
            <w:tcW w:w="2211" w:type="dxa"/>
            <w:shd w:val="clear" w:color="auto" w:fill="auto"/>
          </w:tcPr>
          <w:p w:rsidR="00DF5AF4" w:rsidRPr="00B9104C" w:rsidRDefault="00DF5AF4" w:rsidP="00DF5AF4">
            <w:pPr>
              <w:overflowPunct w:val="0"/>
              <w:autoSpaceDE w:val="0"/>
              <w:autoSpaceDN w:val="0"/>
              <w:adjustRightInd w:val="0"/>
              <w:spacing w:before="40" w:after="40"/>
              <w:jc w:val="center"/>
              <w:textAlignment w:val="baseline"/>
              <w:rPr>
                <w:rFonts w:ascii="Arial" w:hAnsi="Arial" w:cs="Arial"/>
                <w:sz w:val="18"/>
                <w:szCs w:val="20"/>
              </w:rPr>
            </w:pPr>
            <w:r>
              <w:rPr>
                <w:rFonts w:ascii="Arial" w:hAnsi="Arial" w:cs="Arial"/>
                <w:sz w:val="18"/>
                <w:szCs w:val="20"/>
              </w:rPr>
              <w:t>Emergency Services</w:t>
            </w:r>
          </w:p>
        </w:tc>
        <w:tc>
          <w:tcPr>
            <w:tcW w:w="5047" w:type="dxa"/>
            <w:shd w:val="clear" w:color="auto" w:fill="auto"/>
            <w:vAlign w:val="center"/>
          </w:tcPr>
          <w:p w:rsidR="00DF5AF4" w:rsidRPr="00DF5AF4" w:rsidRDefault="00DF5AF4" w:rsidP="00DF5AF4">
            <w:pPr>
              <w:overflowPunct w:val="0"/>
              <w:autoSpaceDE w:val="0"/>
              <w:autoSpaceDN w:val="0"/>
              <w:adjustRightInd w:val="0"/>
              <w:spacing w:before="40" w:after="40"/>
              <w:textAlignment w:val="baseline"/>
              <w:rPr>
                <w:rFonts w:ascii="Arial" w:hAnsi="Arial" w:cs="Arial"/>
                <w:sz w:val="18"/>
                <w:szCs w:val="20"/>
              </w:rPr>
            </w:pPr>
            <w:r w:rsidRPr="00DF5AF4">
              <w:rPr>
                <w:rFonts w:ascii="Arial" w:hAnsi="Arial" w:cs="Arial"/>
                <w:sz w:val="18"/>
                <w:szCs w:val="20"/>
              </w:rPr>
              <w:t>Emergency – 112 / Non Emergency 101</w:t>
            </w:r>
          </w:p>
        </w:tc>
        <w:tc>
          <w:tcPr>
            <w:tcW w:w="773" w:type="dxa"/>
          </w:tcPr>
          <w:p w:rsidR="00DF5AF4" w:rsidRDefault="00DF5AF4" w:rsidP="00DF5AF4">
            <w:pPr>
              <w:jc w:val="center"/>
            </w:pPr>
            <w:r w:rsidRPr="00650009">
              <w:rPr>
                <w:rFonts w:ascii="Arial" w:hAnsi="Arial" w:cs="Arial"/>
                <w:b/>
                <w:color w:val="000000" w:themeColor="text1"/>
                <w:sz w:val="20"/>
                <w:szCs w:val="20"/>
              </w:rPr>
              <w:t>√</w:t>
            </w:r>
          </w:p>
        </w:tc>
      </w:tr>
      <w:tr w:rsidR="00DF5AF4" w:rsidRPr="00B9104C" w:rsidTr="00DF5AF4">
        <w:tc>
          <w:tcPr>
            <w:tcW w:w="2211" w:type="dxa"/>
            <w:shd w:val="clear" w:color="auto" w:fill="auto"/>
          </w:tcPr>
          <w:p w:rsidR="00DF5AF4" w:rsidRPr="00B9104C" w:rsidRDefault="00DF5AF4" w:rsidP="00DF5AF4">
            <w:pPr>
              <w:overflowPunct w:val="0"/>
              <w:autoSpaceDE w:val="0"/>
              <w:autoSpaceDN w:val="0"/>
              <w:adjustRightInd w:val="0"/>
              <w:spacing w:before="40" w:after="40"/>
              <w:jc w:val="center"/>
              <w:textAlignment w:val="baseline"/>
              <w:rPr>
                <w:rFonts w:ascii="Arial" w:hAnsi="Arial" w:cs="Arial"/>
                <w:sz w:val="18"/>
                <w:szCs w:val="20"/>
              </w:rPr>
            </w:pPr>
            <w:r w:rsidRPr="00B9104C">
              <w:rPr>
                <w:rFonts w:ascii="Arial" w:hAnsi="Arial" w:cs="Arial"/>
                <w:sz w:val="18"/>
                <w:szCs w:val="20"/>
              </w:rPr>
              <w:t>British Transport Police</w:t>
            </w:r>
          </w:p>
        </w:tc>
        <w:tc>
          <w:tcPr>
            <w:tcW w:w="5047" w:type="dxa"/>
            <w:shd w:val="clear" w:color="auto" w:fill="auto"/>
            <w:vAlign w:val="center"/>
          </w:tcPr>
          <w:p w:rsidR="00DF5AF4" w:rsidRPr="00DF5AF4" w:rsidRDefault="00DF5AF4" w:rsidP="00DF5AF4">
            <w:pPr>
              <w:overflowPunct w:val="0"/>
              <w:autoSpaceDE w:val="0"/>
              <w:autoSpaceDN w:val="0"/>
              <w:adjustRightInd w:val="0"/>
              <w:spacing w:before="40" w:after="40"/>
              <w:textAlignment w:val="baseline"/>
              <w:rPr>
                <w:rFonts w:ascii="Arial" w:hAnsi="Arial" w:cs="Arial"/>
                <w:sz w:val="18"/>
                <w:szCs w:val="20"/>
              </w:rPr>
            </w:pPr>
            <w:r w:rsidRPr="00DF5AF4">
              <w:rPr>
                <w:rFonts w:ascii="Arial" w:hAnsi="Arial" w:cs="Arial"/>
                <w:sz w:val="18"/>
                <w:szCs w:val="20"/>
              </w:rPr>
              <w:t>0800 405040</w:t>
            </w:r>
          </w:p>
        </w:tc>
        <w:tc>
          <w:tcPr>
            <w:tcW w:w="773" w:type="dxa"/>
          </w:tcPr>
          <w:p w:rsidR="00DF5AF4" w:rsidRDefault="00DF5AF4" w:rsidP="00DF5AF4">
            <w:pPr>
              <w:jc w:val="center"/>
            </w:pPr>
            <w:r w:rsidRPr="00650009">
              <w:rPr>
                <w:rFonts w:ascii="Arial" w:hAnsi="Arial" w:cs="Arial"/>
                <w:b/>
                <w:color w:val="000000" w:themeColor="text1"/>
                <w:sz w:val="20"/>
                <w:szCs w:val="20"/>
              </w:rPr>
              <w:t>√</w:t>
            </w:r>
          </w:p>
        </w:tc>
      </w:tr>
      <w:tr w:rsidR="00DF5AF4" w:rsidRPr="00B9104C" w:rsidTr="00DF5AF4">
        <w:tc>
          <w:tcPr>
            <w:tcW w:w="2211" w:type="dxa"/>
            <w:shd w:val="clear" w:color="auto" w:fill="auto"/>
          </w:tcPr>
          <w:p w:rsidR="00DF5AF4" w:rsidRPr="00B9104C" w:rsidRDefault="00DF5AF4" w:rsidP="00DF5AF4">
            <w:pPr>
              <w:overflowPunct w:val="0"/>
              <w:autoSpaceDE w:val="0"/>
              <w:autoSpaceDN w:val="0"/>
              <w:adjustRightInd w:val="0"/>
              <w:spacing w:before="40" w:after="40"/>
              <w:jc w:val="center"/>
              <w:textAlignment w:val="baseline"/>
              <w:rPr>
                <w:rFonts w:ascii="Arial" w:hAnsi="Arial" w:cs="Arial"/>
                <w:sz w:val="18"/>
                <w:szCs w:val="20"/>
              </w:rPr>
            </w:pPr>
            <w:r>
              <w:rPr>
                <w:rFonts w:ascii="Arial" w:hAnsi="Arial" w:cs="Arial"/>
                <w:sz w:val="18"/>
                <w:szCs w:val="20"/>
              </w:rPr>
              <w:t>HSE</w:t>
            </w:r>
          </w:p>
        </w:tc>
        <w:tc>
          <w:tcPr>
            <w:tcW w:w="5047" w:type="dxa"/>
            <w:shd w:val="clear" w:color="auto" w:fill="auto"/>
            <w:vAlign w:val="center"/>
          </w:tcPr>
          <w:p w:rsidR="00DF5AF4" w:rsidRPr="00DF5AF4" w:rsidRDefault="00DF5AF4" w:rsidP="00DF5AF4">
            <w:pPr>
              <w:tabs>
                <w:tab w:val="left" w:pos="3780"/>
              </w:tabs>
              <w:rPr>
                <w:rFonts w:ascii="Arial" w:hAnsi="Arial" w:cs="Arial"/>
                <w:sz w:val="18"/>
                <w:szCs w:val="22"/>
                <w:lang w:val="en"/>
              </w:rPr>
            </w:pPr>
            <w:r w:rsidRPr="00DF5AF4">
              <w:rPr>
                <w:rFonts w:ascii="Arial" w:hAnsi="Arial" w:cs="Arial"/>
                <w:sz w:val="18"/>
                <w:szCs w:val="22"/>
                <w:lang w:val="en"/>
              </w:rPr>
              <w:t xml:space="preserve">Fatalities and Major Injuries - 0845 3009923. Other - </w:t>
            </w:r>
            <w:hyperlink r:id="rId8" w:history="1">
              <w:r w:rsidRPr="00DF5AF4">
                <w:rPr>
                  <w:rStyle w:val="Hyperlink"/>
                  <w:rFonts w:ascii="Arial" w:hAnsi="Arial" w:cs="Arial"/>
                  <w:color w:val="auto"/>
                  <w:sz w:val="18"/>
                  <w:szCs w:val="22"/>
                  <w:lang w:val="en"/>
                </w:rPr>
                <w:t>http://www.hse.gov.uk/riddor/report.htm</w:t>
              </w:r>
            </w:hyperlink>
            <w:r w:rsidRPr="00DF5AF4">
              <w:rPr>
                <w:rStyle w:val="Hyperlink"/>
                <w:rFonts w:ascii="Arial" w:hAnsi="Arial" w:cs="Arial"/>
                <w:color w:val="auto"/>
                <w:sz w:val="18"/>
                <w:szCs w:val="22"/>
                <w:lang w:val="en"/>
              </w:rPr>
              <w:t xml:space="preserve"> </w:t>
            </w:r>
          </w:p>
        </w:tc>
        <w:tc>
          <w:tcPr>
            <w:tcW w:w="773" w:type="dxa"/>
          </w:tcPr>
          <w:p w:rsidR="00DF5AF4" w:rsidRDefault="00DF5AF4" w:rsidP="00DF5AF4">
            <w:pPr>
              <w:jc w:val="center"/>
            </w:pPr>
            <w:r w:rsidRPr="00650009">
              <w:rPr>
                <w:rFonts w:ascii="Arial" w:hAnsi="Arial" w:cs="Arial"/>
                <w:b/>
                <w:color w:val="000000" w:themeColor="text1"/>
                <w:sz w:val="20"/>
                <w:szCs w:val="20"/>
              </w:rPr>
              <w:t>√</w:t>
            </w:r>
          </w:p>
        </w:tc>
      </w:tr>
      <w:tr w:rsidR="00DF5AF4" w:rsidRPr="00B9104C" w:rsidTr="00DF5AF4">
        <w:tc>
          <w:tcPr>
            <w:tcW w:w="2211" w:type="dxa"/>
            <w:shd w:val="clear" w:color="auto" w:fill="auto"/>
          </w:tcPr>
          <w:p w:rsidR="00DF5AF4" w:rsidRDefault="00DF5AF4" w:rsidP="00DF5AF4">
            <w:pPr>
              <w:overflowPunct w:val="0"/>
              <w:autoSpaceDE w:val="0"/>
              <w:autoSpaceDN w:val="0"/>
              <w:adjustRightInd w:val="0"/>
              <w:spacing w:before="40" w:after="40"/>
              <w:jc w:val="center"/>
              <w:textAlignment w:val="baseline"/>
              <w:rPr>
                <w:rFonts w:ascii="Arial" w:hAnsi="Arial" w:cs="Arial"/>
                <w:sz w:val="18"/>
                <w:szCs w:val="20"/>
              </w:rPr>
            </w:pPr>
            <w:r>
              <w:rPr>
                <w:rFonts w:ascii="Arial" w:hAnsi="Arial" w:cs="Arial"/>
                <w:sz w:val="18"/>
                <w:szCs w:val="20"/>
              </w:rPr>
              <w:t>ORR</w:t>
            </w:r>
          </w:p>
        </w:tc>
        <w:tc>
          <w:tcPr>
            <w:tcW w:w="5047" w:type="dxa"/>
            <w:shd w:val="clear" w:color="auto" w:fill="auto"/>
            <w:vAlign w:val="center"/>
          </w:tcPr>
          <w:p w:rsidR="00DF5AF4" w:rsidRPr="00DF5AF4" w:rsidRDefault="00DF5AF4" w:rsidP="00DF5AF4">
            <w:pPr>
              <w:overflowPunct w:val="0"/>
              <w:autoSpaceDE w:val="0"/>
              <w:autoSpaceDN w:val="0"/>
              <w:adjustRightInd w:val="0"/>
              <w:spacing w:before="40" w:after="40"/>
              <w:textAlignment w:val="baseline"/>
              <w:rPr>
                <w:rFonts w:ascii="Arial" w:hAnsi="Arial" w:cs="Arial"/>
                <w:sz w:val="18"/>
                <w:szCs w:val="20"/>
              </w:rPr>
            </w:pPr>
            <w:r w:rsidRPr="00DF5AF4">
              <w:rPr>
                <w:rFonts w:ascii="Arial" w:hAnsi="Arial" w:cs="Arial"/>
                <w:sz w:val="18"/>
                <w:szCs w:val="22"/>
              </w:rPr>
              <w:t>020 7282 2000</w:t>
            </w:r>
          </w:p>
        </w:tc>
        <w:tc>
          <w:tcPr>
            <w:tcW w:w="773" w:type="dxa"/>
          </w:tcPr>
          <w:p w:rsidR="00DF5AF4" w:rsidRDefault="00DF5AF4" w:rsidP="00DF5AF4">
            <w:pPr>
              <w:jc w:val="center"/>
            </w:pPr>
            <w:r w:rsidRPr="00650009">
              <w:rPr>
                <w:rFonts w:ascii="Arial" w:hAnsi="Arial" w:cs="Arial"/>
                <w:b/>
                <w:color w:val="000000" w:themeColor="text1"/>
                <w:sz w:val="20"/>
                <w:szCs w:val="20"/>
              </w:rPr>
              <w:t>√</w:t>
            </w:r>
          </w:p>
        </w:tc>
      </w:tr>
      <w:tr w:rsidR="00DF5AF4" w:rsidRPr="00B9104C" w:rsidTr="00DF5AF4">
        <w:tc>
          <w:tcPr>
            <w:tcW w:w="2211" w:type="dxa"/>
            <w:shd w:val="clear" w:color="auto" w:fill="auto"/>
          </w:tcPr>
          <w:p w:rsidR="00DF5AF4" w:rsidRPr="00B9104C" w:rsidRDefault="00DF5AF4" w:rsidP="00DF5AF4">
            <w:pPr>
              <w:overflowPunct w:val="0"/>
              <w:autoSpaceDE w:val="0"/>
              <w:autoSpaceDN w:val="0"/>
              <w:adjustRightInd w:val="0"/>
              <w:spacing w:before="40" w:after="40"/>
              <w:jc w:val="center"/>
              <w:textAlignment w:val="baseline"/>
              <w:rPr>
                <w:rFonts w:ascii="Arial" w:hAnsi="Arial" w:cs="Arial"/>
                <w:sz w:val="18"/>
                <w:szCs w:val="20"/>
              </w:rPr>
            </w:pPr>
            <w:r>
              <w:rPr>
                <w:rFonts w:ascii="Arial" w:hAnsi="Arial" w:cs="Arial"/>
                <w:sz w:val="18"/>
                <w:szCs w:val="20"/>
              </w:rPr>
              <w:t>EA/SEPA/NRW</w:t>
            </w:r>
          </w:p>
        </w:tc>
        <w:tc>
          <w:tcPr>
            <w:tcW w:w="5047" w:type="dxa"/>
            <w:shd w:val="clear" w:color="auto" w:fill="auto"/>
            <w:vAlign w:val="center"/>
          </w:tcPr>
          <w:p w:rsidR="00DF5AF4" w:rsidRPr="00DF5AF4" w:rsidRDefault="00DF5AF4" w:rsidP="00DF5AF4">
            <w:pPr>
              <w:overflowPunct w:val="0"/>
              <w:autoSpaceDE w:val="0"/>
              <w:autoSpaceDN w:val="0"/>
              <w:adjustRightInd w:val="0"/>
              <w:spacing w:before="40" w:after="40"/>
              <w:textAlignment w:val="baseline"/>
              <w:rPr>
                <w:rFonts w:ascii="Arial" w:hAnsi="Arial" w:cs="Arial"/>
                <w:sz w:val="18"/>
                <w:szCs w:val="20"/>
              </w:rPr>
            </w:pPr>
            <w:r w:rsidRPr="00DF5AF4">
              <w:rPr>
                <w:rFonts w:ascii="Arial" w:hAnsi="Arial" w:cs="Arial"/>
                <w:sz w:val="18"/>
                <w:szCs w:val="20"/>
              </w:rPr>
              <w:t>0800 807060</w:t>
            </w:r>
          </w:p>
        </w:tc>
        <w:tc>
          <w:tcPr>
            <w:tcW w:w="773" w:type="dxa"/>
          </w:tcPr>
          <w:p w:rsidR="00DF5AF4" w:rsidRDefault="00DF5AF4" w:rsidP="00DF5AF4">
            <w:pPr>
              <w:jc w:val="center"/>
            </w:pPr>
            <w:r w:rsidRPr="00650009">
              <w:rPr>
                <w:rFonts w:ascii="Arial" w:hAnsi="Arial" w:cs="Arial"/>
                <w:b/>
                <w:color w:val="000000" w:themeColor="text1"/>
                <w:sz w:val="20"/>
                <w:szCs w:val="20"/>
              </w:rPr>
              <w:t>√</w:t>
            </w:r>
          </w:p>
        </w:tc>
      </w:tr>
      <w:tr w:rsidR="00DF5AF4" w:rsidRPr="00B9104C" w:rsidTr="00DF5AF4">
        <w:tc>
          <w:tcPr>
            <w:tcW w:w="2211" w:type="dxa"/>
            <w:shd w:val="clear" w:color="auto" w:fill="auto"/>
          </w:tcPr>
          <w:p w:rsidR="00DF5AF4" w:rsidRPr="00B9104C" w:rsidRDefault="00DF5AF4" w:rsidP="00DF5AF4">
            <w:pPr>
              <w:overflowPunct w:val="0"/>
              <w:autoSpaceDE w:val="0"/>
              <w:autoSpaceDN w:val="0"/>
              <w:adjustRightInd w:val="0"/>
              <w:spacing w:before="40" w:after="40"/>
              <w:jc w:val="center"/>
              <w:textAlignment w:val="baseline"/>
              <w:rPr>
                <w:rFonts w:ascii="Arial" w:hAnsi="Arial" w:cs="Arial"/>
                <w:sz w:val="18"/>
                <w:szCs w:val="20"/>
              </w:rPr>
            </w:pPr>
            <w:r w:rsidRPr="00B9104C">
              <w:rPr>
                <w:rFonts w:ascii="Arial" w:hAnsi="Arial" w:cs="Arial"/>
                <w:sz w:val="18"/>
                <w:szCs w:val="20"/>
              </w:rPr>
              <w:t>Flood</w:t>
            </w:r>
            <w:r>
              <w:rPr>
                <w:rFonts w:ascii="Arial" w:hAnsi="Arial" w:cs="Arial"/>
                <w:sz w:val="18"/>
                <w:szCs w:val="20"/>
              </w:rPr>
              <w:t xml:space="preserve"> </w:t>
            </w:r>
            <w:r w:rsidRPr="00B9104C">
              <w:rPr>
                <w:rFonts w:ascii="Arial" w:hAnsi="Arial" w:cs="Arial"/>
                <w:sz w:val="18"/>
                <w:szCs w:val="20"/>
              </w:rPr>
              <w:t>line</w:t>
            </w:r>
          </w:p>
        </w:tc>
        <w:tc>
          <w:tcPr>
            <w:tcW w:w="5047" w:type="dxa"/>
            <w:shd w:val="clear" w:color="auto" w:fill="auto"/>
            <w:vAlign w:val="center"/>
          </w:tcPr>
          <w:p w:rsidR="00DF5AF4" w:rsidRPr="00DF5AF4" w:rsidRDefault="00DF5AF4" w:rsidP="00DF5AF4">
            <w:pPr>
              <w:overflowPunct w:val="0"/>
              <w:autoSpaceDE w:val="0"/>
              <w:autoSpaceDN w:val="0"/>
              <w:adjustRightInd w:val="0"/>
              <w:spacing w:before="40" w:after="40"/>
              <w:textAlignment w:val="baseline"/>
              <w:rPr>
                <w:rFonts w:ascii="Arial" w:hAnsi="Arial" w:cs="Arial"/>
                <w:sz w:val="18"/>
                <w:szCs w:val="20"/>
              </w:rPr>
            </w:pPr>
            <w:r w:rsidRPr="00DF5AF4">
              <w:rPr>
                <w:rFonts w:ascii="Arial" w:hAnsi="Arial" w:cs="Arial"/>
                <w:sz w:val="18"/>
                <w:szCs w:val="20"/>
              </w:rPr>
              <w:t>0345 9881188</w:t>
            </w:r>
          </w:p>
        </w:tc>
        <w:tc>
          <w:tcPr>
            <w:tcW w:w="773" w:type="dxa"/>
          </w:tcPr>
          <w:p w:rsidR="00DF5AF4" w:rsidRDefault="00DF5AF4" w:rsidP="00DF5AF4">
            <w:pPr>
              <w:jc w:val="center"/>
            </w:pPr>
            <w:r w:rsidRPr="00650009">
              <w:rPr>
                <w:rFonts w:ascii="Arial" w:hAnsi="Arial" w:cs="Arial"/>
                <w:b/>
                <w:color w:val="000000" w:themeColor="text1"/>
                <w:sz w:val="20"/>
                <w:szCs w:val="20"/>
              </w:rPr>
              <w:t>√</w:t>
            </w:r>
          </w:p>
        </w:tc>
      </w:tr>
      <w:tr w:rsidR="005A559F" w:rsidRPr="00B9104C" w:rsidTr="00DF5AF4">
        <w:tc>
          <w:tcPr>
            <w:tcW w:w="2211" w:type="dxa"/>
            <w:shd w:val="clear" w:color="auto" w:fill="auto"/>
          </w:tcPr>
          <w:p w:rsidR="005A559F" w:rsidRPr="00B9104C" w:rsidRDefault="005A559F" w:rsidP="00DF5AF4">
            <w:pPr>
              <w:overflowPunct w:val="0"/>
              <w:autoSpaceDE w:val="0"/>
              <w:autoSpaceDN w:val="0"/>
              <w:adjustRightInd w:val="0"/>
              <w:spacing w:before="40" w:after="40"/>
              <w:jc w:val="center"/>
              <w:textAlignment w:val="baseline"/>
              <w:rPr>
                <w:rFonts w:ascii="Arial" w:hAnsi="Arial" w:cs="Arial"/>
                <w:sz w:val="18"/>
                <w:szCs w:val="20"/>
              </w:rPr>
            </w:pPr>
            <w:r>
              <w:rPr>
                <w:rFonts w:ascii="Arial" w:hAnsi="Arial" w:cs="Arial"/>
                <w:sz w:val="18"/>
                <w:szCs w:val="20"/>
              </w:rPr>
              <w:t>Spill clean up</w:t>
            </w:r>
          </w:p>
        </w:tc>
        <w:tc>
          <w:tcPr>
            <w:tcW w:w="5047" w:type="dxa"/>
            <w:shd w:val="clear" w:color="auto" w:fill="auto"/>
            <w:vAlign w:val="center"/>
          </w:tcPr>
          <w:p w:rsidR="005A559F" w:rsidRPr="00DF5AF4" w:rsidRDefault="005A559F" w:rsidP="00DF5AF4">
            <w:pPr>
              <w:overflowPunct w:val="0"/>
              <w:autoSpaceDE w:val="0"/>
              <w:autoSpaceDN w:val="0"/>
              <w:adjustRightInd w:val="0"/>
              <w:spacing w:before="40" w:after="40"/>
              <w:textAlignment w:val="baseline"/>
              <w:rPr>
                <w:rFonts w:ascii="Arial" w:hAnsi="Arial" w:cs="Arial"/>
                <w:sz w:val="18"/>
                <w:szCs w:val="20"/>
              </w:rPr>
            </w:pPr>
            <w:r>
              <w:rPr>
                <w:rFonts w:ascii="Arial" w:hAnsi="Arial" w:cs="Arial"/>
                <w:sz w:val="18"/>
                <w:szCs w:val="20"/>
              </w:rPr>
              <w:t>0800 592 827</w:t>
            </w:r>
          </w:p>
        </w:tc>
        <w:tc>
          <w:tcPr>
            <w:tcW w:w="773" w:type="dxa"/>
          </w:tcPr>
          <w:p w:rsidR="005A559F" w:rsidRPr="00650009" w:rsidRDefault="005A559F" w:rsidP="00DF5AF4">
            <w:pPr>
              <w:jc w:val="center"/>
              <w:rPr>
                <w:rFonts w:ascii="Arial" w:hAnsi="Arial" w:cs="Arial"/>
                <w:b/>
                <w:color w:val="000000" w:themeColor="text1"/>
                <w:sz w:val="20"/>
                <w:szCs w:val="20"/>
              </w:rPr>
            </w:pPr>
            <w:r w:rsidRPr="00650009">
              <w:rPr>
                <w:rFonts w:ascii="Arial" w:hAnsi="Arial" w:cs="Arial"/>
                <w:b/>
                <w:color w:val="000000" w:themeColor="text1"/>
                <w:sz w:val="20"/>
                <w:szCs w:val="20"/>
              </w:rPr>
              <w:t>√</w:t>
            </w:r>
          </w:p>
        </w:tc>
      </w:tr>
      <w:tr w:rsidR="00205EE4" w:rsidRPr="00211A40" w:rsidTr="00E33414">
        <w:tc>
          <w:tcPr>
            <w:tcW w:w="2211" w:type="dxa"/>
            <w:shd w:val="clear" w:color="auto" w:fill="auto"/>
          </w:tcPr>
          <w:p w:rsidR="00205EE4" w:rsidRPr="00211A40" w:rsidRDefault="00205EE4" w:rsidP="00205EE4">
            <w:pPr>
              <w:overflowPunct w:val="0"/>
              <w:autoSpaceDE w:val="0"/>
              <w:autoSpaceDN w:val="0"/>
              <w:adjustRightInd w:val="0"/>
              <w:jc w:val="center"/>
              <w:textAlignment w:val="baseline"/>
              <w:rPr>
                <w:rFonts w:ascii="Arial" w:hAnsi="Arial" w:cs="Arial"/>
                <w:color w:val="000000" w:themeColor="text1"/>
                <w:sz w:val="20"/>
                <w:szCs w:val="20"/>
              </w:rPr>
            </w:pPr>
            <w:bookmarkStart w:id="13" w:name="_Toc527922982"/>
            <w:r w:rsidRPr="00211A40">
              <w:rPr>
                <w:rFonts w:ascii="Arial" w:hAnsi="Arial" w:cs="Arial"/>
                <w:color w:val="000000" w:themeColor="text1"/>
                <w:sz w:val="20"/>
                <w:szCs w:val="20"/>
              </w:rPr>
              <w:t>Local Authority</w:t>
            </w:r>
          </w:p>
        </w:tc>
        <w:tc>
          <w:tcPr>
            <w:tcW w:w="5047" w:type="dxa"/>
            <w:shd w:val="clear" w:color="auto" w:fill="auto"/>
            <w:vAlign w:val="center"/>
          </w:tcPr>
          <w:p w:rsidR="00205EE4" w:rsidRPr="008D1132" w:rsidRDefault="00205EE4" w:rsidP="00205EE4">
            <w:pPr>
              <w:overflowPunct w:val="0"/>
              <w:autoSpaceDE w:val="0"/>
              <w:autoSpaceDN w:val="0"/>
              <w:adjustRightInd w:val="0"/>
              <w:textAlignment w:val="baseline"/>
              <w:rPr>
                <w:rFonts w:ascii="Arial" w:hAnsi="Arial" w:cs="Arial"/>
                <w:color w:val="000000" w:themeColor="text1"/>
                <w:sz w:val="20"/>
                <w:szCs w:val="20"/>
              </w:rPr>
            </w:pPr>
            <w:r w:rsidRPr="008D1132">
              <w:rPr>
                <w:rFonts w:ascii="Arial" w:hAnsi="Arial" w:cs="Arial"/>
                <w:color w:val="000000" w:themeColor="text1"/>
                <w:sz w:val="20"/>
                <w:szCs w:val="20"/>
              </w:rPr>
              <w:t xml:space="preserve">Angus Council - </w:t>
            </w:r>
            <w:r w:rsidRPr="008D1132">
              <w:rPr>
                <w:rFonts w:ascii="Arial" w:hAnsi="Arial" w:cs="Arial"/>
                <w:b/>
                <w:color w:val="000000" w:themeColor="text1"/>
                <w:sz w:val="20"/>
                <w:szCs w:val="20"/>
              </w:rPr>
              <w:t>01382 768100</w:t>
            </w:r>
          </w:p>
        </w:tc>
        <w:tc>
          <w:tcPr>
            <w:tcW w:w="773" w:type="dxa"/>
          </w:tcPr>
          <w:p w:rsidR="00205EE4" w:rsidRPr="00211A40" w:rsidRDefault="00205EE4" w:rsidP="00044805">
            <w:pPr>
              <w:pStyle w:val="ListParagraph"/>
              <w:numPr>
                <w:ilvl w:val="0"/>
                <w:numId w:val="39"/>
              </w:numPr>
              <w:overflowPunct w:val="0"/>
              <w:autoSpaceDE w:val="0"/>
              <w:autoSpaceDN w:val="0"/>
              <w:adjustRightInd w:val="0"/>
              <w:spacing w:after="0"/>
              <w:ind w:left="587"/>
              <w:jc w:val="center"/>
              <w:textAlignment w:val="baseline"/>
              <w:rPr>
                <w:rFonts w:ascii="Arial" w:hAnsi="Arial" w:cs="Arial"/>
                <w:color w:val="000000" w:themeColor="text1"/>
                <w:sz w:val="20"/>
                <w:szCs w:val="20"/>
              </w:rPr>
            </w:pPr>
          </w:p>
        </w:tc>
      </w:tr>
    </w:tbl>
    <w:p w:rsidR="00C9419A" w:rsidRPr="0081057B" w:rsidRDefault="00774FBF" w:rsidP="00076977">
      <w:pPr>
        <w:pStyle w:val="Heading1"/>
        <w:shd w:val="clear" w:color="auto" w:fill="FFC000"/>
        <w:spacing w:after="240"/>
        <w:ind w:left="709" w:hanging="709"/>
        <w:jc w:val="both"/>
        <w:rPr>
          <w:rFonts w:ascii="Arial" w:hAnsi="Arial" w:cs="Arial"/>
          <w:szCs w:val="24"/>
        </w:rPr>
      </w:pPr>
      <w:bookmarkStart w:id="14" w:name="_Toc527922983"/>
      <w:bookmarkEnd w:id="13"/>
      <w:r>
        <w:rPr>
          <w:rFonts w:ascii="Arial" w:hAnsi="Arial" w:cs="Arial"/>
          <w:bCs/>
          <w:iCs/>
          <w:szCs w:val="24"/>
        </w:rPr>
        <w:lastRenderedPageBreak/>
        <w:t>Hazard Management</w:t>
      </w:r>
      <w:bookmarkEnd w:id="14"/>
    </w:p>
    <w:p w:rsidR="00376C69" w:rsidRPr="00D97D12" w:rsidRDefault="00B9103F" w:rsidP="00D97D12">
      <w:pPr>
        <w:pStyle w:val="Heading2"/>
        <w:tabs>
          <w:tab w:val="clear" w:pos="718"/>
          <w:tab w:val="num" w:pos="851"/>
        </w:tabs>
        <w:spacing w:before="240" w:after="60"/>
        <w:ind w:left="851" w:hanging="851"/>
        <w:rPr>
          <w:rFonts w:ascii="Arial" w:hAnsi="Arial" w:cs="Arial"/>
          <w:sz w:val="22"/>
          <w:szCs w:val="22"/>
        </w:rPr>
      </w:pPr>
      <w:bookmarkStart w:id="15" w:name="_Toc527922984"/>
      <w:r w:rsidRPr="00D97D12">
        <w:rPr>
          <w:rFonts w:ascii="Arial" w:hAnsi="Arial" w:cs="Arial"/>
          <w:sz w:val="22"/>
          <w:szCs w:val="22"/>
        </w:rPr>
        <w:t>Work involving particular risks</w:t>
      </w:r>
      <w:bookmarkEnd w:id="15"/>
    </w:p>
    <w:p w:rsidR="00774FBF" w:rsidRPr="00786192" w:rsidRDefault="00774FBF" w:rsidP="00EE522A">
      <w:pPr>
        <w:tabs>
          <w:tab w:val="left" w:pos="851"/>
        </w:tabs>
        <w:spacing w:before="240" w:after="60"/>
        <w:ind w:left="851" w:hanging="851"/>
        <w:jc w:val="both"/>
        <w:rPr>
          <w:rFonts w:ascii="Arial" w:hAnsi="Arial" w:cs="Arial"/>
          <w:sz w:val="22"/>
          <w:szCs w:val="22"/>
        </w:rPr>
      </w:pPr>
      <w:r w:rsidRPr="004B0D9F">
        <w:rPr>
          <w:rFonts w:ascii="Arial" w:hAnsi="Arial" w:cs="Arial"/>
          <w:sz w:val="22"/>
          <w:szCs w:val="22"/>
        </w:rPr>
        <w:t>3.1.1</w:t>
      </w:r>
      <w:r w:rsidRPr="004B0D9F">
        <w:rPr>
          <w:rFonts w:ascii="Arial" w:hAnsi="Arial" w:cs="Arial"/>
          <w:sz w:val="22"/>
          <w:szCs w:val="22"/>
        </w:rPr>
        <w:tab/>
      </w:r>
      <w:r w:rsidRPr="00786192">
        <w:rPr>
          <w:rFonts w:ascii="Arial" w:hAnsi="Arial" w:cs="Arial"/>
          <w:sz w:val="22"/>
          <w:szCs w:val="22"/>
        </w:rPr>
        <w:t xml:space="preserve">The work in this package does not involve any of the particular risk(s), as detailed in </w:t>
      </w:r>
      <w:hyperlink r:id="rId9" w:history="1">
        <w:r w:rsidRPr="00786192">
          <w:rPr>
            <w:rStyle w:val="Hyperlink"/>
            <w:rFonts w:ascii="Arial" w:hAnsi="Arial" w:cs="Arial"/>
            <w:color w:val="auto"/>
            <w:sz w:val="22"/>
            <w:szCs w:val="22"/>
          </w:rPr>
          <w:t>Regulation 12 (2), (Schedule 3) of the CDM Regulations 2015</w:t>
        </w:r>
      </w:hyperlink>
      <w:r w:rsidR="00EE522A" w:rsidRPr="00786192">
        <w:rPr>
          <w:rFonts w:ascii="Arial" w:hAnsi="Arial" w:cs="Arial"/>
          <w:sz w:val="22"/>
          <w:szCs w:val="22"/>
        </w:rPr>
        <w:t xml:space="preserve">  </w:t>
      </w:r>
      <w:r w:rsidRPr="00786192">
        <w:rPr>
          <w:rFonts w:ascii="Arial" w:hAnsi="Arial" w:cs="Arial"/>
          <w:b/>
          <w:sz w:val="22"/>
          <w:szCs w:val="22"/>
        </w:rPr>
        <w:t>OR</w:t>
      </w:r>
    </w:p>
    <w:p w:rsidR="007656F0" w:rsidRPr="00786192" w:rsidRDefault="00774FBF" w:rsidP="004B0D9F">
      <w:pPr>
        <w:tabs>
          <w:tab w:val="left" w:pos="851"/>
        </w:tabs>
        <w:spacing w:before="240" w:after="60"/>
        <w:ind w:left="851" w:hanging="851"/>
        <w:jc w:val="both"/>
        <w:rPr>
          <w:rFonts w:ascii="Arial" w:hAnsi="Arial" w:cs="Arial"/>
          <w:sz w:val="22"/>
          <w:szCs w:val="22"/>
        </w:rPr>
      </w:pPr>
      <w:r w:rsidRPr="00786192">
        <w:rPr>
          <w:rFonts w:ascii="Arial" w:hAnsi="Arial" w:cs="Arial"/>
          <w:sz w:val="22"/>
          <w:szCs w:val="22"/>
        </w:rPr>
        <w:tab/>
        <w:t xml:space="preserve">The work in this package involves the following particular risk(s), as detailed in </w:t>
      </w:r>
      <w:hyperlink r:id="rId10" w:history="1">
        <w:r w:rsidRPr="00786192">
          <w:rPr>
            <w:rStyle w:val="Hyperlink"/>
            <w:rFonts w:ascii="Arial" w:hAnsi="Arial" w:cs="Arial"/>
            <w:color w:val="auto"/>
            <w:sz w:val="22"/>
            <w:szCs w:val="22"/>
          </w:rPr>
          <w:t>Regulation 12 (2), (Schedule 3) of the CDM Regulations 2015</w:t>
        </w:r>
      </w:hyperlink>
      <w:r w:rsidRPr="00786192">
        <w:rPr>
          <w:rFonts w:ascii="Arial" w:hAnsi="Arial" w:cs="Arial"/>
          <w:sz w:val="22"/>
          <w:szCs w:val="22"/>
        </w:rPr>
        <w:t xml:space="preserve">: </w:t>
      </w:r>
    </w:p>
    <w:p w:rsidR="00A317A6" w:rsidRPr="00786192" w:rsidRDefault="00A317A6" w:rsidP="004B0D9F">
      <w:pPr>
        <w:spacing w:before="40"/>
        <w:ind w:left="851"/>
        <w:jc w:val="both"/>
        <w:rPr>
          <w:rFonts w:ascii="Arial" w:hAnsi="Arial" w:cs="Arial"/>
          <w:i/>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160"/>
        <w:gridCol w:w="1280"/>
        <w:gridCol w:w="2675"/>
      </w:tblGrid>
      <w:tr w:rsidR="00B9104C" w:rsidRPr="00B9104C" w:rsidTr="00114C93">
        <w:tc>
          <w:tcPr>
            <w:tcW w:w="2767" w:type="dxa"/>
            <w:shd w:val="clear" w:color="auto" w:fill="BFBFBF"/>
            <w:vAlign w:val="center"/>
          </w:tcPr>
          <w:p w:rsidR="00433FB8" w:rsidRPr="00B9104C" w:rsidRDefault="00433FB8" w:rsidP="008C125A">
            <w:pPr>
              <w:overflowPunct w:val="0"/>
              <w:autoSpaceDE w:val="0"/>
              <w:autoSpaceDN w:val="0"/>
              <w:adjustRightInd w:val="0"/>
              <w:spacing w:before="40" w:after="40"/>
              <w:jc w:val="center"/>
              <w:textAlignment w:val="baseline"/>
              <w:rPr>
                <w:rFonts w:ascii="Arial" w:hAnsi="Arial" w:cs="Arial"/>
                <w:b/>
                <w:sz w:val="20"/>
                <w:szCs w:val="20"/>
              </w:rPr>
            </w:pPr>
            <w:r w:rsidRPr="00B9104C">
              <w:rPr>
                <w:rFonts w:ascii="Arial" w:hAnsi="Arial" w:cs="Arial"/>
                <w:b/>
                <w:sz w:val="20"/>
                <w:szCs w:val="20"/>
              </w:rPr>
              <w:t>Risk</w:t>
            </w:r>
          </w:p>
        </w:tc>
        <w:tc>
          <w:tcPr>
            <w:tcW w:w="2160" w:type="dxa"/>
            <w:shd w:val="clear" w:color="auto" w:fill="BFBFBF"/>
            <w:vAlign w:val="center"/>
          </w:tcPr>
          <w:p w:rsidR="00433FB8" w:rsidRPr="00B9104C" w:rsidRDefault="008368B5" w:rsidP="008C125A">
            <w:pPr>
              <w:overflowPunct w:val="0"/>
              <w:autoSpaceDE w:val="0"/>
              <w:autoSpaceDN w:val="0"/>
              <w:adjustRightInd w:val="0"/>
              <w:spacing w:before="40" w:after="40"/>
              <w:jc w:val="center"/>
              <w:textAlignment w:val="baseline"/>
              <w:rPr>
                <w:rFonts w:ascii="Arial" w:hAnsi="Arial" w:cs="Arial"/>
                <w:b/>
                <w:sz w:val="20"/>
                <w:szCs w:val="20"/>
              </w:rPr>
            </w:pPr>
            <w:r w:rsidRPr="00B9104C">
              <w:rPr>
                <w:rFonts w:ascii="Arial" w:hAnsi="Arial" w:cs="Arial"/>
                <w:b/>
                <w:sz w:val="20"/>
                <w:szCs w:val="20"/>
              </w:rPr>
              <w:t>When and where will the risk be present?</w:t>
            </w:r>
          </w:p>
        </w:tc>
        <w:tc>
          <w:tcPr>
            <w:tcW w:w="1280" w:type="dxa"/>
            <w:shd w:val="clear" w:color="auto" w:fill="BFBFBF"/>
            <w:vAlign w:val="center"/>
          </w:tcPr>
          <w:p w:rsidR="00433FB8" w:rsidRPr="00B9104C" w:rsidRDefault="00433FB8" w:rsidP="008C125A">
            <w:pPr>
              <w:overflowPunct w:val="0"/>
              <w:autoSpaceDE w:val="0"/>
              <w:autoSpaceDN w:val="0"/>
              <w:adjustRightInd w:val="0"/>
              <w:spacing w:before="40" w:after="40"/>
              <w:jc w:val="center"/>
              <w:textAlignment w:val="baseline"/>
              <w:rPr>
                <w:rFonts w:ascii="Arial" w:hAnsi="Arial" w:cs="Arial"/>
                <w:b/>
                <w:sz w:val="20"/>
                <w:szCs w:val="20"/>
              </w:rPr>
            </w:pPr>
            <w:r w:rsidRPr="00B9104C">
              <w:rPr>
                <w:rFonts w:ascii="Arial" w:hAnsi="Arial" w:cs="Arial"/>
                <w:b/>
                <w:sz w:val="20"/>
                <w:szCs w:val="20"/>
              </w:rPr>
              <w:t>Permits Required</w:t>
            </w:r>
          </w:p>
        </w:tc>
        <w:tc>
          <w:tcPr>
            <w:tcW w:w="2675" w:type="dxa"/>
            <w:shd w:val="clear" w:color="auto" w:fill="BFBFBF"/>
            <w:vAlign w:val="center"/>
          </w:tcPr>
          <w:p w:rsidR="00433FB8" w:rsidRPr="00B9104C" w:rsidRDefault="00433FB8" w:rsidP="008C125A">
            <w:pPr>
              <w:overflowPunct w:val="0"/>
              <w:autoSpaceDE w:val="0"/>
              <w:autoSpaceDN w:val="0"/>
              <w:adjustRightInd w:val="0"/>
              <w:spacing w:before="40" w:after="40"/>
              <w:jc w:val="center"/>
              <w:textAlignment w:val="baseline"/>
              <w:rPr>
                <w:rFonts w:ascii="Arial" w:hAnsi="Arial" w:cs="Arial"/>
                <w:b/>
                <w:sz w:val="20"/>
                <w:szCs w:val="20"/>
              </w:rPr>
            </w:pPr>
            <w:r w:rsidRPr="00B9104C">
              <w:rPr>
                <w:rFonts w:ascii="Arial" w:hAnsi="Arial" w:cs="Arial"/>
                <w:b/>
                <w:sz w:val="20"/>
                <w:szCs w:val="20"/>
              </w:rPr>
              <w:t>How will this risk be controlled?</w:t>
            </w:r>
          </w:p>
        </w:tc>
      </w:tr>
      <w:tr w:rsidR="005A559F" w:rsidRPr="003F24BC" w:rsidTr="005A559F">
        <w:tc>
          <w:tcPr>
            <w:tcW w:w="2767" w:type="dxa"/>
            <w:shd w:val="clear" w:color="auto" w:fill="auto"/>
          </w:tcPr>
          <w:p w:rsidR="005A559F" w:rsidRPr="00C97E63" w:rsidRDefault="005A559F" w:rsidP="005A559F">
            <w:pPr>
              <w:overflowPunct w:val="0"/>
              <w:autoSpaceDE w:val="0"/>
              <w:autoSpaceDN w:val="0"/>
              <w:adjustRightInd w:val="0"/>
              <w:spacing w:before="40" w:after="40"/>
              <w:textAlignment w:val="baseline"/>
              <w:rPr>
                <w:rFonts w:ascii="Arial" w:hAnsi="Arial" w:cs="Arial"/>
                <w:strike/>
                <w:sz w:val="18"/>
                <w:szCs w:val="18"/>
                <w:lang w:val="en"/>
              </w:rPr>
            </w:pPr>
            <w:r w:rsidRPr="00C97E63">
              <w:rPr>
                <w:rFonts w:ascii="Arial" w:hAnsi="Arial" w:cs="Arial"/>
                <w:strike/>
                <w:sz w:val="18"/>
                <w:szCs w:val="18"/>
                <w:lang w:val="en"/>
              </w:rPr>
              <w:t>Work which puts workers at risk of falling from a height.</w:t>
            </w:r>
          </w:p>
          <w:p w:rsidR="005A559F" w:rsidRPr="00C97E63" w:rsidRDefault="005A559F" w:rsidP="005A559F">
            <w:pPr>
              <w:overflowPunct w:val="0"/>
              <w:autoSpaceDE w:val="0"/>
              <w:autoSpaceDN w:val="0"/>
              <w:adjustRightInd w:val="0"/>
              <w:jc w:val="center"/>
              <w:textAlignment w:val="baseline"/>
              <w:rPr>
                <w:rFonts w:ascii="Arial" w:hAnsi="Arial" w:cs="Arial"/>
                <w:b/>
                <w:strike/>
                <w:color w:val="FF0000"/>
                <w:sz w:val="20"/>
                <w:szCs w:val="20"/>
              </w:rPr>
            </w:pPr>
            <w:r w:rsidRPr="00C97E63">
              <w:rPr>
                <w:rFonts w:ascii="Arial" w:hAnsi="Arial" w:cs="Arial"/>
                <w:b/>
                <w:strike/>
                <w:color w:val="FF0000"/>
                <w:sz w:val="20"/>
                <w:szCs w:val="20"/>
              </w:rPr>
              <w:t>HRA</w:t>
            </w:r>
          </w:p>
          <w:p w:rsidR="005A559F" w:rsidRPr="00C97E63" w:rsidRDefault="005A559F" w:rsidP="005A559F">
            <w:pPr>
              <w:overflowPunct w:val="0"/>
              <w:autoSpaceDE w:val="0"/>
              <w:autoSpaceDN w:val="0"/>
              <w:adjustRightInd w:val="0"/>
              <w:spacing w:before="40" w:after="40"/>
              <w:textAlignment w:val="baseline"/>
              <w:rPr>
                <w:rFonts w:ascii="Arial" w:hAnsi="Arial" w:cs="Arial"/>
                <w:strike/>
                <w:sz w:val="18"/>
                <w:szCs w:val="18"/>
                <w:lang w:val="en"/>
              </w:rPr>
            </w:pPr>
            <w:r w:rsidRPr="00C97E63">
              <w:rPr>
                <w:rFonts w:ascii="Arial" w:hAnsi="Arial" w:cs="Arial"/>
                <w:strike/>
                <w:noProof/>
                <w:color w:val="000000" w:themeColor="text1"/>
                <w:sz w:val="20"/>
                <w:szCs w:val="20"/>
                <w:lang w:eastAsia="en-GB"/>
              </w:rPr>
              <w:drawing>
                <wp:inline distT="0" distB="0" distL="0" distR="0" wp14:anchorId="6D1A5FEF" wp14:editId="27DF32AF">
                  <wp:extent cx="433070" cy="433070"/>
                  <wp:effectExtent l="0" t="0" r="508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r w:rsidRPr="00C97E63">
              <w:rPr>
                <w:rFonts w:ascii="Arial" w:hAnsi="Arial" w:cs="Arial"/>
                <w:strike/>
                <w:noProof/>
                <w:color w:val="000000" w:themeColor="text1"/>
                <w:sz w:val="20"/>
                <w:szCs w:val="20"/>
                <w:lang w:eastAsia="en-GB"/>
              </w:rPr>
              <w:drawing>
                <wp:inline distT="0" distB="0" distL="0" distR="0" wp14:anchorId="38A83BEA" wp14:editId="290F5FC5">
                  <wp:extent cx="433070" cy="433070"/>
                  <wp:effectExtent l="0" t="0" r="508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r w:rsidRPr="00C97E63">
              <w:rPr>
                <w:rFonts w:ascii="Arial" w:hAnsi="Arial" w:cs="Arial"/>
                <w:strike/>
                <w:noProof/>
                <w:color w:val="000000" w:themeColor="text1"/>
                <w:sz w:val="20"/>
                <w:szCs w:val="20"/>
                <w:lang w:eastAsia="en-GB"/>
              </w:rPr>
              <w:drawing>
                <wp:inline distT="0" distB="0" distL="0" distR="0" wp14:anchorId="4DD9C149" wp14:editId="35D8FA9E">
                  <wp:extent cx="433070" cy="433070"/>
                  <wp:effectExtent l="0" t="0" r="5080" b="508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r w:rsidRPr="00C97E63">
              <w:rPr>
                <w:rFonts w:ascii="Arial" w:hAnsi="Arial" w:cs="Arial"/>
                <w:strike/>
                <w:noProof/>
                <w:color w:val="000000" w:themeColor="text1"/>
                <w:sz w:val="20"/>
                <w:szCs w:val="20"/>
                <w:lang w:eastAsia="en-GB"/>
              </w:rPr>
              <w:drawing>
                <wp:inline distT="0" distB="0" distL="0" distR="0" wp14:anchorId="601344DB" wp14:editId="5E456E02">
                  <wp:extent cx="433070" cy="433070"/>
                  <wp:effectExtent l="0" t="0" r="5080" b="508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r w:rsidRPr="00C97E63">
              <w:rPr>
                <w:rFonts w:ascii="Arial" w:hAnsi="Arial" w:cs="Arial"/>
                <w:strike/>
                <w:noProof/>
                <w:color w:val="000000" w:themeColor="text1"/>
                <w:sz w:val="20"/>
                <w:szCs w:val="20"/>
                <w:lang w:eastAsia="en-GB"/>
              </w:rPr>
              <w:drawing>
                <wp:inline distT="0" distB="0" distL="0" distR="0" wp14:anchorId="289A2482" wp14:editId="3C776AA4">
                  <wp:extent cx="674536" cy="508884"/>
                  <wp:effectExtent l="0" t="0" r="0"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364" cy="516299"/>
                          </a:xfrm>
                          <a:prstGeom prst="rect">
                            <a:avLst/>
                          </a:prstGeom>
                          <a:noFill/>
                        </pic:spPr>
                      </pic:pic>
                    </a:graphicData>
                  </a:graphic>
                </wp:inline>
              </w:drawing>
            </w:r>
          </w:p>
        </w:tc>
        <w:tc>
          <w:tcPr>
            <w:tcW w:w="2160" w:type="dxa"/>
          </w:tcPr>
          <w:p w:rsidR="005A559F" w:rsidRPr="003F24BC" w:rsidRDefault="005A559F" w:rsidP="005A559F">
            <w:pPr>
              <w:overflowPunct w:val="0"/>
              <w:autoSpaceDE w:val="0"/>
              <w:autoSpaceDN w:val="0"/>
              <w:adjustRightInd w:val="0"/>
              <w:spacing w:before="40" w:after="40"/>
              <w:jc w:val="center"/>
              <w:textAlignment w:val="baseline"/>
              <w:rPr>
                <w:rFonts w:ascii="Arial" w:hAnsi="Arial" w:cs="Arial"/>
                <w:color w:val="FF0000"/>
                <w:sz w:val="18"/>
                <w:szCs w:val="20"/>
              </w:rPr>
            </w:pPr>
          </w:p>
        </w:tc>
        <w:tc>
          <w:tcPr>
            <w:tcW w:w="1280" w:type="dxa"/>
          </w:tcPr>
          <w:p w:rsidR="005A559F" w:rsidRPr="003F24BC" w:rsidRDefault="005A559F" w:rsidP="005A559F">
            <w:pPr>
              <w:overflowPunct w:val="0"/>
              <w:autoSpaceDE w:val="0"/>
              <w:autoSpaceDN w:val="0"/>
              <w:adjustRightInd w:val="0"/>
              <w:spacing w:before="40" w:after="40"/>
              <w:textAlignment w:val="baseline"/>
              <w:rPr>
                <w:rFonts w:ascii="Arial" w:hAnsi="Arial" w:cs="Arial"/>
                <w:color w:val="FF0000"/>
                <w:sz w:val="18"/>
                <w:szCs w:val="20"/>
              </w:rPr>
            </w:pPr>
          </w:p>
        </w:tc>
        <w:tc>
          <w:tcPr>
            <w:tcW w:w="2675" w:type="dxa"/>
            <w:shd w:val="clear" w:color="auto" w:fill="auto"/>
          </w:tcPr>
          <w:p w:rsidR="005A559F" w:rsidRPr="003F24BC" w:rsidRDefault="005A559F" w:rsidP="005A559F">
            <w:pPr>
              <w:overflowPunct w:val="0"/>
              <w:autoSpaceDE w:val="0"/>
              <w:autoSpaceDN w:val="0"/>
              <w:spacing w:before="40" w:after="40"/>
              <w:ind w:left="231" w:hanging="231"/>
              <w:textAlignment w:val="baseline"/>
              <w:rPr>
                <w:rFonts w:ascii="Arial" w:hAnsi="Arial" w:cs="Arial"/>
                <w:iCs/>
                <w:color w:val="FF0000"/>
                <w:sz w:val="18"/>
                <w:szCs w:val="20"/>
              </w:rPr>
            </w:pPr>
          </w:p>
        </w:tc>
      </w:tr>
      <w:tr w:rsidR="00114C93" w:rsidRPr="00B9104C" w:rsidTr="00114C93">
        <w:tc>
          <w:tcPr>
            <w:tcW w:w="2767" w:type="dxa"/>
            <w:shd w:val="clear" w:color="auto" w:fill="auto"/>
          </w:tcPr>
          <w:p w:rsidR="00114C93" w:rsidRPr="00C97E63" w:rsidRDefault="00114C93" w:rsidP="003A4133">
            <w:pPr>
              <w:overflowPunct w:val="0"/>
              <w:autoSpaceDE w:val="0"/>
              <w:autoSpaceDN w:val="0"/>
              <w:adjustRightInd w:val="0"/>
              <w:spacing w:before="40" w:after="40"/>
              <w:textAlignment w:val="baseline"/>
              <w:rPr>
                <w:rFonts w:ascii="Arial" w:hAnsi="Arial" w:cs="Arial"/>
                <w:strike/>
                <w:sz w:val="18"/>
                <w:szCs w:val="18"/>
                <w:lang w:val="en"/>
              </w:rPr>
            </w:pPr>
            <w:r w:rsidRPr="00C97E63">
              <w:rPr>
                <w:rFonts w:ascii="Arial" w:hAnsi="Arial" w:cs="Arial"/>
                <w:strike/>
                <w:sz w:val="18"/>
                <w:szCs w:val="18"/>
                <w:lang w:val="en"/>
              </w:rPr>
              <w:t>Work which puts workers at risk from chemical or biological substances constituting a particular danger to the health or safety of workers or involving a legal requirement for health monitoring</w:t>
            </w:r>
          </w:p>
        </w:tc>
        <w:tc>
          <w:tcPr>
            <w:tcW w:w="2160" w:type="dxa"/>
          </w:tcPr>
          <w:p w:rsidR="00114C93" w:rsidRPr="003F24BC" w:rsidRDefault="00114C93" w:rsidP="000D4155">
            <w:pPr>
              <w:overflowPunct w:val="0"/>
              <w:autoSpaceDE w:val="0"/>
              <w:autoSpaceDN w:val="0"/>
              <w:adjustRightInd w:val="0"/>
              <w:spacing w:before="40" w:after="40"/>
              <w:jc w:val="center"/>
              <w:textAlignment w:val="baseline"/>
              <w:rPr>
                <w:rFonts w:ascii="Arial" w:hAnsi="Arial" w:cs="Arial"/>
                <w:color w:val="FF0000"/>
                <w:sz w:val="18"/>
                <w:szCs w:val="20"/>
              </w:rPr>
            </w:pPr>
          </w:p>
        </w:tc>
        <w:tc>
          <w:tcPr>
            <w:tcW w:w="1280" w:type="dxa"/>
          </w:tcPr>
          <w:p w:rsidR="00114C93" w:rsidRPr="003F24BC" w:rsidRDefault="00114C93" w:rsidP="00433FB8">
            <w:pPr>
              <w:overflowPunct w:val="0"/>
              <w:autoSpaceDE w:val="0"/>
              <w:autoSpaceDN w:val="0"/>
              <w:adjustRightInd w:val="0"/>
              <w:spacing w:before="40" w:after="40"/>
              <w:textAlignment w:val="baseline"/>
              <w:rPr>
                <w:rFonts w:ascii="Arial" w:hAnsi="Arial" w:cs="Arial"/>
                <w:color w:val="FF0000"/>
                <w:sz w:val="18"/>
                <w:szCs w:val="20"/>
              </w:rPr>
            </w:pPr>
          </w:p>
        </w:tc>
        <w:tc>
          <w:tcPr>
            <w:tcW w:w="2675" w:type="dxa"/>
            <w:shd w:val="clear" w:color="auto" w:fill="auto"/>
          </w:tcPr>
          <w:p w:rsidR="00114C93" w:rsidRPr="003F24BC" w:rsidRDefault="00114C93" w:rsidP="00540D43">
            <w:pPr>
              <w:overflowPunct w:val="0"/>
              <w:autoSpaceDE w:val="0"/>
              <w:autoSpaceDN w:val="0"/>
              <w:spacing w:before="40" w:after="40"/>
              <w:textAlignment w:val="baseline"/>
              <w:rPr>
                <w:rFonts w:ascii="Arial" w:hAnsi="Arial" w:cs="Arial"/>
                <w:iCs/>
                <w:color w:val="FF0000"/>
                <w:sz w:val="18"/>
                <w:szCs w:val="20"/>
              </w:rPr>
            </w:pPr>
          </w:p>
        </w:tc>
      </w:tr>
      <w:tr w:rsidR="00114C93" w:rsidRPr="00B9104C" w:rsidTr="00114C93">
        <w:tc>
          <w:tcPr>
            <w:tcW w:w="2767" w:type="dxa"/>
            <w:shd w:val="clear" w:color="auto" w:fill="auto"/>
          </w:tcPr>
          <w:p w:rsidR="00114C93" w:rsidRPr="00C97E63" w:rsidRDefault="00114C93" w:rsidP="003A4133">
            <w:pPr>
              <w:overflowPunct w:val="0"/>
              <w:autoSpaceDE w:val="0"/>
              <w:autoSpaceDN w:val="0"/>
              <w:adjustRightInd w:val="0"/>
              <w:spacing w:before="40" w:after="40"/>
              <w:textAlignment w:val="baseline"/>
              <w:rPr>
                <w:rFonts w:ascii="Arial" w:hAnsi="Arial" w:cs="Arial"/>
                <w:strike/>
                <w:sz w:val="18"/>
                <w:szCs w:val="18"/>
                <w:lang w:val="en"/>
              </w:rPr>
            </w:pPr>
            <w:r w:rsidRPr="00C97E63">
              <w:rPr>
                <w:rFonts w:ascii="Arial" w:hAnsi="Arial" w:cs="Arial"/>
                <w:strike/>
                <w:sz w:val="18"/>
                <w:szCs w:val="18"/>
                <w:lang w:val="en"/>
              </w:rPr>
              <w:t xml:space="preserve">Work with ionizing radiation requiring the designation of controlled or supervised areas under regulation 16 of the </w:t>
            </w:r>
            <w:r w:rsidR="00D0460D" w:rsidRPr="00C97E63">
              <w:rPr>
                <w:rFonts w:ascii="Arial" w:hAnsi="Arial" w:cs="Arial"/>
                <w:strike/>
                <w:sz w:val="18"/>
                <w:szCs w:val="18"/>
                <w:lang w:val="en"/>
              </w:rPr>
              <w:t>Ionizing</w:t>
            </w:r>
            <w:r w:rsidRPr="00C97E63">
              <w:rPr>
                <w:rFonts w:ascii="Arial" w:hAnsi="Arial" w:cs="Arial"/>
                <w:strike/>
                <w:sz w:val="18"/>
                <w:szCs w:val="18"/>
                <w:lang w:val="en"/>
              </w:rPr>
              <w:t xml:space="preserve"> Radiations Regulations 1999</w:t>
            </w:r>
          </w:p>
        </w:tc>
        <w:tc>
          <w:tcPr>
            <w:tcW w:w="2160" w:type="dxa"/>
          </w:tcPr>
          <w:p w:rsidR="00114C93" w:rsidRPr="003F24BC" w:rsidRDefault="00114C93" w:rsidP="000D4155">
            <w:pPr>
              <w:overflowPunct w:val="0"/>
              <w:autoSpaceDE w:val="0"/>
              <w:autoSpaceDN w:val="0"/>
              <w:adjustRightInd w:val="0"/>
              <w:spacing w:before="40" w:after="40"/>
              <w:jc w:val="center"/>
              <w:textAlignment w:val="baseline"/>
              <w:rPr>
                <w:rFonts w:ascii="Arial" w:hAnsi="Arial" w:cs="Arial"/>
                <w:color w:val="FF0000"/>
                <w:sz w:val="18"/>
                <w:szCs w:val="20"/>
              </w:rPr>
            </w:pPr>
          </w:p>
        </w:tc>
        <w:tc>
          <w:tcPr>
            <w:tcW w:w="1280" w:type="dxa"/>
          </w:tcPr>
          <w:p w:rsidR="00114C93" w:rsidRPr="003F24BC" w:rsidRDefault="00114C93" w:rsidP="00433FB8">
            <w:pPr>
              <w:overflowPunct w:val="0"/>
              <w:autoSpaceDE w:val="0"/>
              <w:autoSpaceDN w:val="0"/>
              <w:adjustRightInd w:val="0"/>
              <w:spacing w:before="40" w:after="40"/>
              <w:textAlignment w:val="baseline"/>
              <w:rPr>
                <w:rFonts w:ascii="Arial" w:hAnsi="Arial" w:cs="Arial"/>
                <w:color w:val="FF0000"/>
                <w:sz w:val="18"/>
                <w:szCs w:val="20"/>
              </w:rPr>
            </w:pPr>
          </w:p>
        </w:tc>
        <w:tc>
          <w:tcPr>
            <w:tcW w:w="2675" w:type="dxa"/>
            <w:shd w:val="clear" w:color="auto" w:fill="auto"/>
          </w:tcPr>
          <w:p w:rsidR="00114C93" w:rsidRPr="003F24BC" w:rsidRDefault="00114C93" w:rsidP="00540D43">
            <w:pPr>
              <w:overflowPunct w:val="0"/>
              <w:autoSpaceDE w:val="0"/>
              <w:autoSpaceDN w:val="0"/>
              <w:spacing w:before="40" w:after="40"/>
              <w:textAlignment w:val="baseline"/>
              <w:rPr>
                <w:rFonts w:ascii="Arial" w:hAnsi="Arial" w:cs="Arial"/>
                <w:iCs/>
                <w:color w:val="FF0000"/>
                <w:sz w:val="18"/>
                <w:szCs w:val="20"/>
              </w:rPr>
            </w:pPr>
          </w:p>
        </w:tc>
      </w:tr>
      <w:tr w:rsidR="00B9104C" w:rsidRPr="00B9104C" w:rsidTr="00114C93">
        <w:tc>
          <w:tcPr>
            <w:tcW w:w="2767" w:type="dxa"/>
            <w:shd w:val="clear" w:color="auto" w:fill="auto"/>
          </w:tcPr>
          <w:p w:rsidR="00433FB8" w:rsidRPr="00C97E63" w:rsidRDefault="00114C93" w:rsidP="003A4133">
            <w:pPr>
              <w:overflowPunct w:val="0"/>
              <w:autoSpaceDE w:val="0"/>
              <w:autoSpaceDN w:val="0"/>
              <w:adjustRightInd w:val="0"/>
              <w:spacing w:before="40" w:after="40"/>
              <w:textAlignment w:val="baseline"/>
              <w:rPr>
                <w:rFonts w:ascii="Arial" w:hAnsi="Arial" w:cs="Arial"/>
                <w:strike/>
                <w:color w:val="FF0000"/>
                <w:sz w:val="18"/>
                <w:szCs w:val="20"/>
              </w:rPr>
            </w:pPr>
            <w:r w:rsidRPr="00C97E63">
              <w:rPr>
                <w:rFonts w:ascii="Arial" w:hAnsi="Arial" w:cs="Arial"/>
                <w:strike/>
                <w:sz w:val="18"/>
                <w:szCs w:val="18"/>
                <w:lang w:val="en"/>
              </w:rPr>
              <w:t>Work near high voltage power lines</w:t>
            </w:r>
          </w:p>
        </w:tc>
        <w:tc>
          <w:tcPr>
            <w:tcW w:w="2160" w:type="dxa"/>
          </w:tcPr>
          <w:p w:rsidR="00433FB8" w:rsidRPr="00786192" w:rsidRDefault="00433FB8" w:rsidP="000D4155">
            <w:pPr>
              <w:overflowPunct w:val="0"/>
              <w:autoSpaceDE w:val="0"/>
              <w:autoSpaceDN w:val="0"/>
              <w:adjustRightInd w:val="0"/>
              <w:spacing w:before="40" w:after="40"/>
              <w:jc w:val="center"/>
              <w:textAlignment w:val="baseline"/>
              <w:rPr>
                <w:rFonts w:ascii="Arial" w:hAnsi="Arial" w:cs="Arial"/>
                <w:sz w:val="18"/>
                <w:szCs w:val="20"/>
              </w:rPr>
            </w:pPr>
          </w:p>
        </w:tc>
        <w:tc>
          <w:tcPr>
            <w:tcW w:w="1280" w:type="dxa"/>
          </w:tcPr>
          <w:p w:rsidR="00433FB8" w:rsidRPr="00786192" w:rsidRDefault="00433FB8" w:rsidP="00433FB8">
            <w:pPr>
              <w:overflowPunct w:val="0"/>
              <w:autoSpaceDE w:val="0"/>
              <w:autoSpaceDN w:val="0"/>
              <w:adjustRightInd w:val="0"/>
              <w:spacing w:before="40" w:after="40"/>
              <w:textAlignment w:val="baseline"/>
              <w:rPr>
                <w:rFonts w:ascii="Arial" w:hAnsi="Arial" w:cs="Arial"/>
                <w:sz w:val="18"/>
                <w:szCs w:val="20"/>
              </w:rPr>
            </w:pPr>
          </w:p>
        </w:tc>
        <w:tc>
          <w:tcPr>
            <w:tcW w:w="2675" w:type="dxa"/>
            <w:shd w:val="clear" w:color="auto" w:fill="auto"/>
          </w:tcPr>
          <w:p w:rsidR="00433FB8" w:rsidRPr="003F24BC" w:rsidRDefault="00433FB8" w:rsidP="00540D43">
            <w:pPr>
              <w:overflowPunct w:val="0"/>
              <w:autoSpaceDE w:val="0"/>
              <w:autoSpaceDN w:val="0"/>
              <w:spacing w:before="40" w:after="40"/>
              <w:textAlignment w:val="baseline"/>
              <w:rPr>
                <w:rFonts w:ascii="Arial" w:hAnsi="Arial" w:cs="Arial"/>
                <w:iCs/>
                <w:color w:val="FF0000"/>
                <w:sz w:val="18"/>
                <w:szCs w:val="20"/>
              </w:rPr>
            </w:pPr>
          </w:p>
        </w:tc>
      </w:tr>
      <w:tr w:rsidR="001470D5" w:rsidRPr="00B9104C" w:rsidTr="00114C93">
        <w:tc>
          <w:tcPr>
            <w:tcW w:w="2767" w:type="dxa"/>
            <w:shd w:val="clear" w:color="auto" w:fill="auto"/>
          </w:tcPr>
          <w:p w:rsidR="001470D5" w:rsidRPr="00C97E63" w:rsidRDefault="001470D5" w:rsidP="001470D5">
            <w:pPr>
              <w:overflowPunct w:val="0"/>
              <w:autoSpaceDE w:val="0"/>
              <w:autoSpaceDN w:val="0"/>
              <w:adjustRightInd w:val="0"/>
              <w:spacing w:before="40" w:after="40"/>
              <w:textAlignment w:val="baseline"/>
              <w:rPr>
                <w:rFonts w:ascii="Arial" w:hAnsi="Arial" w:cs="Arial"/>
                <w:strike/>
                <w:color w:val="FF0000"/>
                <w:sz w:val="18"/>
                <w:szCs w:val="20"/>
              </w:rPr>
            </w:pPr>
            <w:r w:rsidRPr="00C97E63">
              <w:rPr>
                <w:rFonts w:ascii="Arial" w:hAnsi="Arial" w:cs="Arial"/>
                <w:strike/>
                <w:sz w:val="18"/>
                <w:szCs w:val="18"/>
                <w:lang w:val="en"/>
              </w:rPr>
              <w:t>Work exposing workers to the risk of drowning</w:t>
            </w:r>
          </w:p>
        </w:tc>
        <w:tc>
          <w:tcPr>
            <w:tcW w:w="2160" w:type="dxa"/>
          </w:tcPr>
          <w:p w:rsidR="001470D5" w:rsidRPr="003F24BC" w:rsidRDefault="001470D5" w:rsidP="001470D5">
            <w:pPr>
              <w:overflowPunct w:val="0"/>
              <w:autoSpaceDE w:val="0"/>
              <w:autoSpaceDN w:val="0"/>
              <w:adjustRightInd w:val="0"/>
              <w:spacing w:before="40" w:after="40"/>
              <w:jc w:val="center"/>
              <w:textAlignment w:val="baseline"/>
              <w:rPr>
                <w:rFonts w:ascii="Arial" w:hAnsi="Arial" w:cs="Arial"/>
                <w:color w:val="FF0000"/>
                <w:sz w:val="18"/>
                <w:szCs w:val="20"/>
              </w:rPr>
            </w:pPr>
          </w:p>
        </w:tc>
        <w:tc>
          <w:tcPr>
            <w:tcW w:w="1280" w:type="dxa"/>
          </w:tcPr>
          <w:p w:rsidR="001470D5" w:rsidRPr="003F24BC" w:rsidRDefault="001470D5" w:rsidP="001470D5">
            <w:pPr>
              <w:overflowPunct w:val="0"/>
              <w:autoSpaceDE w:val="0"/>
              <w:autoSpaceDN w:val="0"/>
              <w:adjustRightInd w:val="0"/>
              <w:spacing w:before="40" w:after="40"/>
              <w:jc w:val="both"/>
              <w:textAlignment w:val="baseline"/>
              <w:rPr>
                <w:rFonts w:ascii="Arial" w:hAnsi="Arial" w:cs="Arial"/>
                <w:color w:val="FF0000"/>
                <w:sz w:val="18"/>
                <w:szCs w:val="20"/>
              </w:rPr>
            </w:pPr>
          </w:p>
        </w:tc>
        <w:tc>
          <w:tcPr>
            <w:tcW w:w="2675" w:type="dxa"/>
            <w:shd w:val="clear" w:color="auto" w:fill="auto"/>
          </w:tcPr>
          <w:p w:rsidR="001470D5" w:rsidRPr="00015362" w:rsidRDefault="001470D5" w:rsidP="00C97E63">
            <w:pPr>
              <w:pStyle w:val="ListParagraph"/>
              <w:shd w:val="clear" w:color="auto" w:fill="FFFFFF"/>
              <w:spacing w:after="75"/>
              <w:ind w:left="234"/>
              <w:rPr>
                <w:rFonts w:ascii="Arial" w:hAnsi="Arial" w:cs="Arial"/>
                <w:color w:val="FF0000"/>
                <w:sz w:val="18"/>
                <w:szCs w:val="20"/>
              </w:rPr>
            </w:pPr>
          </w:p>
        </w:tc>
      </w:tr>
      <w:tr w:rsidR="001470D5" w:rsidRPr="00B9104C" w:rsidTr="00114C93">
        <w:tc>
          <w:tcPr>
            <w:tcW w:w="2767" w:type="dxa"/>
            <w:shd w:val="clear" w:color="auto" w:fill="auto"/>
          </w:tcPr>
          <w:p w:rsidR="001470D5" w:rsidRPr="00C97E63" w:rsidRDefault="001470D5" w:rsidP="001470D5">
            <w:pPr>
              <w:overflowPunct w:val="0"/>
              <w:autoSpaceDE w:val="0"/>
              <w:autoSpaceDN w:val="0"/>
              <w:adjustRightInd w:val="0"/>
              <w:spacing w:before="40" w:after="40"/>
              <w:textAlignment w:val="baseline"/>
              <w:rPr>
                <w:rFonts w:ascii="Arial" w:hAnsi="Arial" w:cs="Arial"/>
                <w:strike/>
                <w:color w:val="FF0000"/>
                <w:sz w:val="18"/>
                <w:szCs w:val="20"/>
              </w:rPr>
            </w:pPr>
            <w:r w:rsidRPr="00C97E63">
              <w:rPr>
                <w:rFonts w:ascii="Arial" w:hAnsi="Arial" w:cs="Arial"/>
                <w:strike/>
                <w:sz w:val="18"/>
                <w:szCs w:val="18"/>
                <w:lang w:val="en"/>
              </w:rPr>
              <w:t>Work on wells, underground earthworks and tunnels</w:t>
            </w:r>
          </w:p>
        </w:tc>
        <w:tc>
          <w:tcPr>
            <w:tcW w:w="2160" w:type="dxa"/>
          </w:tcPr>
          <w:p w:rsidR="001470D5" w:rsidRPr="003F24BC" w:rsidRDefault="001470D5" w:rsidP="001470D5">
            <w:pPr>
              <w:overflowPunct w:val="0"/>
              <w:autoSpaceDE w:val="0"/>
              <w:autoSpaceDN w:val="0"/>
              <w:adjustRightInd w:val="0"/>
              <w:spacing w:before="40" w:after="40"/>
              <w:jc w:val="center"/>
              <w:textAlignment w:val="baseline"/>
              <w:rPr>
                <w:rFonts w:ascii="Arial" w:hAnsi="Arial" w:cs="Arial"/>
                <w:color w:val="FF0000"/>
                <w:sz w:val="18"/>
                <w:szCs w:val="20"/>
              </w:rPr>
            </w:pPr>
          </w:p>
        </w:tc>
        <w:tc>
          <w:tcPr>
            <w:tcW w:w="1280" w:type="dxa"/>
          </w:tcPr>
          <w:p w:rsidR="001470D5" w:rsidRPr="003F24BC" w:rsidRDefault="001470D5" w:rsidP="001470D5">
            <w:pPr>
              <w:overflowPunct w:val="0"/>
              <w:autoSpaceDE w:val="0"/>
              <w:autoSpaceDN w:val="0"/>
              <w:adjustRightInd w:val="0"/>
              <w:spacing w:before="40" w:after="40"/>
              <w:jc w:val="both"/>
              <w:textAlignment w:val="baseline"/>
              <w:rPr>
                <w:rFonts w:ascii="Arial" w:hAnsi="Arial" w:cs="Arial"/>
                <w:color w:val="FF0000"/>
                <w:sz w:val="18"/>
                <w:szCs w:val="20"/>
              </w:rPr>
            </w:pPr>
          </w:p>
        </w:tc>
        <w:tc>
          <w:tcPr>
            <w:tcW w:w="2675" w:type="dxa"/>
            <w:shd w:val="clear" w:color="auto" w:fill="auto"/>
          </w:tcPr>
          <w:p w:rsidR="001470D5" w:rsidRPr="003F24BC" w:rsidRDefault="001470D5" w:rsidP="001470D5">
            <w:pPr>
              <w:overflowPunct w:val="0"/>
              <w:autoSpaceDE w:val="0"/>
              <w:autoSpaceDN w:val="0"/>
              <w:adjustRightInd w:val="0"/>
              <w:spacing w:before="40" w:after="40"/>
              <w:jc w:val="both"/>
              <w:textAlignment w:val="baseline"/>
              <w:rPr>
                <w:rFonts w:ascii="Arial" w:hAnsi="Arial" w:cs="Arial"/>
                <w:color w:val="FF0000"/>
                <w:sz w:val="18"/>
                <w:szCs w:val="20"/>
              </w:rPr>
            </w:pPr>
          </w:p>
        </w:tc>
      </w:tr>
      <w:tr w:rsidR="001470D5" w:rsidRPr="00B9104C" w:rsidTr="00114C93">
        <w:tc>
          <w:tcPr>
            <w:tcW w:w="2767" w:type="dxa"/>
            <w:shd w:val="clear" w:color="auto" w:fill="auto"/>
          </w:tcPr>
          <w:p w:rsidR="001470D5" w:rsidRPr="00C97E63" w:rsidRDefault="001470D5" w:rsidP="001470D5">
            <w:pPr>
              <w:overflowPunct w:val="0"/>
              <w:autoSpaceDE w:val="0"/>
              <w:autoSpaceDN w:val="0"/>
              <w:adjustRightInd w:val="0"/>
              <w:spacing w:before="40" w:after="40"/>
              <w:textAlignment w:val="baseline"/>
              <w:rPr>
                <w:rFonts w:ascii="Arial" w:hAnsi="Arial" w:cs="Arial"/>
                <w:strike/>
                <w:sz w:val="18"/>
                <w:szCs w:val="18"/>
                <w:lang w:val="en"/>
              </w:rPr>
            </w:pPr>
            <w:r w:rsidRPr="00C97E63">
              <w:rPr>
                <w:rFonts w:ascii="Arial" w:hAnsi="Arial" w:cs="Arial"/>
                <w:strike/>
                <w:sz w:val="18"/>
                <w:szCs w:val="18"/>
                <w:lang w:val="en"/>
              </w:rPr>
              <w:t>Work carried out by divers having a system of air supply</w:t>
            </w:r>
          </w:p>
        </w:tc>
        <w:tc>
          <w:tcPr>
            <w:tcW w:w="2160" w:type="dxa"/>
          </w:tcPr>
          <w:p w:rsidR="001470D5" w:rsidRPr="003F24BC" w:rsidRDefault="001470D5" w:rsidP="001470D5">
            <w:pPr>
              <w:overflowPunct w:val="0"/>
              <w:autoSpaceDE w:val="0"/>
              <w:autoSpaceDN w:val="0"/>
              <w:adjustRightInd w:val="0"/>
              <w:spacing w:before="40" w:after="40"/>
              <w:jc w:val="center"/>
              <w:textAlignment w:val="baseline"/>
              <w:rPr>
                <w:rFonts w:ascii="Arial" w:hAnsi="Arial" w:cs="Arial"/>
                <w:color w:val="FF0000"/>
                <w:sz w:val="18"/>
                <w:szCs w:val="20"/>
              </w:rPr>
            </w:pPr>
          </w:p>
        </w:tc>
        <w:tc>
          <w:tcPr>
            <w:tcW w:w="1280" w:type="dxa"/>
          </w:tcPr>
          <w:p w:rsidR="001470D5" w:rsidRPr="003F24BC" w:rsidRDefault="001470D5" w:rsidP="001470D5">
            <w:pPr>
              <w:overflowPunct w:val="0"/>
              <w:autoSpaceDE w:val="0"/>
              <w:autoSpaceDN w:val="0"/>
              <w:adjustRightInd w:val="0"/>
              <w:spacing w:before="40" w:after="40"/>
              <w:jc w:val="both"/>
              <w:textAlignment w:val="baseline"/>
              <w:rPr>
                <w:rFonts w:ascii="Arial" w:hAnsi="Arial" w:cs="Arial"/>
                <w:color w:val="FF0000"/>
                <w:sz w:val="18"/>
                <w:szCs w:val="20"/>
              </w:rPr>
            </w:pPr>
          </w:p>
        </w:tc>
        <w:tc>
          <w:tcPr>
            <w:tcW w:w="2675" w:type="dxa"/>
            <w:shd w:val="clear" w:color="auto" w:fill="auto"/>
          </w:tcPr>
          <w:p w:rsidR="001470D5" w:rsidRPr="003F24BC" w:rsidRDefault="001470D5" w:rsidP="001470D5">
            <w:pPr>
              <w:overflowPunct w:val="0"/>
              <w:autoSpaceDE w:val="0"/>
              <w:autoSpaceDN w:val="0"/>
              <w:adjustRightInd w:val="0"/>
              <w:spacing w:before="40" w:after="40"/>
              <w:jc w:val="both"/>
              <w:textAlignment w:val="baseline"/>
              <w:rPr>
                <w:rFonts w:ascii="Arial" w:hAnsi="Arial" w:cs="Arial"/>
                <w:color w:val="FF0000"/>
                <w:sz w:val="18"/>
                <w:szCs w:val="20"/>
              </w:rPr>
            </w:pPr>
          </w:p>
        </w:tc>
      </w:tr>
      <w:tr w:rsidR="001470D5" w:rsidRPr="00B9104C" w:rsidTr="00114C93">
        <w:tc>
          <w:tcPr>
            <w:tcW w:w="2767" w:type="dxa"/>
            <w:shd w:val="clear" w:color="auto" w:fill="auto"/>
          </w:tcPr>
          <w:p w:rsidR="001470D5" w:rsidRPr="00C97E63" w:rsidRDefault="001470D5" w:rsidP="001470D5">
            <w:pPr>
              <w:overflowPunct w:val="0"/>
              <w:autoSpaceDE w:val="0"/>
              <w:autoSpaceDN w:val="0"/>
              <w:adjustRightInd w:val="0"/>
              <w:spacing w:before="40" w:after="40"/>
              <w:textAlignment w:val="baseline"/>
              <w:rPr>
                <w:rFonts w:ascii="Arial" w:hAnsi="Arial" w:cs="Arial"/>
                <w:strike/>
                <w:sz w:val="18"/>
                <w:szCs w:val="18"/>
                <w:lang w:val="en"/>
              </w:rPr>
            </w:pPr>
            <w:r w:rsidRPr="00C97E63">
              <w:rPr>
                <w:rFonts w:ascii="Arial" w:hAnsi="Arial" w:cs="Arial"/>
                <w:strike/>
                <w:sz w:val="18"/>
                <w:szCs w:val="18"/>
                <w:lang w:val="en"/>
              </w:rPr>
              <w:t>Work carried out by workers in caissons with a compressed air atmosphere</w:t>
            </w:r>
          </w:p>
        </w:tc>
        <w:tc>
          <w:tcPr>
            <w:tcW w:w="2160" w:type="dxa"/>
          </w:tcPr>
          <w:p w:rsidR="001470D5" w:rsidRPr="003F24BC" w:rsidRDefault="001470D5" w:rsidP="001470D5">
            <w:pPr>
              <w:overflowPunct w:val="0"/>
              <w:autoSpaceDE w:val="0"/>
              <w:autoSpaceDN w:val="0"/>
              <w:adjustRightInd w:val="0"/>
              <w:spacing w:before="40" w:after="40"/>
              <w:jc w:val="center"/>
              <w:textAlignment w:val="baseline"/>
              <w:rPr>
                <w:rFonts w:ascii="Arial" w:hAnsi="Arial" w:cs="Arial"/>
                <w:color w:val="FF0000"/>
                <w:sz w:val="18"/>
                <w:szCs w:val="20"/>
              </w:rPr>
            </w:pPr>
          </w:p>
        </w:tc>
        <w:tc>
          <w:tcPr>
            <w:tcW w:w="1280" w:type="dxa"/>
          </w:tcPr>
          <w:p w:rsidR="001470D5" w:rsidRPr="003F24BC" w:rsidRDefault="001470D5" w:rsidP="001470D5">
            <w:pPr>
              <w:overflowPunct w:val="0"/>
              <w:autoSpaceDE w:val="0"/>
              <w:autoSpaceDN w:val="0"/>
              <w:adjustRightInd w:val="0"/>
              <w:spacing w:before="40" w:after="40"/>
              <w:jc w:val="both"/>
              <w:textAlignment w:val="baseline"/>
              <w:rPr>
                <w:rFonts w:ascii="Arial" w:hAnsi="Arial" w:cs="Arial"/>
                <w:color w:val="FF0000"/>
                <w:sz w:val="18"/>
                <w:szCs w:val="20"/>
              </w:rPr>
            </w:pPr>
          </w:p>
        </w:tc>
        <w:tc>
          <w:tcPr>
            <w:tcW w:w="2675" w:type="dxa"/>
            <w:shd w:val="clear" w:color="auto" w:fill="auto"/>
          </w:tcPr>
          <w:p w:rsidR="001470D5" w:rsidRPr="003F24BC" w:rsidRDefault="001470D5" w:rsidP="001470D5">
            <w:pPr>
              <w:overflowPunct w:val="0"/>
              <w:autoSpaceDE w:val="0"/>
              <w:autoSpaceDN w:val="0"/>
              <w:adjustRightInd w:val="0"/>
              <w:spacing w:before="40" w:after="40"/>
              <w:jc w:val="both"/>
              <w:textAlignment w:val="baseline"/>
              <w:rPr>
                <w:rFonts w:ascii="Arial" w:hAnsi="Arial" w:cs="Arial"/>
                <w:color w:val="FF0000"/>
                <w:sz w:val="18"/>
                <w:szCs w:val="20"/>
              </w:rPr>
            </w:pPr>
          </w:p>
        </w:tc>
      </w:tr>
      <w:tr w:rsidR="001470D5" w:rsidRPr="00B9104C" w:rsidTr="00114C93">
        <w:tc>
          <w:tcPr>
            <w:tcW w:w="2767" w:type="dxa"/>
            <w:shd w:val="clear" w:color="auto" w:fill="auto"/>
          </w:tcPr>
          <w:p w:rsidR="001470D5" w:rsidRPr="00C97E63" w:rsidRDefault="001470D5" w:rsidP="001470D5">
            <w:pPr>
              <w:overflowPunct w:val="0"/>
              <w:autoSpaceDE w:val="0"/>
              <w:autoSpaceDN w:val="0"/>
              <w:adjustRightInd w:val="0"/>
              <w:spacing w:before="40" w:after="40"/>
              <w:textAlignment w:val="baseline"/>
              <w:rPr>
                <w:rFonts w:ascii="Arial" w:hAnsi="Arial" w:cs="Arial"/>
                <w:strike/>
                <w:sz w:val="18"/>
                <w:szCs w:val="18"/>
                <w:lang w:val="en"/>
              </w:rPr>
            </w:pPr>
            <w:r w:rsidRPr="00C97E63">
              <w:rPr>
                <w:rFonts w:ascii="Arial" w:hAnsi="Arial" w:cs="Arial"/>
                <w:strike/>
                <w:sz w:val="18"/>
                <w:szCs w:val="18"/>
                <w:lang w:val="en"/>
              </w:rPr>
              <w:t>Work involving the use of explosives</w:t>
            </w:r>
          </w:p>
        </w:tc>
        <w:tc>
          <w:tcPr>
            <w:tcW w:w="2160" w:type="dxa"/>
          </w:tcPr>
          <w:p w:rsidR="001470D5" w:rsidRPr="003F24BC" w:rsidRDefault="001470D5" w:rsidP="001470D5">
            <w:pPr>
              <w:overflowPunct w:val="0"/>
              <w:autoSpaceDE w:val="0"/>
              <w:autoSpaceDN w:val="0"/>
              <w:adjustRightInd w:val="0"/>
              <w:spacing w:before="40" w:after="40"/>
              <w:jc w:val="center"/>
              <w:textAlignment w:val="baseline"/>
              <w:rPr>
                <w:rFonts w:ascii="Arial" w:hAnsi="Arial" w:cs="Arial"/>
                <w:color w:val="FF0000"/>
                <w:sz w:val="18"/>
                <w:szCs w:val="20"/>
              </w:rPr>
            </w:pPr>
          </w:p>
        </w:tc>
        <w:tc>
          <w:tcPr>
            <w:tcW w:w="1280" w:type="dxa"/>
          </w:tcPr>
          <w:p w:rsidR="001470D5" w:rsidRPr="003F24BC" w:rsidRDefault="001470D5" w:rsidP="001470D5">
            <w:pPr>
              <w:overflowPunct w:val="0"/>
              <w:autoSpaceDE w:val="0"/>
              <w:autoSpaceDN w:val="0"/>
              <w:adjustRightInd w:val="0"/>
              <w:spacing w:before="40" w:after="40"/>
              <w:jc w:val="both"/>
              <w:textAlignment w:val="baseline"/>
              <w:rPr>
                <w:rFonts w:ascii="Arial" w:hAnsi="Arial" w:cs="Arial"/>
                <w:color w:val="FF0000"/>
                <w:sz w:val="18"/>
                <w:szCs w:val="20"/>
              </w:rPr>
            </w:pPr>
          </w:p>
        </w:tc>
        <w:tc>
          <w:tcPr>
            <w:tcW w:w="2675" w:type="dxa"/>
            <w:shd w:val="clear" w:color="auto" w:fill="auto"/>
          </w:tcPr>
          <w:p w:rsidR="001470D5" w:rsidRPr="003F24BC" w:rsidRDefault="001470D5" w:rsidP="001470D5">
            <w:pPr>
              <w:overflowPunct w:val="0"/>
              <w:autoSpaceDE w:val="0"/>
              <w:autoSpaceDN w:val="0"/>
              <w:adjustRightInd w:val="0"/>
              <w:spacing w:before="40" w:after="40"/>
              <w:jc w:val="both"/>
              <w:textAlignment w:val="baseline"/>
              <w:rPr>
                <w:rFonts w:ascii="Arial" w:hAnsi="Arial" w:cs="Arial"/>
                <w:color w:val="FF0000"/>
                <w:sz w:val="18"/>
                <w:szCs w:val="20"/>
              </w:rPr>
            </w:pPr>
          </w:p>
        </w:tc>
      </w:tr>
      <w:tr w:rsidR="001470D5" w:rsidRPr="00B9104C" w:rsidTr="00114C93">
        <w:tc>
          <w:tcPr>
            <w:tcW w:w="2767" w:type="dxa"/>
            <w:shd w:val="clear" w:color="auto" w:fill="auto"/>
          </w:tcPr>
          <w:p w:rsidR="001470D5" w:rsidRPr="00C97E63" w:rsidRDefault="001470D5" w:rsidP="001470D5">
            <w:pPr>
              <w:overflowPunct w:val="0"/>
              <w:autoSpaceDE w:val="0"/>
              <w:autoSpaceDN w:val="0"/>
              <w:adjustRightInd w:val="0"/>
              <w:spacing w:before="40" w:after="40"/>
              <w:textAlignment w:val="baseline"/>
              <w:rPr>
                <w:rFonts w:ascii="Arial" w:hAnsi="Arial" w:cs="Arial"/>
                <w:strike/>
                <w:sz w:val="18"/>
                <w:szCs w:val="18"/>
                <w:lang w:val="en"/>
              </w:rPr>
            </w:pPr>
            <w:r w:rsidRPr="00C97E63">
              <w:rPr>
                <w:rFonts w:ascii="Arial" w:hAnsi="Arial" w:cs="Arial"/>
                <w:strike/>
                <w:sz w:val="18"/>
                <w:szCs w:val="18"/>
                <w:lang w:val="en"/>
              </w:rPr>
              <w:t>Work involving the assembly or dismantling of heavy prefabricated components</w:t>
            </w:r>
          </w:p>
        </w:tc>
        <w:tc>
          <w:tcPr>
            <w:tcW w:w="2160" w:type="dxa"/>
          </w:tcPr>
          <w:p w:rsidR="001470D5" w:rsidRPr="003F24BC" w:rsidRDefault="001470D5" w:rsidP="001470D5">
            <w:pPr>
              <w:overflowPunct w:val="0"/>
              <w:autoSpaceDE w:val="0"/>
              <w:autoSpaceDN w:val="0"/>
              <w:adjustRightInd w:val="0"/>
              <w:spacing w:before="40" w:after="40"/>
              <w:jc w:val="center"/>
              <w:textAlignment w:val="baseline"/>
              <w:rPr>
                <w:rFonts w:ascii="Arial" w:hAnsi="Arial" w:cs="Arial"/>
                <w:color w:val="FF0000"/>
                <w:sz w:val="18"/>
                <w:szCs w:val="20"/>
              </w:rPr>
            </w:pPr>
          </w:p>
        </w:tc>
        <w:tc>
          <w:tcPr>
            <w:tcW w:w="1280" w:type="dxa"/>
          </w:tcPr>
          <w:p w:rsidR="001470D5" w:rsidRPr="003F24BC" w:rsidRDefault="001470D5" w:rsidP="001470D5">
            <w:pPr>
              <w:overflowPunct w:val="0"/>
              <w:autoSpaceDE w:val="0"/>
              <w:autoSpaceDN w:val="0"/>
              <w:adjustRightInd w:val="0"/>
              <w:spacing w:before="40" w:after="40"/>
              <w:jc w:val="both"/>
              <w:textAlignment w:val="baseline"/>
              <w:rPr>
                <w:rFonts w:ascii="Arial" w:hAnsi="Arial" w:cs="Arial"/>
                <w:color w:val="FF0000"/>
                <w:sz w:val="18"/>
                <w:szCs w:val="20"/>
              </w:rPr>
            </w:pPr>
          </w:p>
        </w:tc>
        <w:tc>
          <w:tcPr>
            <w:tcW w:w="2675" w:type="dxa"/>
            <w:shd w:val="clear" w:color="auto" w:fill="auto"/>
          </w:tcPr>
          <w:p w:rsidR="001470D5" w:rsidRPr="003F24BC" w:rsidRDefault="001470D5" w:rsidP="001470D5">
            <w:pPr>
              <w:overflowPunct w:val="0"/>
              <w:autoSpaceDE w:val="0"/>
              <w:autoSpaceDN w:val="0"/>
              <w:adjustRightInd w:val="0"/>
              <w:spacing w:before="40" w:after="40"/>
              <w:jc w:val="both"/>
              <w:textAlignment w:val="baseline"/>
              <w:rPr>
                <w:rFonts w:ascii="Arial" w:hAnsi="Arial" w:cs="Arial"/>
                <w:color w:val="FF0000"/>
                <w:sz w:val="18"/>
                <w:szCs w:val="20"/>
              </w:rPr>
            </w:pPr>
          </w:p>
        </w:tc>
      </w:tr>
    </w:tbl>
    <w:p w:rsidR="00B9104C" w:rsidRPr="00B9104C" w:rsidRDefault="00B9104C" w:rsidP="00B9104C"/>
    <w:p w:rsidR="00D97D12" w:rsidRPr="00D97D12" w:rsidRDefault="00D97D12" w:rsidP="00D97D12">
      <w:pPr>
        <w:pStyle w:val="Heading2"/>
        <w:tabs>
          <w:tab w:val="clear" w:pos="718"/>
          <w:tab w:val="num" w:pos="851"/>
        </w:tabs>
        <w:spacing w:before="240" w:after="60"/>
        <w:ind w:left="851" w:hanging="851"/>
        <w:rPr>
          <w:rFonts w:ascii="Arial" w:hAnsi="Arial" w:cs="Arial"/>
          <w:sz w:val="22"/>
          <w:szCs w:val="22"/>
        </w:rPr>
      </w:pPr>
      <w:bookmarkStart w:id="16" w:name="_Toc527922985"/>
      <w:r w:rsidRPr="00D97D12">
        <w:rPr>
          <w:rFonts w:ascii="Arial" w:hAnsi="Arial" w:cs="Arial"/>
          <w:sz w:val="22"/>
          <w:szCs w:val="22"/>
        </w:rPr>
        <w:lastRenderedPageBreak/>
        <w:t>Significant railway and construction risks</w:t>
      </w:r>
      <w:bookmarkEnd w:id="16"/>
    </w:p>
    <w:p w:rsidR="00FB288B" w:rsidRPr="00786192" w:rsidRDefault="00774FBF" w:rsidP="00C872DB">
      <w:pPr>
        <w:tabs>
          <w:tab w:val="left" w:pos="851"/>
        </w:tabs>
        <w:spacing w:after="60"/>
        <w:ind w:left="851" w:hanging="851"/>
        <w:jc w:val="both"/>
        <w:rPr>
          <w:rFonts w:ascii="Arial" w:hAnsi="Arial" w:cs="Arial"/>
          <w:sz w:val="22"/>
          <w:szCs w:val="22"/>
        </w:rPr>
      </w:pPr>
      <w:r w:rsidRPr="00FF451B">
        <w:rPr>
          <w:rFonts w:ascii="Arial" w:hAnsi="Arial" w:cs="Arial"/>
          <w:sz w:val="22"/>
          <w:szCs w:val="22"/>
        </w:rPr>
        <w:t>3.</w:t>
      </w:r>
      <w:r w:rsidR="00D97D12">
        <w:rPr>
          <w:rFonts w:ascii="Arial" w:hAnsi="Arial" w:cs="Arial"/>
          <w:sz w:val="22"/>
          <w:szCs w:val="22"/>
        </w:rPr>
        <w:t>2</w:t>
      </w:r>
      <w:r w:rsidRPr="00FF451B">
        <w:rPr>
          <w:rFonts w:ascii="Arial" w:hAnsi="Arial" w:cs="Arial"/>
          <w:sz w:val="22"/>
          <w:szCs w:val="22"/>
        </w:rPr>
        <w:t>.</w:t>
      </w:r>
      <w:r w:rsidR="00D97D12">
        <w:rPr>
          <w:rFonts w:ascii="Arial" w:hAnsi="Arial" w:cs="Arial"/>
          <w:sz w:val="22"/>
          <w:szCs w:val="22"/>
        </w:rPr>
        <w:t>1</w:t>
      </w:r>
      <w:r w:rsidRPr="00FF451B">
        <w:rPr>
          <w:rFonts w:ascii="Arial" w:hAnsi="Arial" w:cs="Arial"/>
          <w:sz w:val="22"/>
          <w:szCs w:val="22"/>
        </w:rPr>
        <w:tab/>
      </w:r>
      <w:r w:rsidRPr="00786192">
        <w:rPr>
          <w:rFonts w:ascii="Arial" w:hAnsi="Arial" w:cs="Arial"/>
          <w:sz w:val="22"/>
          <w:szCs w:val="22"/>
        </w:rPr>
        <w:t>The following are the significant railway and construction safety and health risks that</w:t>
      </w:r>
      <w:r w:rsidR="00B9104C" w:rsidRPr="00786192">
        <w:rPr>
          <w:rFonts w:ascii="Arial" w:hAnsi="Arial" w:cs="Arial"/>
          <w:sz w:val="22"/>
          <w:szCs w:val="22"/>
        </w:rPr>
        <w:t xml:space="preserve"> apply during this work package. A copy of the risk asse</w:t>
      </w:r>
      <w:r w:rsidR="003F24BC" w:rsidRPr="00786192">
        <w:rPr>
          <w:rFonts w:ascii="Arial" w:hAnsi="Arial" w:cs="Arial"/>
          <w:sz w:val="22"/>
          <w:szCs w:val="22"/>
        </w:rPr>
        <w:t>ssments associated with this WP</w:t>
      </w:r>
      <w:r w:rsidR="00B9104C" w:rsidRPr="00786192">
        <w:rPr>
          <w:rFonts w:ascii="Arial" w:hAnsi="Arial" w:cs="Arial"/>
          <w:sz w:val="22"/>
          <w:szCs w:val="22"/>
        </w:rPr>
        <w:t xml:space="preserve">P can be found in </w:t>
      </w:r>
      <w:r w:rsidR="00B9104C" w:rsidRPr="00786192">
        <w:rPr>
          <w:rFonts w:ascii="Arial" w:hAnsi="Arial" w:cs="Arial"/>
          <w:b/>
          <w:sz w:val="22"/>
          <w:szCs w:val="22"/>
        </w:rPr>
        <w:t xml:space="preserve">Appendix </w:t>
      </w:r>
      <w:r w:rsidR="00C82D66" w:rsidRPr="00786192">
        <w:rPr>
          <w:rFonts w:ascii="Arial" w:hAnsi="Arial" w:cs="Arial"/>
          <w:b/>
          <w:sz w:val="22"/>
          <w:szCs w:val="22"/>
        </w:rPr>
        <w:t>1</w:t>
      </w:r>
      <w:r w:rsidRPr="00786192">
        <w:rPr>
          <w:rFonts w:ascii="Arial" w:hAnsi="Arial" w:cs="Arial"/>
          <w:sz w:val="22"/>
          <w:szCs w:val="22"/>
        </w:rPr>
        <w:t xml:space="preserve"> </w:t>
      </w:r>
    </w:p>
    <w:p w:rsidR="00F045B3" w:rsidRPr="00FF451B" w:rsidRDefault="00F045B3" w:rsidP="00FB288B">
      <w:pPr>
        <w:tabs>
          <w:tab w:val="left" w:pos="851"/>
        </w:tabs>
        <w:spacing w:before="60" w:after="60"/>
        <w:ind w:left="851" w:hanging="851"/>
        <w:jc w:val="both"/>
        <w:rPr>
          <w:rFonts w:ascii="Arial" w:hAnsi="Arial" w:cs="Arial"/>
          <w:i/>
          <w:color w:val="008000"/>
          <w:sz w:val="20"/>
          <w:szCs w:val="20"/>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208"/>
        <w:gridCol w:w="1537"/>
        <w:gridCol w:w="2865"/>
      </w:tblGrid>
      <w:tr w:rsidR="00B9104C" w:rsidRPr="0093149B" w:rsidTr="00BD5A96">
        <w:tc>
          <w:tcPr>
            <w:tcW w:w="2349" w:type="dxa"/>
            <w:shd w:val="clear" w:color="auto" w:fill="BFBFBF"/>
            <w:vAlign w:val="center"/>
          </w:tcPr>
          <w:p w:rsidR="00B9104C" w:rsidRPr="0093149B" w:rsidRDefault="00B9104C" w:rsidP="00B9104C">
            <w:pPr>
              <w:overflowPunct w:val="0"/>
              <w:autoSpaceDE w:val="0"/>
              <w:autoSpaceDN w:val="0"/>
              <w:adjustRightInd w:val="0"/>
              <w:spacing w:before="40" w:after="40"/>
              <w:jc w:val="center"/>
              <w:textAlignment w:val="baseline"/>
              <w:rPr>
                <w:rFonts w:ascii="Arial" w:hAnsi="Arial" w:cs="Arial"/>
                <w:b/>
                <w:sz w:val="18"/>
              </w:rPr>
            </w:pPr>
            <w:r>
              <w:rPr>
                <w:rFonts w:ascii="Arial" w:hAnsi="Arial" w:cs="Arial"/>
                <w:b/>
                <w:sz w:val="18"/>
              </w:rPr>
              <w:t>What are the main risks</w:t>
            </w:r>
            <w:r w:rsidRPr="0093149B">
              <w:rPr>
                <w:rFonts w:ascii="Arial" w:hAnsi="Arial" w:cs="Arial"/>
                <w:b/>
                <w:sz w:val="18"/>
              </w:rPr>
              <w:t xml:space="preserve"> (including health) </w:t>
            </w:r>
            <w:r>
              <w:rPr>
                <w:rFonts w:ascii="Arial" w:hAnsi="Arial" w:cs="Arial"/>
                <w:b/>
                <w:sz w:val="18"/>
              </w:rPr>
              <w:t>during this Work Package</w:t>
            </w:r>
            <w:r w:rsidRPr="0093149B">
              <w:rPr>
                <w:rFonts w:ascii="Arial" w:hAnsi="Arial" w:cs="Arial"/>
                <w:b/>
                <w:sz w:val="18"/>
              </w:rPr>
              <w:t>?</w:t>
            </w:r>
          </w:p>
        </w:tc>
        <w:tc>
          <w:tcPr>
            <w:tcW w:w="2208" w:type="dxa"/>
            <w:shd w:val="clear" w:color="auto" w:fill="BFBFBF"/>
            <w:vAlign w:val="center"/>
          </w:tcPr>
          <w:p w:rsidR="00B9104C" w:rsidRPr="0093149B" w:rsidRDefault="00B9104C" w:rsidP="00B9104C">
            <w:pPr>
              <w:overflowPunct w:val="0"/>
              <w:autoSpaceDE w:val="0"/>
              <w:autoSpaceDN w:val="0"/>
              <w:adjustRightInd w:val="0"/>
              <w:spacing w:before="40" w:after="40"/>
              <w:jc w:val="center"/>
              <w:textAlignment w:val="baseline"/>
              <w:rPr>
                <w:rFonts w:ascii="Arial" w:hAnsi="Arial" w:cs="Arial"/>
                <w:b/>
                <w:sz w:val="18"/>
              </w:rPr>
            </w:pPr>
            <w:r>
              <w:rPr>
                <w:rFonts w:ascii="Arial" w:hAnsi="Arial" w:cs="Arial"/>
                <w:b/>
                <w:sz w:val="18"/>
              </w:rPr>
              <w:t>When and where will the risk</w:t>
            </w:r>
            <w:r w:rsidRPr="0093149B">
              <w:rPr>
                <w:rFonts w:ascii="Arial" w:hAnsi="Arial" w:cs="Arial"/>
                <w:b/>
                <w:sz w:val="18"/>
              </w:rPr>
              <w:t xml:space="preserve"> be present?</w:t>
            </w:r>
          </w:p>
        </w:tc>
        <w:tc>
          <w:tcPr>
            <w:tcW w:w="1537" w:type="dxa"/>
            <w:shd w:val="clear" w:color="auto" w:fill="BFBFBF"/>
            <w:vAlign w:val="center"/>
          </w:tcPr>
          <w:p w:rsidR="00B9104C" w:rsidRPr="00B9104C" w:rsidRDefault="00B9104C" w:rsidP="00B9104C">
            <w:pPr>
              <w:overflowPunct w:val="0"/>
              <w:autoSpaceDE w:val="0"/>
              <w:autoSpaceDN w:val="0"/>
              <w:adjustRightInd w:val="0"/>
              <w:spacing w:before="40" w:after="40"/>
              <w:jc w:val="center"/>
              <w:textAlignment w:val="baseline"/>
              <w:rPr>
                <w:rFonts w:ascii="Arial" w:hAnsi="Arial" w:cs="Arial"/>
                <w:b/>
                <w:sz w:val="20"/>
                <w:szCs w:val="20"/>
              </w:rPr>
            </w:pPr>
            <w:r w:rsidRPr="00B9104C">
              <w:rPr>
                <w:rFonts w:ascii="Arial" w:hAnsi="Arial" w:cs="Arial"/>
                <w:b/>
                <w:sz w:val="20"/>
                <w:szCs w:val="20"/>
              </w:rPr>
              <w:t>Permits Required</w:t>
            </w:r>
          </w:p>
        </w:tc>
        <w:tc>
          <w:tcPr>
            <w:tcW w:w="2865" w:type="dxa"/>
            <w:shd w:val="clear" w:color="auto" w:fill="BFBFBF"/>
            <w:vAlign w:val="center"/>
          </w:tcPr>
          <w:p w:rsidR="00B9104C" w:rsidRPr="0093149B" w:rsidRDefault="00B9104C" w:rsidP="00B9104C">
            <w:pPr>
              <w:overflowPunct w:val="0"/>
              <w:autoSpaceDE w:val="0"/>
              <w:autoSpaceDN w:val="0"/>
              <w:adjustRightInd w:val="0"/>
              <w:spacing w:before="40" w:after="40"/>
              <w:jc w:val="center"/>
              <w:textAlignment w:val="baseline"/>
              <w:rPr>
                <w:rFonts w:ascii="Arial" w:hAnsi="Arial" w:cs="Arial"/>
                <w:b/>
                <w:sz w:val="18"/>
              </w:rPr>
            </w:pPr>
            <w:r>
              <w:rPr>
                <w:rFonts w:ascii="Arial" w:hAnsi="Arial" w:cs="Arial"/>
                <w:b/>
                <w:sz w:val="18"/>
              </w:rPr>
              <w:t>How will the risk</w:t>
            </w:r>
            <w:r w:rsidRPr="0093149B">
              <w:rPr>
                <w:rFonts w:ascii="Arial" w:hAnsi="Arial" w:cs="Arial"/>
                <w:b/>
                <w:sz w:val="18"/>
              </w:rPr>
              <w:t xml:space="preserve"> be controlled</w:t>
            </w:r>
          </w:p>
        </w:tc>
      </w:tr>
      <w:tr w:rsidR="00A55283" w:rsidRPr="00B9104C" w:rsidTr="00BD5A96">
        <w:tc>
          <w:tcPr>
            <w:tcW w:w="2349" w:type="dxa"/>
            <w:shd w:val="clear" w:color="auto" w:fill="DEEAF6" w:themeFill="accent1" w:themeFillTint="33"/>
          </w:tcPr>
          <w:p w:rsidR="00A55283" w:rsidRPr="00152C65" w:rsidRDefault="00A55283" w:rsidP="00A55283">
            <w:pPr>
              <w:rPr>
                <w:rFonts w:ascii="Arial" w:hAnsi="Arial" w:cs="Arial"/>
                <w:b/>
                <w:sz w:val="20"/>
                <w:szCs w:val="20"/>
              </w:rPr>
            </w:pPr>
            <w:r>
              <w:rPr>
                <w:rFonts w:ascii="Arial" w:hAnsi="Arial" w:cs="Arial"/>
                <w:b/>
                <w:sz w:val="20"/>
                <w:szCs w:val="20"/>
              </w:rPr>
              <w:t>Site procedures for COVID 19</w:t>
            </w:r>
          </w:p>
        </w:tc>
        <w:tc>
          <w:tcPr>
            <w:tcW w:w="2208" w:type="dxa"/>
            <w:shd w:val="clear" w:color="auto" w:fill="DEEAF6" w:themeFill="accent1" w:themeFillTint="33"/>
          </w:tcPr>
          <w:p w:rsidR="00A55283" w:rsidRPr="00152C65" w:rsidRDefault="00A55283" w:rsidP="00A55283">
            <w:pPr>
              <w:rPr>
                <w:rFonts w:ascii="Arial" w:hAnsi="Arial" w:cs="Arial"/>
                <w:b/>
                <w:sz w:val="20"/>
                <w:szCs w:val="20"/>
              </w:rPr>
            </w:pPr>
            <w:r w:rsidRPr="00152C65">
              <w:rPr>
                <w:rFonts w:ascii="Arial" w:hAnsi="Arial" w:cs="Arial"/>
                <w:b/>
                <w:sz w:val="20"/>
                <w:szCs w:val="20"/>
              </w:rPr>
              <w:t>At all times</w:t>
            </w:r>
          </w:p>
        </w:tc>
        <w:tc>
          <w:tcPr>
            <w:tcW w:w="1537" w:type="dxa"/>
            <w:shd w:val="clear" w:color="auto" w:fill="DEEAF6" w:themeFill="accent1" w:themeFillTint="33"/>
          </w:tcPr>
          <w:p w:rsidR="00A55283" w:rsidRPr="00152C65" w:rsidRDefault="00A55283" w:rsidP="00A55283">
            <w:pPr>
              <w:rPr>
                <w:rFonts w:ascii="Arial" w:hAnsi="Arial" w:cs="Arial"/>
                <w:b/>
                <w:sz w:val="20"/>
                <w:szCs w:val="20"/>
              </w:rPr>
            </w:pPr>
            <w:r>
              <w:rPr>
                <w:rFonts w:ascii="Arial" w:hAnsi="Arial" w:cs="Arial"/>
                <w:b/>
                <w:sz w:val="20"/>
                <w:szCs w:val="20"/>
              </w:rPr>
              <w:t xml:space="preserve">Social Distancing Inspection Form </w:t>
            </w:r>
          </w:p>
        </w:tc>
        <w:tc>
          <w:tcPr>
            <w:tcW w:w="2865" w:type="dxa"/>
            <w:shd w:val="clear" w:color="auto" w:fill="auto"/>
          </w:tcPr>
          <w:p w:rsidR="00A55283" w:rsidRPr="00A55283" w:rsidRDefault="00A55283" w:rsidP="00A55283">
            <w:pPr>
              <w:rPr>
                <w:rFonts w:ascii="Arial" w:hAnsi="Arial" w:cs="Arial"/>
                <w:sz w:val="20"/>
                <w:szCs w:val="18"/>
              </w:rPr>
            </w:pPr>
            <w:r w:rsidRPr="00A55283">
              <w:rPr>
                <w:rFonts w:ascii="Arial" w:hAnsi="Arial" w:cs="Arial"/>
                <w:sz w:val="20"/>
                <w:szCs w:val="18"/>
              </w:rPr>
              <w:t>Site Operating documents to be fully briefed</w:t>
            </w:r>
          </w:p>
          <w:p w:rsidR="00A55283" w:rsidRPr="00A55283" w:rsidRDefault="00A55283" w:rsidP="00A55283">
            <w:pPr>
              <w:rPr>
                <w:rFonts w:ascii="Arial" w:hAnsi="Arial" w:cs="Arial"/>
                <w:sz w:val="20"/>
                <w:szCs w:val="18"/>
              </w:rPr>
            </w:pPr>
            <w:r w:rsidRPr="00A55283">
              <w:rPr>
                <w:rFonts w:ascii="Arial" w:hAnsi="Arial" w:cs="Arial"/>
                <w:sz w:val="20"/>
                <w:szCs w:val="18"/>
              </w:rPr>
              <w:t>2m social distancing to be adhered to at all times</w:t>
            </w:r>
          </w:p>
          <w:p w:rsidR="00A55283" w:rsidRPr="00A55283" w:rsidRDefault="00A55283" w:rsidP="00A55283">
            <w:pPr>
              <w:contextualSpacing/>
              <w:rPr>
                <w:rFonts w:ascii="Arial" w:eastAsia="Calibri" w:hAnsi="Arial" w:cs="Arial"/>
                <w:sz w:val="20"/>
                <w:szCs w:val="18"/>
              </w:rPr>
            </w:pPr>
            <w:r w:rsidRPr="00A55283">
              <w:rPr>
                <w:rFonts w:ascii="Arial" w:eastAsia="Calibri" w:hAnsi="Arial" w:cs="Arial"/>
                <w:sz w:val="20"/>
                <w:szCs w:val="18"/>
              </w:rPr>
              <w:t xml:space="preserve">Where 2m distancing isn’t possible RPE and PPE to be worn at all times, no skin-to-skin contact and minimal durations. </w:t>
            </w:r>
          </w:p>
          <w:p w:rsidR="00A55283" w:rsidRPr="00A55283" w:rsidRDefault="00A55283" w:rsidP="00A55283">
            <w:pPr>
              <w:rPr>
                <w:rFonts w:ascii="Arial" w:hAnsi="Arial" w:cs="Arial"/>
                <w:sz w:val="20"/>
                <w:szCs w:val="18"/>
              </w:rPr>
            </w:pPr>
            <w:r w:rsidRPr="00A55283">
              <w:rPr>
                <w:rFonts w:ascii="Arial" w:hAnsi="Arial" w:cs="Arial"/>
                <w:sz w:val="20"/>
                <w:szCs w:val="18"/>
              </w:rPr>
              <w:t>If any of the Site Procedures cannot be undertaken safely then works should not take place</w:t>
            </w:r>
          </w:p>
          <w:p w:rsidR="00A55283" w:rsidRPr="00390259" w:rsidRDefault="00A55283" w:rsidP="00A55283">
            <w:pPr>
              <w:jc w:val="both"/>
              <w:rPr>
                <w:rFonts w:ascii="Arial" w:hAnsi="Arial" w:cs="Arial"/>
                <w:color w:val="FF0000"/>
                <w:sz w:val="20"/>
                <w:szCs w:val="20"/>
              </w:rPr>
            </w:pPr>
            <w:r w:rsidRPr="00A55283">
              <w:rPr>
                <w:rFonts w:ascii="Arial" w:hAnsi="Arial" w:cs="Arial"/>
                <w:sz w:val="20"/>
                <w:szCs w:val="18"/>
              </w:rPr>
              <w:t>Social Distancing Inspection Form to be completed prior to works commencing</w:t>
            </w:r>
          </w:p>
        </w:tc>
      </w:tr>
      <w:tr w:rsidR="00A55283" w:rsidRPr="00B9104C" w:rsidTr="00BD5A96">
        <w:tc>
          <w:tcPr>
            <w:tcW w:w="2349" w:type="dxa"/>
            <w:shd w:val="clear" w:color="auto" w:fill="DEEAF6" w:themeFill="accent1" w:themeFillTint="33"/>
          </w:tcPr>
          <w:p w:rsidR="00A55283" w:rsidRPr="00940BCC" w:rsidRDefault="00A55283" w:rsidP="00A55283">
            <w:pPr>
              <w:rPr>
                <w:rFonts w:ascii="Arial" w:hAnsi="Arial" w:cs="Arial"/>
                <w:b/>
                <w:sz w:val="20"/>
                <w:szCs w:val="20"/>
              </w:rPr>
            </w:pPr>
            <w:r>
              <w:rPr>
                <w:rFonts w:ascii="Arial" w:hAnsi="Arial" w:cs="Arial"/>
                <w:b/>
                <w:sz w:val="20"/>
                <w:szCs w:val="20"/>
              </w:rPr>
              <w:t>Working in a high street environment – members of the public</w:t>
            </w:r>
          </w:p>
        </w:tc>
        <w:tc>
          <w:tcPr>
            <w:tcW w:w="2208"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At all times / allowing public to pass works safely</w:t>
            </w:r>
          </w:p>
        </w:tc>
        <w:tc>
          <w:tcPr>
            <w:tcW w:w="1537" w:type="dxa"/>
            <w:shd w:val="clear" w:color="auto" w:fill="DEEAF6" w:themeFill="accent1" w:themeFillTint="33"/>
          </w:tcPr>
          <w:p w:rsidR="00A55283" w:rsidRPr="00940BCC" w:rsidRDefault="00A55283" w:rsidP="00A55283">
            <w:pPr>
              <w:rPr>
                <w:rFonts w:ascii="Arial" w:hAnsi="Arial" w:cs="Arial"/>
                <w:b/>
                <w:sz w:val="20"/>
                <w:szCs w:val="20"/>
              </w:rPr>
            </w:pPr>
            <w:r>
              <w:rPr>
                <w:rFonts w:ascii="Arial" w:hAnsi="Arial" w:cs="Arial"/>
                <w:b/>
                <w:sz w:val="20"/>
                <w:szCs w:val="20"/>
              </w:rPr>
              <w:t>No</w:t>
            </w:r>
          </w:p>
        </w:tc>
        <w:tc>
          <w:tcPr>
            <w:tcW w:w="2865" w:type="dxa"/>
          </w:tcPr>
          <w:p w:rsidR="00A55283" w:rsidRDefault="00A55283" w:rsidP="00A55283">
            <w:pPr>
              <w:jc w:val="both"/>
              <w:rPr>
                <w:rFonts w:ascii="Arial" w:hAnsi="Arial" w:cs="Arial"/>
                <w:sz w:val="20"/>
                <w:szCs w:val="20"/>
              </w:rPr>
            </w:pPr>
            <w:r>
              <w:rPr>
                <w:rFonts w:ascii="Arial" w:hAnsi="Arial" w:cs="Arial"/>
                <w:sz w:val="20"/>
                <w:szCs w:val="20"/>
              </w:rPr>
              <w:t xml:space="preserve">An appropriate barrier around the works to be set up: </w:t>
            </w:r>
            <w:r w:rsidRPr="00940BCC">
              <w:rPr>
                <w:rFonts w:ascii="Arial" w:hAnsi="Arial" w:cs="Arial"/>
                <w:sz w:val="20"/>
                <w:szCs w:val="20"/>
              </w:rPr>
              <w:t>Plan work in sections if required to allow members of the public access past the works.</w:t>
            </w:r>
          </w:p>
          <w:p w:rsidR="00A55283" w:rsidRPr="00940BCC" w:rsidRDefault="00A55283" w:rsidP="00A55283">
            <w:pPr>
              <w:jc w:val="both"/>
              <w:rPr>
                <w:rFonts w:ascii="Arial" w:hAnsi="Arial" w:cs="Arial"/>
                <w:sz w:val="20"/>
                <w:szCs w:val="20"/>
              </w:rPr>
            </w:pPr>
            <w:r w:rsidRPr="00940BCC">
              <w:rPr>
                <w:rFonts w:ascii="Arial" w:hAnsi="Arial" w:cs="Arial"/>
                <w:sz w:val="20"/>
                <w:szCs w:val="20"/>
              </w:rPr>
              <w:t>One man to be watchman and to direct MOPs safely passed works.</w:t>
            </w:r>
            <w:r>
              <w:rPr>
                <w:rFonts w:ascii="Arial" w:hAnsi="Arial" w:cs="Arial"/>
                <w:sz w:val="20"/>
                <w:szCs w:val="20"/>
              </w:rPr>
              <w:t xml:space="preserve"> Men at work signs to be set up to warn MOPs of the works.</w:t>
            </w:r>
          </w:p>
        </w:tc>
      </w:tr>
      <w:tr w:rsidR="00A55283" w:rsidRPr="00940BCC" w:rsidTr="00BD5A96">
        <w:tblPrEx>
          <w:jc w:val="center"/>
          <w:tblInd w:w="0" w:type="dxa"/>
          <w:tblLook w:val="01E0" w:firstRow="1" w:lastRow="1" w:firstColumn="1" w:lastColumn="1" w:noHBand="0" w:noVBand="0"/>
        </w:tblPrEx>
        <w:trPr>
          <w:jc w:val="center"/>
        </w:trPr>
        <w:tc>
          <w:tcPr>
            <w:tcW w:w="234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Nipping, trapping and crushing</w:t>
            </w:r>
          </w:p>
          <w:p w:rsidR="00A55283" w:rsidRPr="00940BCC" w:rsidRDefault="00A55283" w:rsidP="00A55283">
            <w:pPr>
              <w:rPr>
                <w:rFonts w:ascii="Arial" w:hAnsi="Arial" w:cs="Arial"/>
                <w:sz w:val="20"/>
                <w:szCs w:val="20"/>
              </w:rPr>
            </w:pPr>
            <w:r w:rsidRPr="00940BCC">
              <w:rPr>
                <w:rFonts w:ascii="Arial" w:hAnsi="Arial" w:cs="Arial"/>
                <w:noProof/>
                <w:sz w:val="20"/>
                <w:szCs w:val="20"/>
                <w:lang w:eastAsia="en-GB"/>
              </w:rPr>
              <w:drawing>
                <wp:inline distT="0" distB="0" distL="0" distR="0" wp14:anchorId="0DA2D795" wp14:editId="3B351DA9">
                  <wp:extent cx="400050" cy="4000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940BCC">
              <w:rPr>
                <w:rFonts w:ascii="Arial" w:hAnsi="Arial" w:cs="Arial"/>
                <w:noProof/>
                <w:sz w:val="20"/>
                <w:szCs w:val="20"/>
                <w:lang w:eastAsia="en-GB"/>
              </w:rPr>
              <w:drawing>
                <wp:inline distT="0" distB="0" distL="0" distR="0" wp14:anchorId="7FBFAE83" wp14:editId="7796DAC9">
                  <wp:extent cx="390525" cy="3905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40BCC">
              <w:rPr>
                <w:rFonts w:ascii="Arial" w:hAnsi="Arial" w:cs="Arial"/>
                <w:noProof/>
                <w:sz w:val="20"/>
                <w:szCs w:val="20"/>
                <w:lang w:eastAsia="en-GB"/>
              </w:rPr>
              <w:drawing>
                <wp:inline distT="0" distB="0" distL="0" distR="0" wp14:anchorId="71545351" wp14:editId="4B0D45D5">
                  <wp:extent cx="402590" cy="372110"/>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590" cy="372110"/>
                          </a:xfrm>
                          <a:prstGeom prst="rect">
                            <a:avLst/>
                          </a:prstGeom>
                          <a:noFill/>
                        </pic:spPr>
                      </pic:pic>
                    </a:graphicData>
                  </a:graphic>
                </wp:inline>
              </w:drawing>
            </w:r>
            <w:r w:rsidRPr="00940BCC">
              <w:rPr>
                <w:rFonts w:ascii="Arial" w:hAnsi="Arial" w:cs="Arial"/>
                <w:noProof/>
                <w:sz w:val="20"/>
                <w:szCs w:val="20"/>
                <w:lang w:eastAsia="en-GB"/>
              </w:rPr>
              <w:drawing>
                <wp:inline distT="0" distB="0" distL="0" distR="0" wp14:anchorId="573CDC83" wp14:editId="54E46927">
                  <wp:extent cx="353695" cy="353695"/>
                  <wp:effectExtent l="0" t="0" r="8255"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tc>
        <w:tc>
          <w:tcPr>
            <w:tcW w:w="22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At all times</w:t>
            </w:r>
          </w:p>
          <w:p w:rsidR="00A55283" w:rsidRPr="00940BCC" w:rsidRDefault="00A55283" w:rsidP="00A55283">
            <w:pPr>
              <w:rPr>
                <w:rFonts w:ascii="Arial" w:hAnsi="Arial" w:cs="Arial"/>
                <w:b/>
                <w:sz w:val="20"/>
                <w:szCs w:val="20"/>
              </w:rPr>
            </w:pPr>
          </w:p>
        </w:tc>
        <w:tc>
          <w:tcPr>
            <w:tcW w:w="15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No</w:t>
            </w:r>
          </w:p>
          <w:p w:rsidR="00A55283" w:rsidRPr="00940BCC" w:rsidRDefault="00A55283" w:rsidP="00A55283">
            <w:pPr>
              <w:rPr>
                <w:rFonts w:ascii="Arial" w:hAnsi="Arial" w:cs="Arial"/>
                <w:b/>
                <w:sz w:val="20"/>
                <w:szCs w:val="20"/>
              </w:rPr>
            </w:pPr>
          </w:p>
        </w:tc>
        <w:tc>
          <w:tcPr>
            <w:tcW w:w="2865" w:type="dxa"/>
            <w:tcBorders>
              <w:top w:val="single" w:sz="4" w:space="0" w:color="auto"/>
              <w:left w:val="single" w:sz="4" w:space="0" w:color="auto"/>
              <w:bottom w:val="single" w:sz="4" w:space="0" w:color="auto"/>
              <w:right w:val="single" w:sz="4" w:space="0" w:color="auto"/>
            </w:tcBorders>
          </w:tcPr>
          <w:p w:rsidR="00A55283" w:rsidRPr="00940BCC" w:rsidRDefault="00A55283" w:rsidP="00A55283">
            <w:pPr>
              <w:jc w:val="both"/>
              <w:rPr>
                <w:rFonts w:ascii="Arial" w:hAnsi="Arial" w:cs="Arial"/>
                <w:sz w:val="20"/>
                <w:szCs w:val="20"/>
              </w:rPr>
            </w:pPr>
            <w:r w:rsidRPr="00940BCC">
              <w:rPr>
                <w:rFonts w:ascii="Arial" w:hAnsi="Arial" w:cs="Arial"/>
                <w:sz w:val="20"/>
                <w:szCs w:val="20"/>
              </w:rPr>
              <w:t>Use Competent, trained staff and ensure that correct PPE including gloves are worn at all times. Pre-work briefing, toolbox talks. Operatives to complete Point of Work Risk Assessments if any changes to work.</w:t>
            </w:r>
          </w:p>
        </w:tc>
      </w:tr>
      <w:tr w:rsidR="00A55283" w:rsidRPr="00940BCC" w:rsidTr="00BD5A96">
        <w:tblPrEx>
          <w:jc w:val="center"/>
          <w:tblInd w:w="0" w:type="dxa"/>
          <w:tblLook w:val="01E0" w:firstRow="1" w:lastRow="1" w:firstColumn="1" w:lastColumn="1" w:noHBand="0" w:noVBand="0"/>
        </w:tblPrEx>
        <w:trPr>
          <w:jc w:val="center"/>
        </w:trPr>
        <w:tc>
          <w:tcPr>
            <w:tcW w:w="2349" w:type="dxa"/>
            <w:shd w:val="clear" w:color="auto" w:fill="DEEAF6" w:themeFill="accent1" w:themeFillTint="33"/>
          </w:tcPr>
          <w:p w:rsidR="00A55283" w:rsidRPr="00E54241" w:rsidRDefault="00A55283" w:rsidP="00A55283">
            <w:pPr>
              <w:overflowPunct w:val="0"/>
              <w:autoSpaceDE w:val="0"/>
              <w:autoSpaceDN w:val="0"/>
              <w:adjustRightInd w:val="0"/>
              <w:spacing w:before="40" w:after="40"/>
              <w:textAlignment w:val="baseline"/>
              <w:rPr>
                <w:rFonts w:ascii="Arial" w:hAnsi="Arial" w:cs="Arial"/>
                <w:b/>
                <w:color w:val="000000" w:themeColor="text1"/>
                <w:sz w:val="20"/>
                <w:szCs w:val="20"/>
              </w:rPr>
            </w:pPr>
            <w:r w:rsidRPr="00E54241">
              <w:rPr>
                <w:rFonts w:ascii="Arial" w:hAnsi="Arial" w:cs="Arial"/>
                <w:b/>
                <w:color w:val="000000" w:themeColor="text1"/>
                <w:sz w:val="20"/>
                <w:szCs w:val="20"/>
              </w:rPr>
              <w:t>COSHH Substances</w:t>
            </w:r>
          </w:p>
          <w:p w:rsidR="00A55283" w:rsidRPr="00940BCC" w:rsidRDefault="00A55283" w:rsidP="00A55283">
            <w:pPr>
              <w:spacing w:before="60" w:after="60" w:line="276" w:lineRule="auto"/>
              <w:rPr>
                <w:rFonts w:ascii="Arial" w:hAnsi="Arial" w:cs="Arial"/>
                <w:b/>
                <w:sz w:val="20"/>
                <w:szCs w:val="20"/>
              </w:rPr>
            </w:pPr>
            <w:r w:rsidRPr="00E54241">
              <w:rPr>
                <w:rFonts w:ascii="Arial" w:hAnsi="Arial" w:cs="Arial"/>
                <w:b/>
                <w:color w:val="000000" w:themeColor="text1"/>
                <w:sz w:val="20"/>
                <w:szCs w:val="20"/>
                <w:highlight w:val="yellow"/>
              </w:rPr>
              <w:t>(HRA – HS39)</w:t>
            </w:r>
          </w:p>
        </w:tc>
        <w:tc>
          <w:tcPr>
            <w:tcW w:w="2208" w:type="dxa"/>
            <w:shd w:val="clear" w:color="auto" w:fill="DEEAF6" w:themeFill="accent1" w:themeFillTint="33"/>
          </w:tcPr>
          <w:p w:rsidR="00A55283" w:rsidRPr="00E54241" w:rsidRDefault="00A55283" w:rsidP="00A55283">
            <w:pPr>
              <w:rPr>
                <w:rFonts w:ascii="Arial" w:hAnsi="Arial" w:cs="Arial"/>
                <w:b/>
                <w:sz w:val="20"/>
                <w:szCs w:val="20"/>
              </w:rPr>
            </w:pPr>
            <w:r w:rsidRPr="00E54241">
              <w:rPr>
                <w:rFonts w:ascii="Arial" w:hAnsi="Arial" w:cs="Arial"/>
                <w:b/>
                <w:color w:val="000000" w:themeColor="text1"/>
                <w:sz w:val="20"/>
                <w:szCs w:val="20"/>
              </w:rPr>
              <w:t xml:space="preserve">When handling hazardous or items detrimental to health or the </w:t>
            </w:r>
            <w:r>
              <w:rPr>
                <w:rFonts w:ascii="Arial" w:hAnsi="Arial" w:cs="Arial"/>
                <w:b/>
                <w:color w:val="000000" w:themeColor="text1"/>
                <w:sz w:val="20"/>
                <w:szCs w:val="20"/>
              </w:rPr>
              <w:t>e</w:t>
            </w:r>
            <w:r w:rsidRPr="00E54241">
              <w:rPr>
                <w:rFonts w:ascii="Arial" w:hAnsi="Arial" w:cs="Arial"/>
                <w:b/>
                <w:color w:val="000000" w:themeColor="text1"/>
                <w:sz w:val="20"/>
                <w:szCs w:val="20"/>
              </w:rPr>
              <w:t>nvironment</w:t>
            </w:r>
          </w:p>
        </w:tc>
        <w:tc>
          <w:tcPr>
            <w:tcW w:w="1537" w:type="dxa"/>
            <w:shd w:val="clear" w:color="auto" w:fill="DEEAF6" w:themeFill="accent1" w:themeFillTint="33"/>
          </w:tcPr>
          <w:p w:rsidR="00A55283" w:rsidRDefault="00A55283" w:rsidP="00A55283">
            <w:pPr>
              <w:rPr>
                <w:rFonts w:ascii="Arial" w:hAnsi="Arial" w:cs="Arial"/>
                <w:b/>
                <w:sz w:val="20"/>
                <w:szCs w:val="20"/>
              </w:rPr>
            </w:pPr>
            <w:r>
              <w:rPr>
                <w:rFonts w:ascii="Arial" w:hAnsi="Arial" w:cs="Arial"/>
                <w:b/>
                <w:sz w:val="20"/>
                <w:szCs w:val="20"/>
              </w:rPr>
              <w:t>No</w:t>
            </w:r>
          </w:p>
        </w:tc>
        <w:tc>
          <w:tcPr>
            <w:tcW w:w="2865" w:type="dxa"/>
          </w:tcPr>
          <w:p w:rsidR="00A55283" w:rsidRPr="00C97E63" w:rsidRDefault="00A55283" w:rsidP="00A55283">
            <w:pPr>
              <w:pStyle w:val="BodyText"/>
              <w:overflowPunct/>
              <w:autoSpaceDE/>
              <w:autoSpaceDN/>
              <w:adjustRightInd/>
              <w:spacing w:after="0"/>
              <w:jc w:val="both"/>
              <w:textAlignment w:val="auto"/>
              <w:rPr>
                <w:rFonts w:ascii="Arial" w:hAnsi="Arial" w:cs="Arial"/>
                <w:sz w:val="20"/>
              </w:rPr>
            </w:pPr>
            <w:r w:rsidRPr="00C97E63">
              <w:rPr>
                <w:rFonts w:ascii="Arial" w:hAnsi="Arial" w:cs="Arial"/>
                <w:sz w:val="20"/>
              </w:rPr>
              <w:t>COSHH items on site will be:</w:t>
            </w:r>
          </w:p>
          <w:p w:rsidR="00A55283" w:rsidRPr="00DD284F" w:rsidRDefault="00C97E63" w:rsidP="00A55283">
            <w:pPr>
              <w:pStyle w:val="BodyText"/>
              <w:overflowPunct/>
              <w:autoSpaceDE/>
              <w:autoSpaceDN/>
              <w:adjustRightInd/>
              <w:spacing w:after="0"/>
              <w:jc w:val="both"/>
              <w:textAlignment w:val="auto"/>
              <w:rPr>
                <w:rFonts w:ascii="Arial" w:hAnsi="Arial" w:cs="Arial"/>
                <w:sz w:val="20"/>
              </w:rPr>
            </w:pPr>
            <w:r>
              <w:rPr>
                <w:rFonts w:ascii="Arial" w:hAnsi="Arial" w:cs="Arial"/>
                <w:sz w:val="20"/>
              </w:rPr>
              <w:t>Natcem 35, cement &amp; mortar</w:t>
            </w:r>
            <w:r w:rsidR="00A55283">
              <w:rPr>
                <w:rFonts w:ascii="Arial" w:hAnsi="Arial" w:cs="Arial"/>
                <w:sz w:val="20"/>
              </w:rPr>
              <w:t xml:space="preserve"> </w:t>
            </w:r>
            <w:r w:rsidR="00A55283" w:rsidRPr="00DD284F">
              <w:rPr>
                <w:rFonts w:ascii="Arial" w:hAnsi="Arial" w:cs="Arial"/>
                <w:sz w:val="20"/>
              </w:rPr>
              <w:t xml:space="preserve">COSHH data </w:t>
            </w:r>
            <w:r w:rsidR="00A55283">
              <w:rPr>
                <w:rFonts w:ascii="Arial" w:hAnsi="Arial" w:cs="Arial"/>
                <w:sz w:val="20"/>
              </w:rPr>
              <w:t xml:space="preserve">to be available on site </w:t>
            </w:r>
            <w:r w:rsidR="00A55283" w:rsidRPr="00DD284F">
              <w:rPr>
                <w:rFonts w:ascii="Arial" w:hAnsi="Arial" w:cs="Arial"/>
                <w:sz w:val="20"/>
              </w:rPr>
              <w:t>for COSHH items</w:t>
            </w:r>
            <w:r w:rsidR="00A55283">
              <w:rPr>
                <w:rFonts w:ascii="Arial" w:hAnsi="Arial" w:cs="Arial"/>
                <w:sz w:val="20"/>
              </w:rPr>
              <w:t xml:space="preserve">. </w:t>
            </w:r>
            <w:r w:rsidR="00A55283" w:rsidRPr="00DD284F">
              <w:rPr>
                <w:rFonts w:ascii="Arial" w:hAnsi="Arial" w:cs="Arial"/>
                <w:sz w:val="20"/>
              </w:rPr>
              <w:t xml:space="preserve">Task Specific PPE worn at all times when handing COSHH Items  </w:t>
            </w:r>
          </w:p>
          <w:p w:rsidR="00A55283" w:rsidRPr="00DD284F" w:rsidRDefault="00A55283" w:rsidP="00A55283">
            <w:pPr>
              <w:pStyle w:val="BodyText"/>
              <w:overflowPunct/>
              <w:autoSpaceDE/>
              <w:autoSpaceDN/>
              <w:adjustRightInd/>
              <w:spacing w:after="0"/>
              <w:jc w:val="both"/>
              <w:textAlignment w:val="auto"/>
              <w:rPr>
                <w:rFonts w:ascii="Arial" w:hAnsi="Arial" w:cs="Arial"/>
                <w:sz w:val="20"/>
              </w:rPr>
            </w:pPr>
            <w:r w:rsidRPr="00DD284F">
              <w:rPr>
                <w:rFonts w:ascii="Arial" w:hAnsi="Arial" w:cs="Arial"/>
                <w:sz w:val="20"/>
              </w:rPr>
              <w:t>Harmfu</w:t>
            </w:r>
            <w:r>
              <w:rPr>
                <w:rFonts w:ascii="Arial" w:hAnsi="Arial" w:cs="Arial"/>
                <w:sz w:val="20"/>
              </w:rPr>
              <w:t>l substances to be used as per m</w:t>
            </w:r>
            <w:r w:rsidRPr="00DD284F">
              <w:rPr>
                <w:rFonts w:ascii="Arial" w:hAnsi="Arial" w:cs="Arial"/>
                <w:sz w:val="20"/>
              </w:rPr>
              <w:t>anufacturers</w:t>
            </w:r>
            <w:r>
              <w:rPr>
                <w:rFonts w:ascii="Arial" w:hAnsi="Arial" w:cs="Arial"/>
                <w:sz w:val="20"/>
              </w:rPr>
              <w:t xml:space="preserve"> </w:t>
            </w:r>
            <w:r w:rsidRPr="00DD284F">
              <w:rPr>
                <w:rFonts w:ascii="Arial" w:hAnsi="Arial" w:cs="Arial"/>
                <w:sz w:val="20"/>
              </w:rPr>
              <w:t>recommendations</w:t>
            </w:r>
            <w:r>
              <w:rPr>
                <w:rFonts w:ascii="Arial" w:hAnsi="Arial" w:cs="Arial"/>
                <w:sz w:val="20"/>
              </w:rPr>
              <w:t>.</w:t>
            </w:r>
            <w:r w:rsidRPr="00DD284F">
              <w:rPr>
                <w:rFonts w:ascii="Arial" w:hAnsi="Arial" w:cs="Arial"/>
                <w:sz w:val="20"/>
              </w:rPr>
              <w:t xml:space="preserve"> </w:t>
            </w:r>
          </w:p>
          <w:p w:rsidR="00A55283" w:rsidRPr="00940BCC" w:rsidRDefault="00A55283" w:rsidP="00A55283">
            <w:pPr>
              <w:jc w:val="both"/>
              <w:rPr>
                <w:rFonts w:ascii="Arial" w:hAnsi="Arial" w:cs="Arial"/>
                <w:sz w:val="20"/>
                <w:szCs w:val="20"/>
              </w:rPr>
            </w:pPr>
            <w:r w:rsidRPr="00DD284F">
              <w:rPr>
                <w:rFonts w:ascii="Arial" w:hAnsi="Arial" w:cs="Arial"/>
                <w:sz w:val="20"/>
              </w:rPr>
              <w:t>COSHH items stored off site when not in use</w:t>
            </w:r>
            <w:r>
              <w:rPr>
                <w:rFonts w:ascii="Arial" w:hAnsi="Arial" w:cs="Arial"/>
                <w:sz w:val="20"/>
              </w:rPr>
              <w:t xml:space="preserve">. </w:t>
            </w:r>
            <w:r w:rsidRPr="00DD284F">
              <w:rPr>
                <w:rFonts w:ascii="Arial" w:hAnsi="Arial" w:cs="Arial"/>
                <w:sz w:val="20"/>
              </w:rPr>
              <w:t xml:space="preserve">Operatives to be equipped with task specific </w:t>
            </w:r>
            <w:r w:rsidRPr="00DD284F">
              <w:rPr>
                <w:rFonts w:ascii="Arial" w:hAnsi="Arial" w:cs="Arial"/>
                <w:sz w:val="20"/>
              </w:rPr>
              <w:lastRenderedPageBreak/>
              <w:t>PPE at all times whilst using COSHH items</w:t>
            </w:r>
            <w:r>
              <w:rPr>
                <w:rFonts w:ascii="Arial" w:hAnsi="Arial" w:cs="Arial"/>
                <w:sz w:val="20"/>
              </w:rPr>
              <w:t>.</w:t>
            </w:r>
          </w:p>
        </w:tc>
      </w:tr>
      <w:tr w:rsidR="00A55283" w:rsidRPr="00940BCC" w:rsidTr="00BD5A96">
        <w:tblPrEx>
          <w:jc w:val="center"/>
          <w:tblInd w:w="0" w:type="dxa"/>
          <w:tblLook w:val="01E0" w:firstRow="1" w:lastRow="1" w:firstColumn="1" w:lastColumn="1" w:noHBand="0" w:noVBand="0"/>
        </w:tblPrEx>
        <w:trPr>
          <w:trHeight w:val="808"/>
          <w:jc w:val="center"/>
        </w:trPr>
        <w:tc>
          <w:tcPr>
            <w:tcW w:w="2349"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lastRenderedPageBreak/>
              <w:t>Operating small tools</w:t>
            </w:r>
          </w:p>
          <w:p w:rsidR="00A55283" w:rsidRPr="00940BCC" w:rsidRDefault="00A55283" w:rsidP="00A55283">
            <w:pPr>
              <w:rPr>
                <w:rFonts w:ascii="Arial" w:hAnsi="Arial" w:cs="Arial"/>
                <w:b/>
                <w:sz w:val="20"/>
                <w:szCs w:val="20"/>
              </w:rPr>
            </w:pPr>
            <w:r w:rsidRPr="00940BCC">
              <w:rPr>
                <w:rFonts w:ascii="Arial" w:hAnsi="Arial" w:cs="Arial"/>
                <w:b/>
                <w:noProof/>
                <w:sz w:val="20"/>
                <w:szCs w:val="20"/>
                <w:lang w:eastAsia="en-GB"/>
              </w:rPr>
              <w:drawing>
                <wp:inline distT="0" distB="0" distL="0" distR="0" wp14:anchorId="347CF0E2" wp14:editId="3831CAA5">
                  <wp:extent cx="419100" cy="38975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406" cy="390970"/>
                          </a:xfrm>
                          <a:prstGeom prst="rect">
                            <a:avLst/>
                          </a:prstGeom>
                          <a:noFill/>
                        </pic:spPr>
                      </pic:pic>
                    </a:graphicData>
                  </a:graphic>
                </wp:inline>
              </w:drawing>
            </w:r>
            <w:r w:rsidRPr="00940BCC">
              <w:rPr>
                <w:rFonts w:ascii="Arial" w:hAnsi="Arial" w:cs="Arial"/>
                <w:b/>
                <w:noProof/>
                <w:sz w:val="20"/>
                <w:szCs w:val="20"/>
                <w:lang w:eastAsia="en-GB"/>
              </w:rPr>
              <w:drawing>
                <wp:inline distT="0" distB="0" distL="0" distR="0" wp14:anchorId="6937ECC9" wp14:editId="2183DAD9">
                  <wp:extent cx="394563" cy="380365"/>
                  <wp:effectExtent l="0" t="0" r="5715"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692" cy="381453"/>
                          </a:xfrm>
                          <a:prstGeom prst="rect">
                            <a:avLst/>
                          </a:prstGeom>
                          <a:noFill/>
                        </pic:spPr>
                      </pic:pic>
                    </a:graphicData>
                  </a:graphic>
                </wp:inline>
              </w:drawing>
            </w:r>
            <w:r w:rsidRPr="00940BCC">
              <w:rPr>
                <w:rFonts w:ascii="Arial" w:hAnsi="Arial" w:cs="Arial"/>
                <w:b/>
                <w:noProof/>
                <w:sz w:val="20"/>
                <w:szCs w:val="20"/>
                <w:lang w:eastAsia="en-GB"/>
              </w:rPr>
              <w:drawing>
                <wp:inline distT="0" distB="0" distL="0" distR="0" wp14:anchorId="5A6F8C06" wp14:editId="045BB02E">
                  <wp:extent cx="409575" cy="387861"/>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4" cy="389668"/>
                          </a:xfrm>
                          <a:prstGeom prst="rect">
                            <a:avLst/>
                          </a:prstGeom>
                          <a:noFill/>
                        </pic:spPr>
                      </pic:pic>
                    </a:graphicData>
                  </a:graphic>
                </wp:inline>
              </w:drawing>
            </w:r>
          </w:p>
        </w:tc>
        <w:tc>
          <w:tcPr>
            <w:tcW w:w="2208" w:type="dxa"/>
            <w:shd w:val="clear" w:color="auto" w:fill="DEEAF6" w:themeFill="accent1" w:themeFillTint="33"/>
          </w:tcPr>
          <w:p w:rsidR="00A55283" w:rsidRPr="00940BCC" w:rsidRDefault="00A55283" w:rsidP="00A55283">
            <w:pPr>
              <w:rPr>
                <w:rFonts w:ascii="Arial" w:hAnsi="Arial" w:cs="Arial"/>
                <w:b/>
                <w:sz w:val="20"/>
                <w:szCs w:val="20"/>
              </w:rPr>
            </w:pPr>
            <w:r>
              <w:rPr>
                <w:rFonts w:ascii="Arial" w:hAnsi="Arial" w:cs="Arial"/>
                <w:b/>
                <w:sz w:val="20"/>
                <w:szCs w:val="20"/>
              </w:rPr>
              <w:t>Carrying out the works</w:t>
            </w:r>
          </w:p>
          <w:p w:rsidR="00A55283" w:rsidRPr="00940BCC" w:rsidRDefault="00A55283" w:rsidP="00A55283">
            <w:pPr>
              <w:spacing w:after="60" w:line="276" w:lineRule="auto"/>
              <w:rPr>
                <w:rFonts w:ascii="Arial" w:hAnsi="Arial" w:cs="Arial"/>
                <w:b/>
                <w:sz w:val="20"/>
                <w:szCs w:val="20"/>
              </w:rPr>
            </w:pPr>
          </w:p>
        </w:tc>
        <w:tc>
          <w:tcPr>
            <w:tcW w:w="1537" w:type="dxa"/>
            <w:shd w:val="clear" w:color="auto" w:fill="DEEAF6" w:themeFill="accent1" w:themeFillTint="33"/>
          </w:tcPr>
          <w:p w:rsidR="00A55283" w:rsidRPr="00940BCC" w:rsidRDefault="00A55283" w:rsidP="00A55283">
            <w:pPr>
              <w:rPr>
                <w:rFonts w:ascii="Arial" w:hAnsi="Arial" w:cs="Arial"/>
                <w:b/>
                <w:sz w:val="20"/>
                <w:szCs w:val="20"/>
              </w:rPr>
            </w:pPr>
            <w:r>
              <w:rPr>
                <w:rFonts w:ascii="Arial" w:hAnsi="Arial" w:cs="Arial"/>
                <w:b/>
                <w:sz w:val="20"/>
                <w:szCs w:val="20"/>
              </w:rPr>
              <w:t>Competency of operator</w:t>
            </w:r>
          </w:p>
          <w:p w:rsidR="00A55283" w:rsidRPr="00940BCC" w:rsidRDefault="00A55283" w:rsidP="00A55283">
            <w:pPr>
              <w:spacing w:after="60" w:line="276" w:lineRule="auto"/>
              <w:rPr>
                <w:rFonts w:ascii="Arial" w:hAnsi="Arial" w:cs="Arial"/>
                <w:b/>
                <w:sz w:val="20"/>
                <w:szCs w:val="20"/>
              </w:rPr>
            </w:pPr>
          </w:p>
        </w:tc>
        <w:tc>
          <w:tcPr>
            <w:tcW w:w="2865" w:type="dxa"/>
          </w:tcPr>
          <w:p w:rsidR="00A55283" w:rsidRPr="00940BCC" w:rsidRDefault="00A55283" w:rsidP="00A55283">
            <w:pPr>
              <w:jc w:val="both"/>
              <w:rPr>
                <w:rFonts w:ascii="Arial" w:hAnsi="Arial" w:cs="Arial"/>
                <w:sz w:val="20"/>
                <w:szCs w:val="20"/>
              </w:rPr>
            </w:pPr>
            <w:r w:rsidRPr="00940BCC">
              <w:rPr>
                <w:rFonts w:ascii="Arial" w:hAnsi="Arial" w:cs="Arial"/>
                <w:sz w:val="20"/>
                <w:szCs w:val="20"/>
              </w:rPr>
              <w:t xml:space="preserve">Operatives must be trained and competent. Inspect plant before use and report any faults to site supervisor. </w:t>
            </w:r>
            <w:r w:rsidRPr="00940BCC">
              <w:rPr>
                <w:rFonts w:ascii="Arial" w:hAnsi="Arial" w:cs="Arial"/>
                <w:b/>
                <w:sz w:val="20"/>
                <w:szCs w:val="20"/>
              </w:rPr>
              <w:t>When using angle grinders Kevlar armlets and mesh protective gloves must be worn.</w:t>
            </w:r>
          </w:p>
        </w:tc>
      </w:tr>
      <w:tr w:rsidR="00A55283" w:rsidRPr="00940BCC" w:rsidTr="00BD5A96">
        <w:tblPrEx>
          <w:jc w:val="center"/>
          <w:tblInd w:w="0" w:type="dxa"/>
          <w:tblLook w:val="01E0" w:firstRow="1" w:lastRow="1" w:firstColumn="1" w:lastColumn="1" w:noHBand="0" w:noVBand="0"/>
        </w:tblPrEx>
        <w:trPr>
          <w:trHeight w:val="808"/>
          <w:jc w:val="center"/>
        </w:trPr>
        <w:tc>
          <w:tcPr>
            <w:tcW w:w="2349"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Cement based products</w:t>
            </w:r>
          </w:p>
          <w:p w:rsidR="00A55283" w:rsidRPr="00940BCC" w:rsidRDefault="00A55283" w:rsidP="00A55283">
            <w:pPr>
              <w:rPr>
                <w:rFonts w:ascii="Arial" w:hAnsi="Arial" w:cs="Arial"/>
                <w:b/>
                <w:sz w:val="20"/>
                <w:szCs w:val="20"/>
              </w:rPr>
            </w:pPr>
            <w:r w:rsidRPr="00940BCC">
              <w:rPr>
                <w:rFonts w:ascii="Arial" w:hAnsi="Arial" w:cs="Arial"/>
                <w:noProof/>
                <w:sz w:val="20"/>
                <w:szCs w:val="20"/>
                <w:lang w:eastAsia="en-GB"/>
              </w:rPr>
              <w:drawing>
                <wp:inline distT="0" distB="0" distL="0" distR="0" wp14:anchorId="4C827AB3" wp14:editId="44AA0263">
                  <wp:extent cx="390525" cy="38286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138" cy="387389"/>
                          </a:xfrm>
                          <a:prstGeom prst="rect">
                            <a:avLst/>
                          </a:prstGeom>
                          <a:noFill/>
                          <a:ln>
                            <a:noFill/>
                          </a:ln>
                        </pic:spPr>
                      </pic:pic>
                    </a:graphicData>
                  </a:graphic>
                </wp:inline>
              </w:drawing>
            </w:r>
            <w:r w:rsidRPr="00940BCC">
              <w:rPr>
                <w:rFonts w:ascii="Arial" w:hAnsi="Arial" w:cs="Arial"/>
                <w:b/>
                <w:noProof/>
                <w:sz w:val="20"/>
                <w:szCs w:val="20"/>
                <w:lang w:eastAsia="en-GB"/>
              </w:rPr>
              <w:drawing>
                <wp:inline distT="0" distB="0" distL="0" distR="0" wp14:anchorId="492A763E" wp14:editId="7D070009">
                  <wp:extent cx="353695" cy="353695"/>
                  <wp:effectExtent l="0" t="0" r="8255"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tc>
        <w:tc>
          <w:tcPr>
            <w:tcW w:w="2208" w:type="dxa"/>
            <w:shd w:val="clear" w:color="auto" w:fill="DEEAF6" w:themeFill="accent1" w:themeFillTint="33"/>
          </w:tcPr>
          <w:p w:rsidR="00A55283" w:rsidRPr="00940BCC" w:rsidRDefault="00A55283" w:rsidP="00A55283">
            <w:pPr>
              <w:rPr>
                <w:rFonts w:ascii="Arial" w:hAnsi="Arial" w:cs="Arial"/>
                <w:b/>
                <w:sz w:val="20"/>
                <w:szCs w:val="20"/>
              </w:rPr>
            </w:pPr>
            <w:r>
              <w:rPr>
                <w:rFonts w:ascii="Arial" w:hAnsi="Arial" w:cs="Arial"/>
                <w:b/>
                <w:sz w:val="20"/>
                <w:szCs w:val="20"/>
              </w:rPr>
              <w:t>Masonry &amp; pointing repairs</w:t>
            </w:r>
          </w:p>
          <w:p w:rsidR="00A55283" w:rsidRPr="00940BCC" w:rsidRDefault="00A55283" w:rsidP="00A55283">
            <w:pPr>
              <w:rPr>
                <w:rFonts w:ascii="Arial" w:hAnsi="Arial" w:cs="Arial"/>
                <w:b/>
                <w:sz w:val="20"/>
                <w:szCs w:val="20"/>
              </w:rPr>
            </w:pPr>
          </w:p>
        </w:tc>
        <w:tc>
          <w:tcPr>
            <w:tcW w:w="1537" w:type="dxa"/>
            <w:shd w:val="clear" w:color="auto" w:fill="DEEAF6" w:themeFill="accent1" w:themeFillTint="33"/>
          </w:tcPr>
          <w:p w:rsidR="00A55283" w:rsidRPr="00940BCC" w:rsidRDefault="00A55283" w:rsidP="00A55283">
            <w:pPr>
              <w:rPr>
                <w:rFonts w:ascii="Arial" w:hAnsi="Arial" w:cs="Arial"/>
                <w:b/>
                <w:sz w:val="20"/>
                <w:szCs w:val="20"/>
              </w:rPr>
            </w:pPr>
            <w:r>
              <w:rPr>
                <w:rFonts w:ascii="Arial" w:hAnsi="Arial" w:cs="Arial"/>
                <w:b/>
                <w:sz w:val="20"/>
                <w:szCs w:val="20"/>
              </w:rPr>
              <w:t xml:space="preserve">COSHH </w:t>
            </w:r>
          </w:p>
          <w:p w:rsidR="00A55283" w:rsidRPr="00940BCC" w:rsidRDefault="00A55283" w:rsidP="00A55283">
            <w:pPr>
              <w:rPr>
                <w:rFonts w:ascii="Arial" w:hAnsi="Arial" w:cs="Arial"/>
                <w:b/>
                <w:sz w:val="20"/>
                <w:szCs w:val="20"/>
              </w:rPr>
            </w:pPr>
          </w:p>
        </w:tc>
        <w:tc>
          <w:tcPr>
            <w:tcW w:w="2865" w:type="dxa"/>
          </w:tcPr>
          <w:p w:rsidR="00A55283" w:rsidRPr="00940BCC" w:rsidRDefault="00A55283" w:rsidP="00A55283">
            <w:pPr>
              <w:jc w:val="both"/>
              <w:rPr>
                <w:rFonts w:ascii="Arial" w:hAnsi="Arial" w:cs="Arial"/>
                <w:sz w:val="20"/>
                <w:szCs w:val="20"/>
              </w:rPr>
            </w:pPr>
            <w:r w:rsidRPr="00940BCC">
              <w:rPr>
                <w:rFonts w:ascii="Arial" w:hAnsi="Arial" w:cs="Arial"/>
                <w:sz w:val="20"/>
                <w:szCs w:val="20"/>
              </w:rPr>
              <w:t>Cement can cause ill health mainly by skin contact, inhalation of dust and manual handling. Therefore, appropriate PPE and COSHH awareness is essential</w:t>
            </w:r>
          </w:p>
        </w:tc>
      </w:tr>
      <w:tr w:rsidR="00A55283" w:rsidRPr="00940BCC" w:rsidTr="00BD5A96">
        <w:tblPrEx>
          <w:jc w:val="center"/>
          <w:tblInd w:w="0" w:type="dxa"/>
          <w:tblLook w:val="01E0" w:firstRow="1" w:lastRow="1" w:firstColumn="1" w:lastColumn="1" w:noHBand="0" w:noVBand="0"/>
        </w:tblPrEx>
        <w:trPr>
          <w:jc w:val="center"/>
        </w:trPr>
        <w:tc>
          <w:tcPr>
            <w:tcW w:w="2349" w:type="dxa"/>
            <w:shd w:val="clear" w:color="auto" w:fill="DEEAF6" w:themeFill="accent1" w:themeFillTint="33"/>
          </w:tcPr>
          <w:p w:rsidR="00BD5A96" w:rsidRPr="00BD5A96" w:rsidRDefault="00BD5A96" w:rsidP="00BD5A96">
            <w:pPr>
              <w:spacing w:line="276" w:lineRule="auto"/>
              <w:rPr>
                <w:rFonts w:ascii="Arial" w:hAnsi="Arial" w:cs="Arial"/>
                <w:b/>
                <w:sz w:val="20"/>
                <w:szCs w:val="20"/>
              </w:rPr>
            </w:pPr>
            <w:r w:rsidRPr="00BD5A96">
              <w:rPr>
                <w:rFonts w:ascii="Arial" w:hAnsi="Arial" w:cs="Arial"/>
                <w:b/>
                <w:sz w:val="20"/>
                <w:szCs w:val="20"/>
              </w:rPr>
              <w:t>Works in a marine environment.</w:t>
            </w:r>
          </w:p>
          <w:p w:rsidR="00A55283" w:rsidRPr="00940BCC" w:rsidRDefault="00A55283" w:rsidP="00A55283">
            <w:pPr>
              <w:spacing w:line="276" w:lineRule="auto"/>
              <w:rPr>
                <w:rFonts w:ascii="Arial" w:hAnsi="Arial" w:cs="Arial"/>
                <w:b/>
                <w:sz w:val="20"/>
                <w:szCs w:val="20"/>
              </w:rPr>
            </w:pPr>
            <w:r w:rsidRPr="00940BCC">
              <w:rPr>
                <w:rFonts w:ascii="Arial" w:hAnsi="Arial" w:cs="Arial"/>
                <w:b/>
                <w:noProof/>
                <w:sz w:val="20"/>
                <w:szCs w:val="20"/>
                <w:lang w:eastAsia="en-GB"/>
              </w:rPr>
              <w:drawing>
                <wp:inline distT="0" distB="0" distL="0" distR="0" wp14:anchorId="72FFF9AB" wp14:editId="611A0B6E">
                  <wp:extent cx="426720" cy="3962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 cy="396240"/>
                          </a:xfrm>
                          <a:prstGeom prst="rect">
                            <a:avLst/>
                          </a:prstGeom>
                          <a:noFill/>
                        </pic:spPr>
                      </pic:pic>
                    </a:graphicData>
                  </a:graphic>
                </wp:inline>
              </w:drawing>
            </w:r>
            <w:r w:rsidRPr="00940BCC">
              <w:rPr>
                <w:rFonts w:ascii="Arial" w:hAnsi="Arial" w:cs="Arial"/>
                <w:b/>
                <w:noProof/>
                <w:sz w:val="20"/>
                <w:szCs w:val="20"/>
                <w:lang w:eastAsia="en-GB"/>
              </w:rPr>
              <w:drawing>
                <wp:inline distT="0" distB="0" distL="0" distR="0" wp14:anchorId="3F3573F8" wp14:editId="00AED859">
                  <wp:extent cx="391795" cy="391795"/>
                  <wp:effectExtent l="0" t="0" r="8255" b="825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pic:spPr>
                      </pic:pic>
                    </a:graphicData>
                  </a:graphic>
                </wp:inline>
              </w:drawing>
            </w:r>
          </w:p>
        </w:tc>
        <w:tc>
          <w:tcPr>
            <w:tcW w:w="2208" w:type="dxa"/>
            <w:shd w:val="clear" w:color="auto" w:fill="DEEAF6" w:themeFill="accent1" w:themeFillTint="33"/>
          </w:tcPr>
          <w:p w:rsidR="00A55283" w:rsidRPr="00940BCC" w:rsidRDefault="00A55283" w:rsidP="00A55283">
            <w:pPr>
              <w:rPr>
                <w:rFonts w:ascii="Arial" w:hAnsi="Arial" w:cs="Arial"/>
                <w:b/>
                <w:sz w:val="20"/>
                <w:szCs w:val="20"/>
              </w:rPr>
            </w:pPr>
            <w:r>
              <w:rPr>
                <w:rFonts w:ascii="Arial" w:hAnsi="Arial" w:cs="Arial"/>
                <w:b/>
                <w:sz w:val="20"/>
                <w:szCs w:val="20"/>
              </w:rPr>
              <w:t>Scour repairs</w:t>
            </w:r>
          </w:p>
          <w:p w:rsidR="00A55283" w:rsidRPr="00940BCC" w:rsidRDefault="00A55283" w:rsidP="00A55283">
            <w:pPr>
              <w:spacing w:line="276" w:lineRule="auto"/>
              <w:rPr>
                <w:rFonts w:ascii="Arial" w:hAnsi="Arial" w:cs="Arial"/>
                <w:b/>
                <w:sz w:val="20"/>
                <w:szCs w:val="20"/>
              </w:rPr>
            </w:pPr>
          </w:p>
        </w:tc>
        <w:tc>
          <w:tcPr>
            <w:tcW w:w="1537"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Permit to enter a watercourse</w:t>
            </w:r>
          </w:p>
          <w:p w:rsidR="00A55283" w:rsidRPr="00940BCC" w:rsidRDefault="00A55283" w:rsidP="00A55283">
            <w:pPr>
              <w:spacing w:line="276" w:lineRule="auto"/>
              <w:rPr>
                <w:rFonts w:ascii="Arial" w:hAnsi="Arial" w:cs="Arial"/>
                <w:b/>
                <w:sz w:val="20"/>
                <w:szCs w:val="20"/>
              </w:rPr>
            </w:pPr>
          </w:p>
        </w:tc>
        <w:tc>
          <w:tcPr>
            <w:tcW w:w="2865" w:type="dxa"/>
          </w:tcPr>
          <w:p w:rsidR="00A55283" w:rsidRDefault="00A55283" w:rsidP="00BD5A96">
            <w:pPr>
              <w:spacing w:before="60"/>
              <w:jc w:val="both"/>
              <w:rPr>
                <w:rFonts w:ascii="Arial" w:hAnsi="Arial" w:cs="Arial"/>
                <w:sz w:val="20"/>
                <w:szCs w:val="20"/>
              </w:rPr>
            </w:pPr>
            <w:r w:rsidRPr="00940BCC">
              <w:rPr>
                <w:rFonts w:ascii="Arial" w:hAnsi="Arial" w:cs="Arial"/>
                <w:sz w:val="20"/>
                <w:szCs w:val="20"/>
              </w:rPr>
              <w:t xml:space="preserve">Do not work alone. Difficult access and egress, possible entrapment, depth and flow will all need to be considered. Fresh </w:t>
            </w:r>
            <w:r w:rsidR="00BD5A96">
              <w:rPr>
                <w:rFonts w:ascii="Arial" w:hAnsi="Arial" w:cs="Arial"/>
                <w:sz w:val="20"/>
                <w:szCs w:val="20"/>
              </w:rPr>
              <w:t>mortar</w:t>
            </w:r>
            <w:r w:rsidRPr="00940BCC">
              <w:rPr>
                <w:rFonts w:ascii="Arial" w:hAnsi="Arial" w:cs="Arial"/>
                <w:sz w:val="20"/>
                <w:szCs w:val="20"/>
              </w:rPr>
              <w:t xml:space="preserve"> </w:t>
            </w:r>
            <w:r w:rsidR="00BD5A96">
              <w:rPr>
                <w:rFonts w:ascii="Arial" w:hAnsi="Arial" w:cs="Arial"/>
                <w:sz w:val="20"/>
                <w:szCs w:val="20"/>
              </w:rPr>
              <w:t>is</w:t>
            </w:r>
            <w:r w:rsidRPr="00940BCC">
              <w:rPr>
                <w:rFonts w:ascii="Arial" w:hAnsi="Arial" w:cs="Arial"/>
                <w:sz w:val="20"/>
                <w:szCs w:val="20"/>
              </w:rPr>
              <w:t xml:space="preserve"> very alkaline and corrosive and can cause serious pollution in watercourses. It is essential to ensure that the use of wet </w:t>
            </w:r>
            <w:r w:rsidR="00BD5A96">
              <w:rPr>
                <w:rFonts w:ascii="Arial" w:hAnsi="Arial" w:cs="Arial"/>
                <w:sz w:val="20"/>
                <w:szCs w:val="20"/>
              </w:rPr>
              <w:t>mortar</w:t>
            </w:r>
            <w:r w:rsidRPr="00940BCC">
              <w:rPr>
                <w:rFonts w:ascii="Arial" w:hAnsi="Arial" w:cs="Arial"/>
                <w:sz w:val="20"/>
                <w:szCs w:val="20"/>
              </w:rPr>
              <w:t xml:space="preserve"> in or close to any </w:t>
            </w:r>
            <w:r w:rsidR="00BD5A96">
              <w:rPr>
                <w:rFonts w:ascii="Arial" w:hAnsi="Arial" w:cs="Arial"/>
                <w:sz w:val="20"/>
                <w:szCs w:val="20"/>
              </w:rPr>
              <w:t xml:space="preserve">marine environment </w:t>
            </w:r>
            <w:r w:rsidR="00BD5A96" w:rsidRPr="00940BCC">
              <w:rPr>
                <w:rFonts w:ascii="Arial" w:hAnsi="Arial" w:cs="Arial"/>
                <w:sz w:val="20"/>
                <w:szCs w:val="20"/>
              </w:rPr>
              <w:t>is</w:t>
            </w:r>
            <w:r w:rsidRPr="00940BCC">
              <w:rPr>
                <w:rFonts w:ascii="Arial" w:hAnsi="Arial" w:cs="Arial"/>
                <w:sz w:val="20"/>
                <w:szCs w:val="20"/>
              </w:rPr>
              <w:t xml:space="preserve"> carefully controlled so as to minimise the risk of any material entering the water. </w:t>
            </w:r>
          </w:p>
          <w:p w:rsidR="00BD5A96" w:rsidRPr="00940BCC" w:rsidRDefault="00BD5A96" w:rsidP="00BD5A96">
            <w:pPr>
              <w:spacing w:before="60"/>
              <w:jc w:val="both"/>
              <w:rPr>
                <w:rFonts w:ascii="Arial" w:hAnsi="Arial" w:cs="Arial"/>
                <w:sz w:val="20"/>
                <w:szCs w:val="20"/>
              </w:rPr>
            </w:pPr>
            <w:r>
              <w:rPr>
                <w:rFonts w:ascii="Arial" w:hAnsi="Arial" w:cs="Arial"/>
                <w:sz w:val="20"/>
                <w:szCs w:val="20"/>
              </w:rPr>
              <w:t>Supervisor to ensure there is enough time to carry out the works between tides.</w:t>
            </w:r>
          </w:p>
        </w:tc>
      </w:tr>
      <w:tr w:rsidR="00A55283" w:rsidRPr="00940BCC" w:rsidTr="00BD5A96">
        <w:tblPrEx>
          <w:jc w:val="center"/>
          <w:tblInd w:w="0" w:type="dxa"/>
          <w:tblLook w:val="01E0" w:firstRow="1" w:lastRow="1" w:firstColumn="1" w:lastColumn="1" w:noHBand="0" w:noVBand="0"/>
        </w:tblPrEx>
        <w:trPr>
          <w:jc w:val="center"/>
        </w:trPr>
        <w:tc>
          <w:tcPr>
            <w:tcW w:w="2349"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Slips, trips and falls</w:t>
            </w:r>
          </w:p>
          <w:p w:rsidR="00A55283" w:rsidRPr="00940BCC" w:rsidRDefault="00A55283" w:rsidP="00A55283">
            <w:pPr>
              <w:rPr>
                <w:rFonts w:ascii="Arial" w:hAnsi="Arial" w:cs="Arial"/>
                <w:b/>
                <w:sz w:val="20"/>
                <w:szCs w:val="20"/>
              </w:rPr>
            </w:pPr>
            <w:r w:rsidRPr="00940BCC">
              <w:rPr>
                <w:rFonts w:ascii="Arial" w:hAnsi="Arial" w:cs="Arial"/>
                <w:b/>
                <w:noProof/>
                <w:sz w:val="20"/>
                <w:szCs w:val="20"/>
                <w:lang w:eastAsia="en-GB"/>
              </w:rPr>
              <w:drawing>
                <wp:inline distT="0" distB="0" distL="0" distR="0" wp14:anchorId="013D69CB" wp14:editId="2C105442">
                  <wp:extent cx="426720" cy="396240"/>
                  <wp:effectExtent l="0" t="0" r="0" b="38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 cy="396240"/>
                          </a:xfrm>
                          <a:prstGeom prst="rect">
                            <a:avLst/>
                          </a:prstGeom>
                          <a:noFill/>
                        </pic:spPr>
                      </pic:pic>
                    </a:graphicData>
                  </a:graphic>
                </wp:inline>
              </w:drawing>
            </w:r>
            <w:r w:rsidRPr="00940BCC">
              <w:rPr>
                <w:rFonts w:ascii="Arial" w:hAnsi="Arial" w:cs="Arial"/>
                <w:b/>
                <w:noProof/>
                <w:sz w:val="20"/>
                <w:szCs w:val="20"/>
                <w:lang w:eastAsia="en-GB"/>
              </w:rPr>
              <w:drawing>
                <wp:inline distT="0" distB="0" distL="0" distR="0" wp14:anchorId="097D34B5" wp14:editId="235BC2BC">
                  <wp:extent cx="389890" cy="3898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c>
          <w:tcPr>
            <w:tcW w:w="2208"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At all times</w:t>
            </w:r>
          </w:p>
        </w:tc>
        <w:tc>
          <w:tcPr>
            <w:tcW w:w="1537"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No</w:t>
            </w:r>
          </w:p>
        </w:tc>
        <w:tc>
          <w:tcPr>
            <w:tcW w:w="2865" w:type="dxa"/>
          </w:tcPr>
          <w:p w:rsidR="00BD5A96" w:rsidRDefault="00BD5A96" w:rsidP="00BD5A96">
            <w:pPr>
              <w:autoSpaceDE w:val="0"/>
              <w:autoSpaceDN w:val="0"/>
              <w:adjustRightInd w:val="0"/>
              <w:jc w:val="both"/>
              <w:rPr>
                <w:rFonts w:ascii="Arial" w:hAnsi="Arial" w:cs="Arial"/>
                <w:sz w:val="20"/>
                <w:szCs w:val="20"/>
              </w:rPr>
            </w:pPr>
            <w:r>
              <w:rPr>
                <w:rFonts w:ascii="Arial" w:hAnsi="Arial" w:cs="Arial"/>
                <w:sz w:val="20"/>
                <w:szCs w:val="20"/>
              </w:rPr>
              <w:t>Workforce to be briefed that slip way could be slippy.</w:t>
            </w:r>
          </w:p>
          <w:p w:rsidR="00A55283" w:rsidRPr="00940BCC" w:rsidRDefault="00A55283" w:rsidP="00BD5A96">
            <w:pPr>
              <w:autoSpaceDE w:val="0"/>
              <w:autoSpaceDN w:val="0"/>
              <w:adjustRightInd w:val="0"/>
              <w:jc w:val="both"/>
              <w:rPr>
                <w:rFonts w:ascii="Arial" w:hAnsi="Arial" w:cs="Arial"/>
                <w:sz w:val="20"/>
                <w:szCs w:val="20"/>
              </w:rPr>
            </w:pPr>
            <w:r w:rsidRPr="00940BCC">
              <w:rPr>
                <w:rFonts w:ascii="Arial" w:hAnsi="Arial" w:cs="Arial"/>
                <w:sz w:val="20"/>
                <w:szCs w:val="20"/>
              </w:rPr>
              <w:t xml:space="preserve">Get the right footwear with good tread and slip resistant soles. Take extra care in poor weather conditions – slow down and look ahead to where you are placing your feet.  Play your part in keeping your work place tidy – clear waste as it is generated, clean up spills and store materials safely.  In extreme conditions stop work until actions are taken to make access ways safe. </w:t>
            </w:r>
            <w:r w:rsidRPr="00940BCC">
              <w:rPr>
                <w:rFonts w:ascii="Arial" w:hAnsi="Arial" w:cs="Arial"/>
                <w:bCs/>
                <w:sz w:val="20"/>
                <w:szCs w:val="20"/>
              </w:rPr>
              <w:t>Always fix and report close calls, eg: poor underfoot conditions or access, unsafe stairs or walkways</w:t>
            </w:r>
          </w:p>
        </w:tc>
      </w:tr>
      <w:tr w:rsidR="00A55283" w:rsidRPr="00940BCC" w:rsidTr="00BD5A96">
        <w:tblPrEx>
          <w:jc w:val="center"/>
          <w:tblInd w:w="0" w:type="dxa"/>
          <w:tblLook w:val="01E0" w:firstRow="1" w:lastRow="1" w:firstColumn="1" w:lastColumn="1" w:noHBand="0" w:noVBand="0"/>
        </w:tblPrEx>
        <w:trPr>
          <w:jc w:val="center"/>
        </w:trPr>
        <w:tc>
          <w:tcPr>
            <w:tcW w:w="2349"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Manual handling</w:t>
            </w:r>
          </w:p>
          <w:p w:rsidR="00A55283" w:rsidRPr="00940BCC" w:rsidRDefault="00A55283" w:rsidP="00A55283">
            <w:pPr>
              <w:rPr>
                <w:rFonts w:ascii="Arial" w:hAnsi="Arial" w:cs="Arial"/>
                <w:b/>
                <w:sz w:val="20"/>
                <w:szCs w:val="20"/>
              </w:rPr>
            </w:pPr>
            <w:r w:rsidRPr="00940BCC">
              <w:rPr>
                <w:rFonts w:ascii="Arial" w:hAnsi="Arial" w:cs="Arial"/>
                <w:b/>
                <w:noProof/>
                <w:sz w:val="20"/>
                <w:szCs w:val="20"/>
                <w:lang w:eastAsia="en-GB"/>
              </w:rPr>
              <w:drawing>
                <wp:inline distT="0" distB="0" distL="0" distR="0" wp14:anchorId="124A6042" wp14:editId="4A5B776A">
                  <wp:extent cx="426720" cy="396240"/>
                  <wp:effectExtent l="0" t="0" r="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 cy="396240"/>
                          </a:xfrm>
                          <a:prstGeom prst="rect">
                            <a:avLst/>
                          </a:prstGeom>
                          <a:noFill/>
                        </pic:spPr>
                      </pic:pic>
                    </a:graphicData>
                  </a:graphic>
                </wp:inline>
              </w:drawing>
            </w:r>
            <w:r w:rsidRPr="00940BCC">
              <w:rPr>
                <w:rFonts w:ascii="Arial" w:hAnsi="Arial" w:cs="Arial"/>
                <w:b/>
                <w:noProof/>
                <w:sz w:val="20"/>
                <w:szCs w:val="20"/>
                <w:lang w:eastAsia="en-GB"/>
              </w:rPr>
              <w:drawing>
                <wp:inline distT="0" distB="0" distL="0" distR="0" wp14:anchorId="3200FEE1" wp14:editId="6B3EC5F8">
                  <wp:extent cx="389890" cy="38989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c>
          <w:tcPr>
            <w:tcW w:w="2208"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At all times</w:t>
            </w:r>
          </w:p>
        </w:tc>
        <w:tc>
          <w:tcPr>
            <w:tcW w:w="1537"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No</w:t>
            </w:r>
          </w:p>
        </w:tc>
        <w:tc>
          <w:tcPr>
            <w:tcW w:w="2865" w:type="dxa"/>
          </w:tcPr>
          <w:p w:rsidR="00A55283" w:rsidRPr="00940BCC" w:rsidRDefault="00015362" w:rsidP="00BD5A96">
            <w:pPr>
              <w:jc w:val="both"/>
              <w:rPr>
                <w:rFonts w:ascii="Arial" w:hAnsi="Arial" w:cs="Arial"/>
                <w:sz w:val="20"/>
                <w:szCs w:val="20"/>
              </w:rPr>
            </w:pPr>
            <w:r>
              <w:rPr>
                <w:rFonts w:ascii="Arial" w:hAnsi="Arial" w:cs="Arial"/>
                <w:sz w:val="20"/>
                <w:szCs w:val="20"/>
              </w:rPr>
              <w:t xml:space="preserve">Operatives to be trained and competent in manual handling techniques. </w:t>
            </w:r>
            <w:r w:rsidR="00A55283" w:rsidRPr="00940BCC">
              <w:rPr>
                <w:rFonts w:ascii="Arial" w:hAnsi="Arial" w:cs="Arial"/>
                <w:sz w:val="20"/>
                <w:szCs w:val="20"/>
              </w:rPr>
              <w:t>Correct lifting equipment and techniques</w:t>
            </w:r>
            <w:r>
              <w:rPr>
                <w:rFonts w:ascii="Arial" w:hAnsi="Arial" w:cs="Arial"/>
                <w:sz w:val="20"/>
                <w:szCs w:val="20"/>
              </w:rPr>
              <w:t xml:space="preserve"> to </w:t>
            </w:r>
            <w:r>
              <w:rPr>
                <w:rFonts w:ascii="Arial" w:hAnsi="Arial" w:cs="Arial"/>
                <w:sz w:val="20"/>
                <w:szCs w:val="20"/>
              </w:rPr>
              <w:lastRenderedPageBreak/>
              <w:t>be used</w:t>
            </w:r>
            <w:r w:rsidR="00A55283" w:rsidRPr="00940BCC">
              <w:rPr>
                <w:rFonts w:ascii="Arial" w:hAnsi="Arial" w:cs="Arial"/>
                <w:sz w:val="20"/>
                <w:szCs w:val="20"/>
              </w:rPr>
              <w:t>. Assess the load before lifting. Do not lift more than you are capable. Share the load when practical to do so</w:t>
            </w:r>
            <w:r w:rsidR="005F25F5">
              <w:rPr>
                <w:rFonts w:ascii="Arial" w:hAnsi="Arial" w:cs="Arial"/>
                <w:sz w:val="20"/>
                <w:szCs w:val="20"/>
              </w:rPr>
              <w:t xml:space="preserve">. </w:t>
            </w:r>
            <w:r w:rsidR="005F25F5" w:rsidRPr="005F25F5">
              <w:rPr>
                <w:rFonts w:ascii="Arial" w:hAnsi="Arial" w:cs="Arial"/>
                <w:b/>
                <w:sz w:val="20"/>
                <w:szCs w:val="20"/>
              </w:rPr>
              <w:t>See appendix for manual handling control measures</w:t>
            </w:r>
          </w:p>
        </w:tc>
      </w:tr>
      <w:tr w:rsidR="00A55283" w:rsidRPr="00940BCC" w:rsidTr="00BD5A96">
        <w:tblPrEx>
          <w:jc w:val="center"/>
          <w:tblInd w:w="0" w:type="dxa"/>
          <w:tblLook w:val="01E0" w:firstRow="1" w:lastRow="1" w:firstColumn="1" w:lastColumn="1" w:noHBand="0" w:noVBand="0"/>
        </w:tblPrEx>
        <w:trPr>
          <w:jc w:val="center"/>
        </w:trPr>
        <w:tc>
          <w:tcPr>
            <w:tcW w:w="2349"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lastRenderedPageBreak/>
              <w:t>Access / egress from site</w:t>
            </w:r>
          </w:p>
          <w:p w:rsidR="00A55283" w:rsidRPr="00940BCC" w:rsidRDefault="00A55283" w:rsidP="00A55283">
            <w:pPr>
              <w:rPr>
                <w:rFonts w:ascii="Arial" w:hAnsi="Arial" w:cs="Arial"/>
                <w:b/>
                <w:sz w:val="20"/>
                <w:szCs w:val="20"/>
              </w:rPr>
            </w:pPr>
            <w:r w:rsidRPr="00940BCC">
              <w:rPr>
                <w:rFonts w:ascii="Arial" w:hAnsi="Arial" w:cs="Arial"/>
                <w:noProof/>
                <w:sz w:val="20"/>
                <w:szCs w:val="20"/>
                <w:lang w:eastAsia="en-GB"/>
              </w:rPr>
              <w:drawing>
                <wp:inline distT="0" distB="0" distL="0" distR="0" wp14:anchorId="1E45E384" wp14:editId="7A35EF81">
                  <wp:extent cx="419100" cy="410882"/>
                  <wp:effectExtent l="0" t="0" r="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862" cy="411629"/>
                          </a:xfrm>
                          <a:prstGeom prst="rect">
                            <a:avLst/>
                          </a:prstGeom>
                          <a:noFill/>
                          <a:ln>
                            <a:noFill/>
                          </a:ln>
                        </pic:spPr>
                      </pic:pic>
                    </a:graphicData>
                  </a:graphic>
                </wp:inline>
              </w:drawing>
            </w:r>
            <w:r w:rsidRPr="00940BCC">
              <w:rPr>
                <w:rFonts w:ascii="Arial" w:hAnsi="Arial" w:cs="Arial"/>
                <w:noProof/>
                <w:sz w:val="20"/>
                <w:szCs w:val="20"/>
                <w:lang w:eastAsia="en-GB"/>
              </w:rPr>
              <w:drawing>
                <wp:inline distT="0" distB="0" distL="0" distR="0" wp14:anchorId="02321CAE" wp14:editId="5782F994">
                  <wp:extent cx="417195" cy="409014"/>
                  <wp:effectExtent l="0" t="0" r="190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97" cy="417448"/>
                          </a:xfrm>
                          <a:prstGeom prst="rect">
                            <a:avLst/>
                          </a:prstGeom>
                          <a:noFill/>
                          <a:ln>
                            <a:noFill/>
                          </a:ln>
                        </pic:spPr>
                      </pic:pic>
                    </a:graphicData>
                  </a:graphic>
                </wp:inline>
              </w:drawing>
            </w:r>
            <w:r w:rsidRPr="00940BCC">
              <w:rPr>
                <w:rFonts w:ascii="Arial" w:hAnsi="Arial" w:cs="Arial"/>
                <w:b/>
                <w:noProof/>
                <w:sz w:val="20"/>
                <w:szCs w:val="20"/>
                <w:lang w:eastAsia="en-GB"/>
              </w:rPr>
              <w:drawing>
                <wp:inline distT="0" distB="0" distL="0" distR="0" wp14:anchorId="56AD8FB6" wp14:editId="5B6F2E01">
                  <wp:extent cx="455930" cy="422879"/>
                  <wp:effectExtent l="0" t="0" r="127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582" cy="423484"/>
                          </a:xfrm>
                          <a:prstGeom prst="rect">
                            <a:avLst/>
                          </a:prstGeom>
                          <a:noFill/>
                        </pic:spPr>
                      </pic:pic>
                    </a:graphicData>
                  </a:graphic>
                </wp:inline>
              </w:drawing>
            </w:r>
            <w:r w:rsidRPr="00940BCC">
              <w:rPr>
                <w:rFonts w:ascii="Arial" w:hAnsi="Arial" w:cs="Arial"/>
                <w:b/>
                <w:noProof/>
                <w:sz w:val="20"/>
                <w:szCs w:val="20"/>
                <w:lang w:eastAsia="en-GB"/>
              </w:rPr>
              <w:drawing>
                <wp:inline distT="0" distB="0" distL="0" distR="0" wp14:anchorId="5344C3FD" wp14:editId="101FA2C5">
                  <wp:extent cx="389890" cy="38989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c>
          <w:tcPr>
            <w:tcW w:w="2208"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At start and finish of shift</w:t>
            </w:r>
          </w:p>
          <w:p w:rsidR="00A55283" w:rsidRPr="00940BCC" w:rsidRDefault="00A55283" w:rsidP="00A55283">
            <w:pPr>
              <w:rPr>
                <w:rFonts w:ascii="Arial" w:hAnsi="Arial" w:cs="Arial"/>
                <w:b/>
                <w:sz w:val="20"/>
                <w:szCs w:val="20"/>
              </w:rPr>
            </w:pPr>
          </w:p>
        </w:tc>
        <w:tc>
          <w:tcPr>
            <w:tcW w:w="1537"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No</w:t>
            </w:r>
          </w:p>
          <w:p w:rsidR="00A55283" w:rsidRPr="00940BCC" w:rsidRDefault="00A55283" w:rsidP="00A55283">
            <w:pPr>
              <w:rPr>
                <w:rFonts w:ascii="Arial" w:hAnsi="Arial" w:cs="Arial"/>
                <w:b/>
                <w:sz w:val="20"/>
                <w:szCs w:val="20"/>
              </w:rPr>
            </w:pPr>
          </w:p>
        </w:tc>
        <w:tc>
          <w:tcPr>
            <w:tcW w:w="2865" w:type="dxa"/>
          </w:tcPr>
          <w:p w:rsidR="00A55283" w:rsidRPr="00940BCC" w:rsidRDefault="00BD5A96" w:rsidP="00BD5A96">
            <w:pPr>
              <w:jc w:val="both"/>
              <w:rPr>
                <w:rFonts w:ascii="Arial" w:hAnsi="Arial" w:cs="Arial"/>
                <w:sz w:val="20"/>
                <w:szCs w:val="20"/>
              </w:rPr>
            </w:pPr>
            <w:r>
              <w:rPr>
                <w:rFonts w:ascii="Arial" w:hAnsi="Arial" w:cs="Arial"/>
                <w:sz w:val="20"/>
                <w:szCs w:val="20"/>
              </w:rPr>
              <w:t>Bottom of slip way to be used to access face of the sea wall. Do not access from the top. Pedestrian barriers to be set up along top of sea wall to stop access from high level.</w:t>
            </w:r>
            <w:r w:rsidR="00A55283" w:rsidRPr="00940BCC">
              <w:rPr>
                <w:rFonts w:ascii="Arial" w:hAnsi="Arial" w:cs="Arial"/>
                <w:sz w:val="20"/>
                <w:szCs w:val="20"/>
              </w:rPr>
              <w:t xml:space="preserve"> Walking routes to be suitable and all trip hazards removed.</w:t>
            </w:r>
          </w:p>
        </w:tc>
      </w:tr>
      <w:tr w:rsidR="00A55283" w:rsidRPr="00940BCC" w:rsidTr="00BD5A96">
        <w:tblPrEx>
          <w:jc w:val="center"/>
          <w:tblInd w:w="0" w:type="dxa"/>
          <w:tblLook w:val="01E0" w:firstRow="1" w:lastRow="1" w:firstColumn="1" w:lastColumn="1" w:noHBand="0" w:noVBand="0"/>
        </w:tblPrEx>
        <w:trPr>
          <w:jc w:val="center"/>
        </w:trPr>
        <w:tc>
          <w:tcPr>
            <w:tcW w:w="2349"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Noise / Occupational</w:t>
            </w:r>
          </w:p>
          <w:p w:rsidR="00A55283" w:rsidRPr="00940BCC" w:rsidRDefault="00A55283" w:rsidP="00A55283">
            <w:pPr>
              <w:rPr>
                <w:rFonts w:ascii="Arial" w:hAnsi="Arial" w:cs="Arial"/>
                <w:b/>
                <w:sz w:val="20"/>
                <w:szCs w:val="20"/>
              </w:rPr>
            </w:pPr>
            <w:r w:rsidRPr="00940BCC">
              <w:rPr>
                <w:rFonts w:ascii="Arial" w:hAnsi="Arial" w:cs="Arial"/>
                <w:b/>
                <w:noProof/>
                <w:sz w:val="20"/>
                <w:szCs w:val="20"/>
                <w:lang w:eastAsia="en-GB"/>
              </w:rPr>
              <w:drawing>
                <wp:inline distT="0" distB="0" distL="0" distR="0" wp14:anchorId="47D9AB93" wp14:editId="0497EE7D">
                  <wp:extent cx="408305" cy="377825"/>
                  <wp:effectExtent l="0" t="0" r="0" b="317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305" cy="377825"/>
                          </a:xfrm>
                          <a:prstGeom prst="rect">
                            <a:avLst/>
                          </a:prstGeom>
                          <a:noFill/>
                        </pic:spPr>
                      </pic:pic>
                    </a:graphicData>
                  </a:graphic>
                </wp:inline>
              </w:drawing>
            </w:r>
            <w:r w:rsidRPr="00940BCC">
              <w:rPr>
                <w:rFonts w:ascii="Arial" w:hAnsi="Arial" w:cs="Arial"/>
                <w:b/>
                <w:noProof/>
                <w:sz w:val="20"/>
                <w:szCs w:val="20"/>
                <w:lang w:eastAsia="en-GB"/>
              </w:rPr>
              <w:drawing>
                <wp:inline distT="0" distB="0" distL="0" distR="0" wp14:anchorId="53A4DAD8" wp14:editId="766C7B77">
                  <wp:extent cx="389890" cy="38989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c>
          <w:tcPr>
            <w:tcW w:w="2208"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When using power tools</w:t>
            </w:r>
          </w:p>
        </w:tc>
        <w:tc>
          <w:tcPr>
            <w:tcW w:w="1537" w:type="dxa"/>
            <w:shd w:val="clear" w:color="auto" w:fill="DEEAF6" w:themeFill="accent1" w:themeFillTint="33"/>
          </w:tcPr>
          <w:p w:rsidR="00A55283" w:rsidRPr="00940BCC" w:rsidRDefault="00A55283" w:rsidP="00A55283">
            <w:pPr>
              <w:rPr>
                <w:rFonts w:ascii="Arial" w:hAnsi="Arial" w:cs="Arial"/>
                <w:b/>
                <w:sz w:val="20"/>
                <w:szCs w:val="20"/>
              </w:rPr>
            </w:pPr>
            <w:r w:rsidRPr="00940BCC">
              <w:rPr>
                <w:rFonts w:ascii="Arial" w:hAnsi="Arial" w:cs="Arial"/>
                <w:b/>
                <w:sz w:val="20"/>
                <w:szCs w:val="20"/>
              </w:rPr>
              <w:t>No</w:t>
            </w:r>
          </w:p>
        </w:tc>
        <w:tc>
          <w:tcPr>
            <w:tcW w:w="2865" w:type="dxa"/>
            <w:tcBorders>
              <w:bottom w:val="single" w:sz="4" w:space="0" w:color="auto"/>
            </w:tcBorders>
          </w:tcPr>
          <w:p w:rsidR="00A55283" w:rsidRPr="00940BCC" w:rsidRDefault="00A55283" w:rsidP="00A55283">
            <w:pPr>
              <w:jc w:val="both"/>
              <w:rPr>
                <w:rFonts w:ascii="Arial" w:hAnsi="Arial" w:cs="Arial"/>
                <w:sz w:val="20"/>
                <w:szCs w:val="20"/>
              </w:rPr>
            </w:pPr>
            <w:r w:rsidRPr="00940BCC">
              <w:rPr>
                <w:rFonts w:ascii="Arial" w:hAnsi="Arial" w:cs="Arial"/>
                <w:sz w:val="20"/>
                <w:szCs w:val="20"/>
              </w:rPr>
              <w:t>Hearing protection to be worn when operating grinders, chainsaws, Stihl saws, strimmers, drills etc.</w:t>
            </w:r>
          </w:p>
        </w:tc>
      </w:tr>
    </w:tbl>
    <w:p w:rsidR="00A317A6" w:rsidRDefault="00A317A6" w:rsidP="00FB288B">
      <w:pPr>
        <w:spacing w:before="60"/>
        <w:jc w:val="both"/>
        <w:rPr>
          <w:rFonts w:ascii="Arial" w:hAnsi="Arial" w:cs="Arial"/>
          <w:b/>
          <w:i/>
          <w:color w:val="008000"/>
          <w:sz w:val="20"/>
          <w:szCs w:val="20"/>
        </w:rPr>
      </w:pPr>
    </w:p>
    <w:p w:rsidR="00D65440" w:rsidRPr="00B9104C" w:rsidRDefault="00F35F67" w:rsidP="00FB288B">
      <w:pPr>
        <w:pStyle w:val="Heading2"/>
        <w:tabs>
          <w:tab w:val="clear" w:pos="718"/>
          <w:tab w:val="num" w:pos="851"/>
        </w:tabs>
        <w:spacing w:before="240" w:after="60"/>
        <w:ind w:left="851" w:hanging="851"/>
        <w:rPr>
          <w:rFonts w:ascii="Arial" w:hAnsi="Arial" w:cs="Arial"/>
          <w:sz w:val="22"/>
          <w:szCs w:val="22"/>
        </w:rPr>
      </w:pPr>
      <w:bookmarkStart w:id="17" w:name="_Toc527922986"/>
      <w:r w:rsidRPr="00B9104C">
        <w:rPr>
          <w:rFonts w:ascii="Arial" w:hAnsi="Arial" w:cs="Arial"/>
          <w:sz w:val="22"/>
          <w:szCs w:val="22"/>
        </w:rPr>
        <w:t>Lifesaving rules</w:t>
      </w:r>
      <w:r w:rsidR="00403893">
        <w:rPr>
          <w:rFonts w:ascii="Arial" w:hAnsi="Arial" w:cs="Arial"/>
          <w:sz w:val="22"/>
          <w:szCs w:val="22"/>
        </w:rPr>
        <w:t xml:space="preserve"> and High Risk Areas</w:t>
      </w:r>
      <w:bookmarkEnd w:id="17"/>
    </w:p>
    <w:p w:rsidR="00D65440" w:rsidRDefault="00D65440" w:rsidP="00FF451B">
      <w:pPr>
        <w:tabs>
          <w:tab w:val="left" w:pos="851"/>
        </w:tabs>
        <w:ind w:left="851" w:hanging="851"/>
        <w:rPr>
          <w:rFonts w:ascii="Arial" w:hAnsi="Arial" w:cs="Arial"/>
          <w:sz w:val="22"/>
          <w:szCs w:val="22"/>
        </w:rPr>
      </w:pPr>
      <w:r w:rsidRPr="00B9104C">
        <w:rPr>
          <w:rFonts w:ascii="Arial" w:hAnsi="Arial" w:cs="Arial"/>
          <w:sz w:val="22"/>
          <w:szCs w:val="22"/>
        </w:rPr>
        <w:t>3.</w:t>
      </w:r>
      <w:r w:rsidR="00FB288B" w:rsidRPr="00B9104C">
        <w:rPr>
          <w:rFonts w:ascii="Arial" w:hAnsi="Arial" w:cs="Arial"/>
          <w:sz w:val="22"/>
          <w:szCs w:val="22"/>
        </w:rPr>
        <w:t>3</w:t>
      </w:r>
      <w:r w:rsidRPr="00B9104C">
        <w:rPr>
          <w:rFonts w:ascii="Arial" w:hAnsi="Arial" w:cs="Arial"/>
          <w:sz w:val="22"/>
          <w:szCs w:val="22"/>
        </w:rPr>
        <w:t>.1</w:t>
      </w:r>
      <w:r w:rsidRPr="005D4561">
        <w:rPr>
          <w:rFonts w:ascii="Arial" w:hAnsi="Arial" w:cs="Arial"/>
          <w:color w:val="0000FF"/>
          <w:sz w:val="22"/>
          <w:szCs w:val="22"/>
        </w:rPr>
        <w:tab/>
      </w:r>
      <w:r w:rsidR="00B9104C" w:rsidRPr="00B9104C">
        <w:rPr>
          <w:rFonts w:ascii="Arial" w:hAnsi="Arial" w:cs="Arial"/>
          <w:sz w:val="22"/>
          <w:szCs w:val="22"/>
        </w:rPr>
        <w:t>The following table highlights those Life Saving Rules applicable to this WPP</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281"/>
        <w:gridCol w:w="1134"/>
        <w:gridCol w:w="1134"/>
      </w:tblGrid>
      <w:tr w:rsidR="00312600" w:rsidRPr="00312600" w:rsidTr="00E21D33">
        <w:tc>
          <w:tcPr>
            <w:tcW w:w="2361" w:type="dxa"/>
            <w:gridSpan w:val="2"/>
            <w:shd w:val="clear" w:color="auto" w:fill="00B050"/>
            <w:vAlign w:val="center"/>
          </w:tcPr>
          <w:p w:rsidR="0045230F" w:rsidRPr="00312600" w:rsidRDefault="0045230F" w:rsidP="00312600">
            <w:pPr>
              <w:tabs>
                <w:tab w:val="left" w:pos="851"/>
              </w:tabs>
              <w:overflowPunct w:val="0"/>
              <w:autoSpaceDE w:val="0"/>
              <w:autoSpaceDN w:val="0"/>
              <w:adjustRightInd w:val="0"/>
              <w:spacing w:before="120"/>
              <w:jc w:val="center"/>
              <w:textAlignment w:val="baseline"/>
              <w:rPr>
                <w:rFonts w:ascii="Arial" w:hAnsi="Arial" w:cs="Arial"/>
                <w:b/>
                <w:color w:val="FFFFFF"/>
                <w:sz w:val="28"/>
                <w:szCs w:val="22"/>
              </w:rPr>
            </w:pPr>
            <w:r w:rsidRPr="00312600">
              <w:rPr>
                <w:rFonts w:ascii="Arial" w:hAnsi="Arial" w:cs="Arial"/>
                <w:b/>
                <w:color w:val="FFFFFF"/>
                <w:sz w:val="28"/>
                <w:szCs w:val="22"/>
              </w:rPr>
              <w:t>Always</w:t>
            </w:r>
          </w:p>
        </w:tc>
        <w:tc>
          <w:tcPr>
            <w:tcW w:w="2268" w:type="dxa"/>
            <w:gridSpan w:val="2"/>
            <w:shd w:val="clear" w:color="auto" w:fill="FF0000"/>
            <w:vAlign w:val="center"/>
          </w:tcPr>
          <w:p w:rsidR="0045230F" w:rsidRPr="00312600" w:rsidRDefault="0045230F" w:rsidP="00312600">
            <w:pPr>
              <w:tabs>
                <w:tab w:val="left" w:pos="851"/>
              </w:tabs>
              <w:overflowPunct w:val="0"/>
              <w:autoSpaceDE w:val="0"/>
              <w:autoSpaceDN w:val="0"/>
              <w:adjustRightInd w:val="0"/>
              <w:spacing w:before="120"/>
              <w:jc w:val="center"/>
              <w:textAlignment w:val="baseline"/>
              <w:rPr>
                <w:rFonts w:ascii="Arial" w:hAnsi="Arial" w:cs="Arial"/>
                <w:b/>
                <w:color w:val="FFFFFF"/>
                <w:sz w:val="28"/>
                <w:szCs w:val="22"/>
              </w:rPr>
            </w:pPr>
            <w:r w:rsidRPr="00312600">
              <w:rPr>
                <w:rFonts w:ascii="Arial" w:hAnsi="Arial" w:cs="Arial"/>
                <w:b/>
                <w:color w:val="FFFFFF"/>
                <w:sz w:val="28"/>
                <w:szCs w:val="22"/>
              </w:rPr>
              <w:t>Never</w:t>
            </w:r>
          </w:p>
        </w:tc>
      </w:tr>
      <w:tr w:rsidR="00312600" w:rsidRPr="00312600" w:rsidTr="00E21D33">
        <w:tc>
          <w:tcPr>
            <w:tcW w:w="1080" w:type="dxa"/>
            <w:shd w:val="clear" w:color="auto" w:fill="00B050"/>
            <w:vAlign w:val="center"/>
          </w:tcPr>
          <w:p w:rsidR="0045230F" w:rsidRPr="00312600" w:rsidRDefault="00403893" w:rsidP="00312600">
            <w:pPr>
              <w:tabs>
                <w:tab w:val="left" w:pos="851"/>
              </w:tabs>
              <w:overflowPunct w:val="0"/>
              <w:autoSpaceDE w:val="0"/>
              <w:autoSpaceDN w:val="0"/>
              <w:adjustRightInd w:val="0"/>
              <w:spacing w:before="120"/>
              <w:jc w:val="center"/>
              <w:textAlignment w:val="baseline"/>
              <w:rPr>
                <w:rFonts w:ascii="Arial" w:hAnsi="Arial" w:cs="Arial"/>
                <w:b/>
                <w:color w:val="FFFFFF"/>
                <w:sz w:val="22"/>
                <w:szCs w:val="22"/>
              </w:rPr>
            </w:pPr>
            <w:r>
              <w:rPr>
                <w:rFonts w:ascii="Arial" w:hAnsi="Arial" w:cs="Arial"/>
                <w:b/>
                <w:color w:val="FFFFFF"/>
                <w:sz w:val="22"/>
                <w:szCs w:val="22"/>
              </w:rPr>
              <w:t xml:space="preserve"> </w:t>
            </w:r>
          </w:p>
        </w:tc>
        <w:tc>
          <w:tcPr>
            <w:tcW w:w="1281" w:type="dxa"/>
            <w:shd w:val="clear" w:color="auto" w:fill="00B050"/>
            <w:vAlign w:val="center"/>
          </w:tcPr>
          <w:p w:rsidR="0045230F" w:rsidRPr="00312600" w:rsidRDefault="0045230F" w:rsidP="00312600">
            <w:pPr>
              <w:tabs>
                <w:tab w:val="left" w:pos="851"/>
              </w:tabs>
              <w:overflowPunct w:val="0"/>
              <w:autoSpaceDE w:val="0"/>
              <w:autoSpaceDN w:val="0"/>
              <w:adjustRightInd w:val="0"/>
              <w:spacing w:before="120"/>
              <w:jc w:val="center"/>
              <w:textAlignment w:val="baseline"/>
              <w:rPr>
                <w:rFonts w:ascii="Arial" w:hAnsi="Arial" w:cs="Arial"/>
                <w:b/>
                <w:color w:val="FFFFFF"/>
                <w:sz w:val="22"/>
                <w:szCs w:val="22"/>
              </w:rPr>
            </w:pPr>
            <w:r w:rsidRPr="00312600">
              <w:rPr>
                <w:rFonts w:ascii="Arial" w:hAnsi="Arial" w:cs="Arial"/>
                <w:b/>
                <w:color w:val="FFFFFF"/>
                <w:sz w:val="32"/>
                <w:szCs w:val="22"/>
              </w:rPr>
              <w:sym w:font="Wingdings 2" w:char="F050"/>
            </w:r>
            <w:r w:rsidRPr="00312600">
              <w:rPr>
                <w:rFonts w:ascii="Arial" w:hAnsi="Arial" w:cs="Arial"/>
                <w:b/>
                <w:color w:val="FFFFFF"/>
                <w:sz w:val="32"/>
                <w:szCs w:val="22"/>
              </w:rPr>
              <w:t xml:space="preserve"> </w:t>
            </w:r>
            <w:r w:rsidRPr="00312600">
              <w:rPr>
                <w:rFonts w:ascii="Arial" w:hAnsi="Arial" w:cs="Arial"/>
                <w:b/>
                <w:color w:val="FFFFFF"/>
                <w:szCs w:val="22"/>
              </w:rPr>
              <w:t>or</w:t>
            </w:r>
            <w:r w:rsidRPr="00312600">
              <w:rPr>
                <w:rFonts w:ascii="Arial" w:hAnsi="Arial" w:cs="Arial"/>
                <w:b/>
                <w:color w:val="FFFFFF"/>
                <w:sz w:val="32"/>
                <w:szCs w:val="22"/>
              </w:rPr>
              <w:t xml:space="preserve"> X</w:t>
            </w:r>
          </w:p>
        </w:tc>
        <w:tc>
          <w:tcPr>
            <w:tcW w:w="1134" w:type="dxa"/>
            <w:shd w:val="clear" w:color="auto" w:fill="FF0000"/>
            <w:vAlign w:val="center"/>
          </w:tcPr>
          <w:p w:rsidR="0045230F" w:rsidRPr="00312600" w:rsidRDefault="0045230F" w:rsidP="00312600">
            <w:pPr>
              <w:tabs>
                <w:tab w:val="left" w:pos="851"/>
              </w:tabs>
              <w:overflowPunct w:val="0"/>
              <w:autoSpaceDE w:val="0"/>
              <w:autoSpaceDN w:val="0"/>
              <w:adjustRightInd w:val="0"/>
              <w:spacing w:before="120"/>
              <w:jc w:val="center"/>
              <w:textAlignment w:val="baseline"/>
              <w:rPr>
                <w:rFonts w:ascii="Arial" w:hAnsi="Arial" w:cs="Arial"/>
                <w:b/>
                <w:color w:val="FFFFFF"/>
                <w:sz w:val="22"/>
                <w:szCs w:val="22"/>
              </w:rPr>
            </w:pPr>
          </w:p>
        </w:tc>
        <w:tc>
          <w:tcPr>
            <w:tcW w:w="1134" w:type="dxa"/>
            <w:shd w:val="clear" w:color="auto" w:fill="FF0000"/>
            <w:vAlign w:val="center"/>
          </w:tcPr>
          <w:p w:rsidR="0045230F" w:rsidRPr="00312600" w:rsidRDefault="0045230F" w:rsidP="00312600">
            <w:pPr>
              <w:tabs>
                <w:tab w:val="left" w:pos="851"/>
              </w:tabs>
              <w:overflowPunct w:val="0"/>
              <w:autoSpaceDE w:val="0"/>
              <w:autoSpaceDN w:val="0"/>
              <w:adjustRightInd w:val="0"/>
              <w:spacing w:before="120"/>
              <w:jc w:val="center"/>
              <w:textAlignment w:val="baseline"/>
              <w:rPr>
                <w:rFonts w:ascii="Arial" w:hAnsi="Arial" w:cs="Arial"/>
                <w:b/>
                <w:color w:val="FFFFFF"/>
                <w:sz w:val="22"/>
                <w:szCs w:val="22"/>
              </w:rPr>
            </w:pPr>
            <w:r w:rsidRPr="00312600">
              <w:rPr>
                <w:rFonts w:ascii="Arial" w:hAnsi="Arial" w:cs="Arial"/>
                <w:b/>
                <w:color w:val="FFFFFF"/>
                <w:sz w:val="32"/>
                <w:szCs w:val="22"/>
              </w:rPr>
              <w:sym w:font="Wingdings 2" w:char="F050"/>
            </w:r>
            <w:r w:rsidRPr="00312600">
              <w:rPr>
                <w:rFonts w:ascii="Arial" w:hAnsi="Arial" w:cs="Arial"/>
                <w:b/>
                <w:color w:val="FFFFFF"/>
                <w:sz w:val="32"/>
                <w:szCs w:val="22"/>
              </w:rPr>
              <w:t xml:space="preserve"> </w:t>
            </w:r>
            <w:r w:rsidRPr="00312600">
              <w:rPr>
                <w:rFonts w:ascii="Arial" w:hAnsi="Arial" w:cs="Arial"/>
                <w:b/>
                <w:color w:val="FFFFFF"/>
                <w:szCs w:val="22"/>
              </w:rPr>
              <w:t>or</w:t>
            </w:r>
            <w:r w:rsidRPr="00312600">
              <w:rPr>
                <w:rFonts w:ascii="Arial" w:hAnsi="Arial" w:cs="Arial"/>
                <w:b/>
                <w:color w:val="FFFFFF"/>
                <w:sz w:val="32"/>
                <w:szCs w:val="22"/>
              </w:rPr>
              <w:t xml:space="preserve"> X</w:t>
            </w:r>
          </w:p>
        </w:tc>
      </w:tr>
      <w:tr w:rsidR="00312600" w:rsidRPr="00312600" w:rsidTr="00E21D33">
        <w:tc>
          <w:tcPr>
            <w:tcW w:w="1080" w:type="dxa"/>
            <w:shd w:val="clear" w:color="auto" w:fill="auto"/>
            <w:vAlign w:val="center"/>
          </w:tcPr>
          <w:p w:rsidR="0045230F" w:rsidRPr="00312600" w:rsidRDefault="00DD1D7E"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312600">
              <w:rPr>
                <w:rFonts w:ascii="Arial" w:hAnsi="Arial" w:cs="Arial"/>
                <w:noProof/>
                <w:color w:val="0000FF"/>
                <w:sz w:val="22"/>
                <w:szCs w:val="22"/>
                <w:lang w:eastAsia="en-GB"/>
              </w:rPr>
              <w:drawing>
                <wp:inline distT="0" distB="0" distL="0" distR="0">
                  <wp:extent cx="419100" cy="419100"/>
                  <wp:effectExtent l="0" t="0" r="0" b="0"/>
                  <wp:docPr id="3" name="Picture 3" descr="icon-1_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_TIC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281" w:type="dxa"/>
            <w:shd w:val="clear" w:color="auto" w:fill="auto"/>
            <w:vAlign w:val="center"/>
          </w:tcPr>
          <w:p w:rsidR="0045230F" w:rsidRPr="00312600" w:rsidRDefault="00E21D33"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E21D33">
              <w:rPr>
                <w:rFonts w:ascii="Arial" w:hAnsi="Arial" w:cs="Arial"/>
                <w:b/>
                <w:color w:val="0000FF"/>
                <w:sz w:val="22"/>
                <w:szCs w:val="22"/>
              </w:rPr>
              <w:sym w:font="Wingdings 2" w:char="F050"/>
            </w:r>
          </w:p>
        </w:tc>
        <w:tc>
          <w:tcPr>
            <w:tcW w:w="1134" w:type="dxa"/>
            <w:shd w:val="clear" w:color="auto" w:fill="auto"/>
            <w:vAlign w:val="center"/>
          </w:tcPr>
          <w:p w:rsidR="0045230F" w:rsidRPr="00312600" w:rsidRDefault="00DD1D7E"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312600">
              <w:rPr>
                <w:rFonts w:ascii="Arial" w:hAnsi="Arial" w:cs="Arial"/>
                <w:noProof/>
                <w:color w:val="0000FF"/>
                <w:sz w:val="22"/>
                <w:szCs w:val="22"/>
                <w:lang w:eastAsia="en-GB"/>
              </w:rPr>
              <w:drawing>
                <wp:inline distT="0" distB="0" distL="0" distR="0">
                  <wp:extent cx="466725" cy="466725"/>
                  <wp:effectExtent l="0" t="0" r="0" b="0"/>
                  <wp:docPr id="4" name="Picture 4" descr="icon-3_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3_PERMI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134" w:type="dxa"/>
            <w:shd w:val="clear" w:color="auto" w:fill="auto"/>
            <w:vAlign w:val="center"/>
          </w:tcPr>
          <w:p w:rsidR="0045230F" w:rsidRPr="00312600" w:rsidRDefault="00E21D33"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E21D33">
              <w:rPr>
                <w:rFonts w:ascii="Arial" w:hAnsi="Arial" w:cs="Arial"/>
                <w:b/>
                <w:color w:val="0000FF"/>
                <w:sz w:val="22"/>
                <w:szCs w:val="22"/>
              </w:rPr>
              <w:sym w:font="Wingdings 2" w:char="F050"/>
            </w:r>
          </w:p>
        </w:tc>
      </w:tr>
      <w:tr w:rsidR="00312600" w:rsidRPr="00312600" w:rsidTr="00E21D33">
        <w:tc>
          <w:tcPr>
            <w:tcW w:w="1080" w:type="dxa"/>
            <w:shd w:val="clear" w:color="auto" w:fill="auto"/>
            <w:vAlign w:val="center"/>
          </w:tcPr>
          <w:p w:rsidR="0045230F" w:rsidRPr="00312600" w:rsidRDefault="00DD1D7E"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312600">
              <w:rPr>
                <w:rFonts w:ascii="Arial" w:hAnsi="Arial" w:cs="Arial"/>
                <w:noProof/>
                <w:color w:val="0000FF"/>
                <w:sz w:val="22"/>
                <w:szCs w:val="22"/>
                <w:lang w:eastAsia="en-GB"/>
              </w:rPr>
              <w:drawing>
                <wp:inline distT="0" distB="0" distL="0" distR="0">
                  <wp:extent cx="438150" cy="438150"/>
                  <wp:effectExtent l="0" t="0" r="0" b="0"/>
                  <wp:docPr id="5" name="Picture 5" descr="icon-2_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2_TOOL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1281" w:type="dxa"/>
            <w:shd w:val="clear" w:color="auto" w:fill="auto"/>
            <w:vAlign w:val="center"/>
          </w:tcPr>
          <w:p w:rsidR="0045230F" w:rsidRPr="00312600" w:rsidRDefault="00E21D33"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E21D33">
              <w:rPr>
                <w:rFonts w:ascii="Arial" w:hAnsi="Arial" w:cs="Arial"/>
                <w:b/>
                <w:color w:val="0000FF"/>
                <w:sz w:val="22"/>
                <w:szCs w:val="22"/>
              </w:rPr>
              <w:sym w:font="Wingdings 2" w:char="F050"/>
            </w:r>
          </w:p>
        </w:tc>
        <w:tc>
          <w:tcPr>
            <w:tcW w:w="1134" w:type="dxa"/>
            <w:shd w:val="clear" w:color="auto" w:fill="auto"/>
            <w:vAlign w:val="center"/>
          </w:tcPr>
          <w:p w:rsidR="0045230F" w:rsidRPr="00312600" w:rsidRDefault="00DD1D7E"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312600">
              <w:rPr>
                <w:rFonts w:ascii="Arial" w:hAnsi="Arial" w:cs="Arial"/>
                <w:noProof/>
                <w:color w:val="0000FF"/>
                <w:sz w:val="22"/>
                <w:szCs w:val="22"/>
                <w:lang w:eastAsia="en-GB"/>
              </w:rPr>
              <w:drawing>
                <wp:inline distT="0" distB="0" distL="0" distR="0">
                  <wp:extent cx="457200" cy="457200"/>
                  <wp:effectExtent l="0" t="0" r="0" b="0"/>
                  <wp:docPr id="6" name="Picture 6" descr="icon-4_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4_GLAS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shd w:val="clear" w:color="auto" w:fill="auto"/>
            <w:vAlign w:val="center"/>
          </w:tcPr>
          <w:p w:rsidR="0045230F" w:rsidRPr="00312600" w:rsidRDefault="00E21D33"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E21D33">
              <w:rPr>
                <w:rFonts w:ascii="Arial" w:hAnsi="Arial" w:cs="Arial"/>
                <w:b/>
                <w:color w:val="0000FF"/>
                <w:sz w:val="22"/>
                <w:szCs w:val="22"/>
              </w:rPr>
              <w:sym w:font="Wingdings 2" w:char="F050"/>
            </w:r>
          </w:p>
        </w:tc>
      </w:tr>
      <w:tr w:rsidR="00312600" w:rsidRPr="00312600" w:rsidTr="00E21D33">
        <w:tc>
          <w:tcPr>
            <w:tcW w:w="1080" w:type="dxa"/>
            <w:shd w:val="clear" w:color="auto" w:fill="auto"/>
            <w:vAlign w:val="center"/>
          </w:tcPr>
          <w:p w:rsidR="0045230F" w:rsidRPr="00312600" w:rsidRDefault="00DD1D7E"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312600">
              <w:rPr>
                <w:rFonts w:ascii="Arial" w:hAnsi="Arial" w:cs="Arial"/>
                <w:noProof/>
                <w:color w:val="0000FF"/>
                <w:sz w:val="22"/>
                <w:szCs w:val="22"/>
                <w:lang w:eastAsia="en-GB"/>
              </w:rPr>
              <w:drawing>
                <wp:inline distT="0" distB="0" distL="0" distR="0">
                  <wp:extent cx="447675" cy="447675"/>
                  <wp:effectExtent l="0" t="0" r="0" b="0"/>
                  <wp:docPr id="7" name="Picture 7" descr="icon-5_B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5_BL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281" w:type="dxa"/>
            <w:shd w:val="clear" w:color="auto" w:fill="auto"/>
            <w:vAlign w:val="center"/>
          </w:tcPr>
          <w:p w:rsidR="0045230F" w:rsidRPr="00312600" w:rsidRDefault="00BD5A96"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Pr>
                <w:rFonts w:ascii="Arial" w:hAnsi="Arial" w:cs="Arial"/>
                <w:b/>
                <w:color w:val="0000FF"/>
                <w:sz w:val="22"/>
                <w:szCs w:val="22"/>
              </w:rPr>
              <w:t>x</w:t>
            </w:r>
          </w:p>
        </w:tc>
        <w:tc>
          <w:tcPr>
            <w:tcW w:w="1134" w:type="dxa"/>
            <w:shd w:val="clear" w:color="auto" w:fill="auto"/>
            <w:vAlign w:val="center"/>
          </w:tcPr>
          <w:p w:rsidR="0045230F" w:rsidRPr="00312600" w:rsidRDefault="00DD1D7E"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312600">
              <w:rPr>
                <w:rFonts w:ascii="Arial" w:hAnsi="Arial" w:cs="Arial"/>
                <w:noProof/>
                <w:color w:val="0000FF"/>
                <w:sz w:val="22"/>
                <w:szCs w:val="22"/>
                <w:lang w:eastAsia="en-GB"/>
              </w:rPr>
              <w:drawing>
                <wp:inline distT="0" distB="0" distL="0" distR="0">
                  <wp:extent cx="447675" cy="447675"/>
                  <wp:effectExtent l="0" t="0" r="0" b="0"/>
                  <wp:docPr id="8" name="Picture 8" descr="icon-6_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6_ELE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134" w:type="dxa"/>
            <w:shd w:val="clear" w:color="auto" w:fill="auto"/>
            <w:vAlign w:val="center"/>
          </w:tcPr>
          <w:p w:rsidR="0045230F" w:rsidRPr="00312600" w:rsidRDefault="00BD5A96"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Pr>
                <w:rFonts w:ascii="Arial" w:hAnsi="Arial" w:cs="Arial"/>
                <w:b/>
                <w:color w:val="0000FF"/>
                <w:sz w:val="22"/>
                <w:szCs w:val="22"/>
              </w:rPr>
              <w:t>x</w:t>
            </w:r>
          </w:p>
        </w:tc>
      </w:tr>
      <w:tr w:rsidR="00312600" w:rsidRPr="00312600" w:rsidTr="00E21D33">
        <w:tc>
          <w:tcPr>
            <w:tcW w:w="1080" w:type="dxa"/>
            <w:shd w:val="clear" w:color="auto" w:fill="auto"/>
            <w:vAlign w:val="center"/>
          </w:tcPr>
          <w:p w:rsidR="0045230F" w:rsidRPr="00312600" w:rsidRDefault="00DD1D7E"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312600">
              <w:rPr>
                <w:rFonts w:ascii="Arial" w:hAnsi="Arial" w:cs="Arial"/>
                <w:noProof/>
                <w:color w:val="0000FF"/>
                <w:sz w:val="22"/>
                <w:szCs w:val="22"/>
                <w:lang w:eastAsia="en-GB"/>
              </w:rPr>
              <w:drawing>
                <wp:inline distT="0" distB="0" distL="0" distR="0">
                  <wp:extent cx="495300" cy="495300"/>
                  <wp:effectExtent l="0" t="0" r="0" b="0"/>
                  <wp:docPr id="9" name="Picture 9" descr="icon-8_%20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8_%20DRI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281" w:type="dxa"/>
            <w:shd w:val="clear" w:color="auto" w:fill="auto"/>
            <w:vAlign w:val="center"/>
          </w:tcPr>
          <w:p w:rsidR="0045230F" w:rsidRPr="00312600" w:rsidRDefault="00E21D33"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E21D33">
              <w:rPr>
                <w:rFonts w:ascii="Arial" w:hAnsi="Arial" w:cs="Arial"/>
                <w:b/>
                <w:color w:val="0000FF"/>
                <w:sz w:val="22"/>
                <w:szCs w:val="22"/>
              </w:rPr>
              <w:sym w:font="Wingdings 2" w:char="F050"/>
            </w:r>
          </w:p>
        </w:tc>
        <w:tc>
          <w:tcPr>
            <w:tcW w:w="1134" w:type="dxa"/>
            <w:shd w:val="clear" w:color="auto" w:fill="auto"/>
            <w:vAlign w:val="center"/>
          </w:tcPr>
          <w:p w:rsidR="0045230F" w:rsidRPr="00312600" w:rsidRDefault="00DD1D7E"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312600">
              <w:rPr>
                <w:rFonts w:ascii="Arial" w:hAnsi="Arial" w:cs="Arial"/>
                <w:noProof/>
                <w:color w:val="0000FF"/>
                <w:sz w:val="22"/>
                <w:szCs w:val="22"/>
                <w:lang w:eastAsia="en-GB"/>
              </w:rPr>
              <w:drawing>
                <wp:inline distT="0" distB="0" distL="0" distR="0">
                  <wp:extent cx="485775" cy="485775"/>
                  <wp:effectExtent l="0" t="0" r="0" b="0"/>
                  <wp:docPr id="10" name="Picture 10" descr="icon-7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7_PHO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134" w:type="dxa"/>
            <w:shd w:val="clear" w:color="auto" w:fill="auto"/>
            <w:vAlign w:val="center"/>
          </w:tcPr>
          <w:p w:rsidR="0045230F" w:rsidRPr="00312600" w:rsidRDefault="00E21D33"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E21D33">
              <w:rPr>
                <w:rFonts w:ascii="Arial" w:hAnsi="Arial" w:cs="Arial"/>
                <w:b/>
                <w:color w:val="0000FF"/>
                <w:sz w:val="22"/>
                <w:szCs w:val="22"/>
              </w:rPr>
              <w:sym w:font="Wingdings 2" w:char="F050"/>
            </w:r>
          </w:p>
        </w:tc>
      </w:tr>
      <w:tr w:rsidR="00312600" w:rsidRPr="00312600" w:rsidTr="00E21D33">
        <w:tc>
          <w:tcPr>
            <w:tcW w:w="1080" w:type="dxa"/>
            <w:shd w:val="clear" w:color="auto" w:fill="auto"/>
            <w:vAlign w:val="center"/>
          </w:tcPr>
          <w:p w:rsidR="0045230F" w:rsidRPr="00312600" w:rsidRDefault="00DD1D7E"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312600">
              <w:rPr>
                <w:rFonts w:ascii="Arial" w:hAnsi="Arial" w:cs="Arial"/>
                <w:noProof/>
                <w:color w:val="0000FF"/>
                <w:sz w:val="22"/>
                <w:szCs w:val="22"/>
                <w:lang w:eastAsia="en-GB"/>
              </w:rPr>
              <w:drawing>
                <wp:inline distT="0" distB="0" distL="0" distR="0">
                  <wp:extent cx="476250" cy="476250"/>
                  <wp:effectExtent l="0" t="0" r="0" b="0"/>
                  <wp:docPr id="11" name="Picture 11" descr="icon-9_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9_HARNES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1281" w:type="dxa"/>
            <w:shd w:val="clear" w:color="auto" w:fill="auto"/>
            <w:vAlign w:val="center"/>
          </w:tcPr>
          <w:p w:rsidR="0045230F" w:rsidRPr="00312600" w:rsidRDefault="00BD5A96"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Pr>
                <w:rFonts w:ascii="Arial" w:hAnsi="Arial" w:cs="Arial"/>
                <w:b/>
                <w:color w:val="0000FF"/>
                <w:sz w:val="22"/>
                <w:szCs w:val="22"/>
              </w:rPr>
              <w:t>x</w:t>
            </w:r>
          </w:p>
        </w:tc>
        <w:tc>
          <w:tcPr>
            <w:tcW w:w="1134" w:type="dxa"/>
            <w:shd w:val="clear" w:color="auto" w:fill="auto"/>
            <w:vAlign w:val="center"/>
          </w:tcPr>
          <w:p w:rsidR="0045230F" w:rsidRPr="00312600" w:rsidRDefault="00DD1D7E"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sidRPr="00312600">
              <w:rPr>
                <w:rFonts w:ascii="Arial" w:hAnsi="Arial" w:cs="Arial"/>
                <w:noProof/>
                <w:color w:val="0000FF"/>
                <w:sz w:val="22"/>
                <w:szCs w:val="22"/>
                <w:lang w:eastAsia="en-GB"/>
              </w:rPr>
              <w:drawing>
                <wp:inline distT="0" distB="0" distL="0" distR="0">
                  <wp:extent cx="485775" cy="485775"/>
                  <wp:effectExtent l="0" t="0" r="0" b="0"/>
                  <wp:docPr id="12" name="Picture 12" descr="icon-10_EX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_EXCLUS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134" w:type="dxa"/>
            <w:shd w:val="clear" w:color="auto" w:fill="auto"/>
            <w:vAlign w:val="center"/>
          </w:tcPr>
          <w:p w:rsidR="0045230F" w:rsidRPr="00312600" w:rsidRDefault="00BD5A96" w:rsidP="00312600">
            <w:pPr>
              <w:tabs>
                <w:tab w:val="left" w:pos="851"/>
              </w:tabs>
              <w:overflowPunct w:val="0"/>
              <w:autoSpaceDE w:val="0"/>
              <w:autoSpaceDN w:val="0"/>
              <w:adjustRightInd w:val="0"/>
              <w:spacing w:before="120"/>
              <w:jc w:val="center"/>
              <w:textAlignment w:val="baseline"/>
              <w:rPr>
                <w:rFonts w:ascii="Arial" w:hAnsi="Arial" w:cs="Arial"/>
                <w:color w:val="0000FF"/>
                <w:sz w:val="22"/>
                <w:szCs w:val="22"/>
              </w:rPr>
            </w:pPr>
            <w:r>
              <w:rPr>
                <w:rFonts w:ascii="Arial" w:hAnsi="Arial" w:cs="Arial"/>
                <w:b/>
                <w:color w:val="0000FF"/>
                <w:sz w:val="22"/>
                <w:szCs w:val="22"/>
              </w:rPr>
              <w:t>x</w:t>
            </w:r>
          </w:p>
        </w:tc>
      </w:tr>
    </w:tbl>
    <w:p w:rsidR="00B9104C" w:rsidRDefault="00B9104C" w:rsidP="00B9104C">
      <w:pPr>
        <w:tabs>
          <w:tab w:val="left" w:pos="851"/>
        </w:tabs>
        <w:ind w:left="1702" w:hanging="851"/>
        <w:rPr>
          <w:rFonts w:ascii="Arial" w:hAnsi="Arial" w:cs="Arial"/>
          <w:color w:val="0000FF"/>
          <w:sz w:val="22"/>
          <w:szCs w:val="22"/>
        </w:rPr>
      </w:pPr>
    </w:p>
    <w:p w:rsidR="00403893" w:rsidRDefault="00403893" w:rsidP="00403893">
      <w:pPr>
        <w:tabs>
          <w:tab w:val="left" w:pos="851"/>
        </w:tabs>
        <w:ind w:left="851" w:hanging="851"/>
        <w:rPr>
          <w:rFonts w:ascii="Arial" w:hAnsi="Arial" w:cs="Arial"/>
          <w:sz w:val="22"/>
          <w:szCs w:val="22"/>
        </w:rPr>
      </w:pPr>
      <w:r w:rsidRPr="00B9104C">
        <w:rPr>
          <w:rFonts w:ascii="Arial" w:hAnsi="Arial" w:cs="Arial"/>
          <w:sz w:val="22"/>
          <w:szCs w:val="22"/>
        </w:rPr>
        <w:t>3.3.</w:t>
      </w:r>
      <w:r>
        <w:rPr>
          <w:rFonts w:ascii="Arial" w:hAnsi="Arial" w:cs="Arial"/>
          <w:sz w:val="22"/>
          <w:szCs w:val="22"/>
        </w:rPr>
        <w:t>2</w:t>
      </w:r>
      <w:r w:rsidRPr="005D4561">
        <w:rPr>
          <w:rFonts w:ascii="Arial" w:hAnsi="Arial" w:cs="Arial"/>
          <w:color w:val="0000FF"/>
          <w:sz w:val="22"/>
          <w:szCs w:val="22"/>
        </w:rPr>
        <w:tab/>
      </w:r>
      <w:r w:rsidRPr="00B9104C">
        <w:rPr>
          <w:rFonts w:ascii="Arial" w:hAnsi="Arial" w:cs="Arial"/>
          <w:sz w:val="22"/>
          <w:szCs w:val="22"/>
        </w:rPr>
        <w:t xml:space="preserve">The following table highlights those </w:t>
      </w:r>
      <w:r>
        <w:rPr>
          <w:rFonts w:ascii="Arial" w:hAnsi="Arial" w:cs="Arial"/>
          <w:sz w:val="22"/>
          <w:szCs w:val="22"/>
        </w:rPr>
        <w:t>HRA’s</w:t>
      </w:r>
      <w:r w:rsidRPr="00B9104C">
        <w:rPr>
          <w:rFonts w:ascii="Arial" w:hAnsi="Arial" w:cs="Arial"/>
          <w:sz w:val="22"/>
          <w:szCs w:val="22"/>
        </w:rPr>
        <w:t xml:space="preserve"> applicable to this WPP</w:t>
      </w:r>
    </w:p>
    <w:p w:rsidR="00403893" w:rsidRDefault="00403893" w:rsidP="00B9104C">
      <w:pPr>
        <w:tabs>
          <w:tab w:val="left" w:pos="851"/>
        </w:tabs>
        <w:ind w:left="1702" w:hanging="851"/>
        <w:rPr>
          <w:rFonts w:ascii="Arial" w:hAnsi="Arial" w:cs="Arial"/>
          <w:color w:val="0000FF"/>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825"/>
        <w:gridCol w:w="1738"/>
        <w:gridCol w:w="1594"/>
        <w:gridCol w:w="1584"/>
      </w:tblGrid>
      <w:tr w:rsidR="00403893" w:rsidRPr="00E77B27" w:rsidTr="00A55283">
        <w:trPr>
          <w:trHeight w:val="1622"/>
        </w:trPr>
        <w:tc>
          <w:tcPr>
            <w:tcW w:w="1574" w:type="dxa"/>
            <w:shd w:val="clear" w:color="auto" w:fill="auto"/>
          </w:tcPr>
          <w:p w:rsidR="00403893" w:rsidRPr="00E77B27" w:rsidRDefault="00403893" w:rsidP="00253BB5">
            <w:pPr>
              <w:spacing w:before="100" w:after="40"/>
              <w:ind w:left="-102" w:right="-108"/>
              <w:jc w:val="center"/>
              <w:rPr>
                <w:rFonts w:ascii="Arial" w:hAnsi="Arial" w:cs="Arial"/>
                <w:b/>
                <w:bCs/>
                <w:kern w:val="32"/>
                <w:sz w:val="22"/>
              </w:rPr>
            </w:pPr>
            <w:r w:rsidRPr="00E77B27">
              <w:rPr>
                <w:rFonts w:ascii="Arial" w:hAnsi="Arial" w:cs="Arial"/>
                <w:b/>
                <w:bCs/>
                <w:noProof/>
                <w:kern w:val="32"/>
                <w:sz w:val="22"/>
                <w:lang w:eastAsia="en-GB"/>
              </w:rPr>
              <w:drawing>
                <wp:inline distT="0" distB="0" distL="0" distR="0">
                  <wp:extent cx="958850" cy="1028700"/>
                  <wp:effectExtent l="0" t="0" r="0" b="0"/>
                  <wp:docPr id="37" name="Picture 37" descr="AMCO-H&amp;S-ICONS-BREAKING-GROUND-(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CO-H&amp;S-ICONS-BREAKING-GROUND-(NAM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8850" cy="1028700"/>
                          </a:xfrm>
                          <a:prstGeom prst="rect">
                            <a:avLst/>
                          </a:prstGeom>
                          <a:noFill/>
                          <a:ln>
                            <a:noFill/>
                          </a:ln>
                        </pic:spPr>
                      </pic:pic>
                    </a:graphicData>
                  </a:graphic>
                </wp:inline>
              </w:drawing>
            </w:r>
          </w:p>
        </w:tc>
        <w:tc>
          <w:tcPr>
            <w:tcW w:w="1825" w:type="dxa"/>
            <w:shd w:val="clear" w:color="auto" w:fill="auto"/>
          </w:tcPr>
          <w:p w:rsidR="00403893" w:rsidRPr="00E77B27" w:rsidRDefault="00403893" w:rsidP="00253BB5">
            <w:pPr>
              <w:spacing w:before="100" w:after="40"/>
              <w:ind w:left="-102" w:right="-108"/>
              <w:jc w:val="center"/>
              <w:rPr>
                <w:rFonts w:ascii="Arial" w:hAnsi="Arial" w:cs="Arial"/>
                <w:b/>
                <w:bCs/>
                <w:kern w:val="32"/>
                <w:sz w:val="22"/>
              </w:rPr>
            </w:pPr>
            <w:r w:rsidRPr="00E77B27">
              <w:rPr>
                <w:rFonts w:ascii="Arial" w:hAnsi="Arial" w:cs="Arial"/>
                <w:b/>
                <w:bCs/>
                <w:noProof/>
                <w:kern w:val="32"/>
                <w:sz w:val="22"/>
                <w:lang w:eastAsia="en-GB"/>
              </w:rPr>
              <w:drawing>
                <wp:inline distT="0" distB="0" distL="0" distR="0">
                  <wp:extent cx="1041400" cy="901700"/>
                  <wp:effectExtent l="0" t="0" r="6350" b="0"/>
                  <wp:docPr id="36" name="Picture 36" descr="AMCO-H&amp;S-ICONS-CHANGE-MANAGEMENT-(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CO-H&amp;S-ICONS-CHANGE-MANAGEMENT-(NAM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1400" cy="901700"/>
                          </a:xfrm>
                          <a:prstGeom prst="rect">
                            <a:avLst/>
                          </a:prstGeom>
                          <a:noFill/>
                          <a:ln>
                            <a:noFill/>
                          </a:ln>
                        </pic:spPr>
                      </pic:pic>
                    </a:graphicData>
                  </a:graphic>
                </wp:inline>
              </w:drawing>
            </w:r>
          </w:p>
        </w:tc>
        <w:tc>
          <w:tcPr>
            <w:tcW w:w="1738" w:type="dxa"/>
            <w:shd w:val="clear" w:color="auto" w:fill="auto"/>
          </w:tcPr>
          <w:p w:rsidR="00403893" w:rsidRPr="00E77B27" w:rsidRDefault="00403893" w:rsidP="00253BB5">
            <w:pPr>
              <w:spacing w:before="100" w:after="40"/>
              <w:ind w:left="-102" w:right="-108"/>
              <w:jc w:val="center"/>
              <w:rPr>
                <w:rFonts w:ascii="Arial" w:hAnsi="Arial" w:cs="Arial"/>
                <w:b/>
                <w:bCs/>
                <w:kern w:val="32"/>
                <w:sz w:val="22"/>
              </w:rPr>
            </w:pPr>
            <w:r w:rsidRPr="00E77B27">
              <w:rPr>
                <w:rFonts w:ascii="Arial" w:hAnsi="Arial" w:cs="Arial"/>
                <w:b/>
                <w:bCs/>
                <w:noProof/>
                <w:kern w:val="32"/>
                <w:sz w:val="22"/>
                <w:lang w:eastAsia="en-GB"/>
              </w:rPr>
              <w:drawing>
                <wp:inline distT="0" distB="0" distL="0" distR="0">
                  <wp:extent cx="946150" cy="1009650"/>
                  <wp:effectExtent l="0" t="0" r="0" b="0"/>
                  <wp:docPr id="35" name="Picture 35" descr="AMCO-H&amp;S-ICONS-CONFINES-SPACES-(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CO-H&amp;S-ICONS-CONFINES-SPACES-(NAM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6150" cy="1009650"/>
                          </a:xfrm>
                          <a:prstGeom prst="rect">
                            <a:avLst/>
                          </a:prstGeom>
                          <a:noFill/>
                          <a:ln>
                            <a:noFill/>
                          </a:ln>
                        </pic:spPr>
                      </pic:pic>
                    </a:graphicData>
                  </a:graphic>
                </wp:inline>
              </w:drawing>
            </w:r>
          </w:p>
        </w:tc>
        <w:tc>
          <w:tcPr>
            <w:tcW w:w="1594" w:type="dxa"/>
            <w:shd w:val="clear" w:color="auto" w:fill="auto"/>
          </w:tcPr>
          <w:p w:rsidR="00403893" w:rsidRPr="00E77B27" w:rsidRDefault="00403893" w:rsidP="00253BB5">
            <w:pPr>
              <w:spacing w:before="100" w:after="40"/>
              <w:ind w:left="-102" w:right="-108"/>
              <w:jc w:val="center"/>
              <w:rPr>
                <w:rFonts w:ascii="Arial" w:hAnsi="Arial" w:cs="Arial"/>
                <w:b/>
                <w:bCs/>
                <w:kern w:val="32"/>
                <w:sz w:val="22"/>
              </w:rPr>
            </w:pPr>
            <w:r w:rsidRPr="00E77B27">
              <w:rPr>
                <w:rFonts w:ascii="Arial" w:hAnsi="Arial" w:cs="Arial"/>
                <w:b/>
                <w:bCs/>
                <w:noProof/>
                <w:kern w:val="32"/>
                <w:sz w:val="22"/>
                <w:lang w:eastAsia="en-GB"/>
              </w:rPr>
              <w:drawing>
                <wp:inline distT="0" distB="0" distL="0" distR="0">
                  <wp:extent cx="971550" cy="1028700"/>
                  <wp:effectExtent l="0" t="0" r="0" b="0"/>
                  <wp:docPr id="34" name="Picture 34" descr="AMCO-H&amp;S-ICONS-ELECTRICAL-(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CO-H&amp;S-ICONS-ELECTRICAL-(NAM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p>
        </w:tc>
        <w:tc>
          <w:tcPr>
            <w:tcW w:w="1584" w:type="dxa"/>
            <w:shd w:val="clear" w:color="auto" w:fill="auto"/>
          </w:tcPr>
          <w:p w:rsidR="00403893" w:rsidRPr="00E77B27" w:rsidRDefault="00403893" w:rsidP="00253BB5">
            <w:pPr>
              <w:spacing w:before="100" w:after="40"/>
              <w:ind w:left="-102" w:right="-108"/>
              <w:jc w:val="center"/>
              <w:rPr>
                <w:rFonts w:ascii="Arial" w:hAnsi="Arial" w:cs="Arial"/>
                <w:b/>
                <w:bCs/>
                <w:kern w:val="32"/>
                <w:sz w:val="22"/>
              </w:rPr>
            </w:pPr>
            <w:r w:rsidRPr="00E77B27">
              <w:rPr>
                <w:rFonts w:ascii="Arial" w:hAnsi="Arial" w:cs="Arial"/>
                <w:b/>
                <w:bCs/>
                <w:noProof/>
                <w:kern w:val="32"/>
                <w:sz w:val="22"/>
                <w:lang w:eastAsia="en-GB"/>
              </w:rPr>
              <w:drawing>
                <wp:inline distT="0" distB="0" distL="0" distR="0">
                  <wp:extent cx="965200" cy="1022350"/>
                  <wp:effectExtent l="0" t="0" r="0" b="0"/>
                  <wp:docPr id="33" name="Picture 33" descr="AMCO-H&amp;S-ICONS-FIR-&amp;-HOT-WORKS-(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CO-H&amp;S-ICONS-FIR-&amp;-HOT-WORKS-(NAM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5200" cy="1022350"/>
                          </a:xfrm>
                          <a:prstGeom prst="rect">
                            <a:avLst/>
                          </a:prstGeom>
                          <a:noFill/>
                          <a:ln>
                            <a:noFill/>
                          </a:ln>
                        </pic:spPr>
                      </pic:pic>
                    </a:graphicData>
                  </a:graphic>
                </wp:inline>
              </w:drawing>
            </w:r>
          </w:p>
        </w:tc>
      </w:tr>
      <w:tr w:rsidR="00403893" w:rsidRPr="00E77B27" w:rsidTr="00A55283">
        <w:trPr>
          <w:trHeight w:val="442"/>
        </w:trPr>
        <w:tc>
          <w:tcPr>
            <w:tcW w:w="1574" w:type="dxa"/>
            <w:shd w:val="clear" w:color="auto" w:fill="auto"/>
          </w:tcPr>
          <w:p w:rsidR="00403893" w:rsidRPr="00E77B27" w:rsidRDefault="0040389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lastRenderedPageBreak/>
              <w:t>No</w:t>
            </w:r>
          </w:p>
        </w:tc>
        <w:tc>
          <w:tcPr>
            <w:tcW w:w="1825" w:type="dxa"/>
            <w:shd w:val="clear" w:color="auto" w:fill="auto"/>
          </w:tcPr>
          <w:p w:rsidR="00403893" w:rsidRPr="00E77B27" w:rsidRDefault="0040389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No</w:t>
            </w:r>
          </w:p>
        </w:tc>
        <w:tc>
          <w:tcPr>
            <w:tcW w:w="1738" w:type="dxa"/>
            <w:shd w:val="clear" w:color="auto" w:fill="auto"/>
          </w:tcPr>
          <w:p w:rsidR="00403893" w:rsidRPr="00E77B27" w:rsidRDefault="0040389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No</w:t>
            </w:r>
          </w:p>
        </w:tc>
        <w:tc>
          <w:tcPr>
            <w:tcW w:w="1594" w:type="dxa"/>
            <w:shd w:val="clear" w:color="auto" w:fill="auto"/>
          </w:tcPr>
          <w:p w:rsidR="00403893" w:rsidRPr="00E77B27" w:rsidRDefault="0040389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No</w:t>
            </w:r>
          </w:p>
        </w:tc>
        <w:tc>
          <w:tcPr>
            <w:tcW w:w="1584" w:type="dxa"/>
            <w:shd w:val="clear" w:color="auto" w:fill="auto"/>
          </w:tcPr>
          <w:p w:rsidR="00403893" w:rsidRPr="00E77B27" w:rsidRDefault="0040389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No</w:t>
            </w:r>
          </w:p>
        </w:tc>
      </w:tr>
      <w:tr w:rsidR="00403893" w:rsidRPr="00E77B27" w:rsidTr="00A55283">
        <w:trPr>
          <w:trHeight w:val="1622"/>
        </w:trPr>
        <w:tc>
          <w:tcPr>
            <w:tcW w:w="1574" w:type="dxa"/>
            <w:shd w:val="clear" w:color="auto" w:fill="auto"/>
          </w:tcPr>
          <w:p w:rsidR="00403893" w:rsidRPr="00E77B27" w:rsidRDefault="00403893" w:rsidP="00253BB5">
            <w:pPr>
              <w:spacing w:before="100" w:after="40"/>
              <w:ind w:left="-102" w:right="-108"/>
              <w:jc w:val="center"/>
              <w:rPr>
                <w:rFonts w:ascii="Arial" w:hAnsi="Arial" w:cs="Arial"/>
                <w:b/>
                <w:bCs/>
                <w:kern w:val="32"/>
                <w:sz w:val="22"/>
              </w:rPr>
            </w:pPr>
            <w:r w:rsidRPr="00E77B27">
              <w:rPr>
                <w:rFonts w:ascii="Arial" w:hAnsi="Arial" w:cs="Arial"/>
                <w:b/>
                <w:bCs/>
                <w:noProof/>
                <w:kern w:val="32"/>
                <w:sz w:val="22"/>
                <w:lang w:eastAsia="en-GB"/>
              </w:rPr>
              <w:drawing>
                <wp:inline distT="0" distB="0" distL="0" distR="0">
                  <wp:extent cx="946150" cy="1022350"/>
                  <wp:effectExtent l="0" t="0" r="0" b="0"/>
                  <wp:docPr id="32" name="Picture 32" descr="AMCO-H&amp;S-ICONS-LIFTING-ACTIVITIES-(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CO-H&amp;S-ICONS-LIFTING-ACTIVITIES-(NAM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6150" cy="1022350"/>
                          </a:xfrm>
                          <a:prstGeom prst="rect">
                            <a:avLst/>
                          </a:prstGeom>
                          <a:noFill/>
                          <a:ln>
                            <a:noFill/>
                          </a:ln>
                        </pic:spPr>
                      </pic:pic>
                    </a:graphicData>
                  </a:graphic>
                </wp:inline>
              </w:drawing>
            </w:r>
          </w:p>
        </w:tc>
        <w:tc>
          <w:tcPr>
            <w:tcW w:w="1825" w:type="dxa"/>
            <w:shd w:val="clear" w:color="auto" w:fill="auto"/>
          </w:tcPr>
          <w:p w:rsidR="00403893" w:rsidRPr="00E77B27" w:rsidRDefault="00403893" w:rsidP="00253BB5">
            <w:pPr>
              <w:spacing w:before="100" w:after="40"/>
              <w:ind w:left="-102" w:right="-108"/>
              <w:jc w:val="center"/>
              <w:rPr>
                <w:rFonts w:ascii="Arial" w:hAnsi="Arial" w:cs="Arial"/>
                <w:b/>
                <w:bCs/>
                <w:kern w:val="32"/>
                <w:sz w:val="22"/>
              </w:rPr>
            </w:pPr>
            <w:r w:rsidRPr="00E77B27">
              <w:rPr>
                <w:rFonts w:ascii="Arial" w:hAnsi="Arial" w:cs="Arial"/>
                <w:b/>
                <w:bCs/>
                <w:noProof/>
                <w:kern w:val="32"/>
                <w:sz w:val="22"/>
                <w:lang w:eastAsia="en-GB"/>
              </w:rPr>
              <w:drawing>
                <wp:inline distT="0" distB="0" distL="0" distR="0">
                  <wp:extent cx="952500" cy="1028700"/>
                  <wp:effectExtent l="0" t="0" r="0" b="0"/>
                  <wp:docPr id="31" name="Picture 31" descr="AMCO-H&amp;S-ICONS-PEOPLE-&amp;-PLANT-(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CO-H&amp;S-ICONS-PEOPLE-&amp;-PLANT-(NAM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inline>
              </w:drawing>
            </w:r>
          </w:p>
        </w:tc>
        <w:tc>
          <w:tcPr>
            <w:tcW w:w="1738" w:type="dxa"/>
            <w:shd w:val="clear" w:color="auto" w:fill="auto"/>
          </w:tcPr>
          <w:p w:rsidR="00403893" w:rsidRPr="00E77B27" w:rsidRDefault="00403893" w:rsidP="00253BB5">
            <w:pPr>
              <w:spacing w:before="100" w:after="40"/>
              <w:ind w:left="-102" w:right="-108"/>
              <w:jc w:val="center"/>
              <w:rPr>
                <w:rFonts w:ascii="Arial" w:hAnsi="Arial" w:cs="Arial"/>
                <w:b/>
                <w:bCs/>
                <w:kern w:val="32"/>
                <w:sz w:val="22"/>
              </w:rPr>
            </w:pPr>
            <w:r w:rsidRPr="00E77B27">
              <w:rPr>
                <w:rFonts w:ascii="Arial" w:hAnsi="Arial" w:cs="Arial"/>
                <w:b/>
                <w:bCs/>
                <w:noProof/>
                <w:kern w:val="32"/>
                <w:sz w:val="22"/>
                <w:lang w:eastAsia="en-GB"/>
              </w:rPr>
              <w:drawing>
                <wp:inline distT="0" distB="0" distL="0" distR="0">
                  <wp:extent cx="946150" cy="1022350"/>
                  <wp:effectExtent l="0" t="0" r="6350" b="0"/>
                  <wp:docPr id="30" name="Picture 30" descr="AMCO-H&amp;S-ICONS-RAILWAY-OPS-(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CO-H&amp;S-ICONS-RAILWAY-OPS-(NAM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6150" cy="1022350"/>
                          </a:xfrm>
                          <a:prstGeom prst="rect">
                            <a:avLst/>
                          </a:prstGeom>
                          <a:noFill/>
                          <a:ln>
                            <a:noFill/>
                          </a:ln>
                        </pic:spPr>
                      </pic:pic>
                    </a:graphicData>
                  </a:graphic>
                </wp:inline>
              </w:drawing>
            </w:r>
          </w:p>
        </w:tc>
        <w:tc>
          <w:tcPr>
            <w:tcW w:w="1594" w:type="dxa"/>
            <w:shd w:val="clear" w:color="auto" w:fill="auto"/>
          </w:tcPr>
          <w:p w:rsidR="00403893" w:rsidRPr="00E77B27" w:rsidRDefault="00403893" w:rsidP="00253BB5">
            <w:pPr>
              <w:spacing w:before="100" w:after="40"/>
              <w:ind w:left="-102" w:right="-108"/>
              <w:jc w:val="center"/>
              <w:rPr>
                <w:rFonts w:ascii="Arial" w:hAnsi="Arial" w:cs="Arial"/>
                <w:b/>
                <w:bCs/>
                <w:kern w:val="32"/>
                <w:sz w:val="22"/>
              </w:rPr>
            </w:pPr>
            <w:r w:rsidRPr="00E77B27">
              <w:rPr>
                <w:rFonts w:ascii="Arial" w:hAnsi="Arial" w:cs="Arial"/>
                <w:b/>
                <w:bCs/>
                <w:noProof/>
                <w:kern w:val="32"/>
                <w:sz w:val="22"/>
                <w:lang w:eastAsia="en-GB"/>
              </w:rPr>
              <w:drawing>
                <wp:inline distT="0" distB="0" distL="0" distR="0">
                  <wp:extent cx="958850" cy="1028700"/>
                  <wp:effectExtent l="0" t="0" r="0" b="0"/>
                  <wp:docPr id="29" name="Picture 29" descr="AMCO-H&amp;S-ICONS-WORKING-AT-HEIGHT-(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CO-H&amp;S-ICONS-WORKING-AT-HEIGHT-(NAM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8850" cy="1028700"/>
                          </a:xfrm>
                          <a:prstGeom prst="rect">
                            <a:avLst/>
                          </a:prstGeom>
                          <a:noFill/>
                          <a:ln>
                            <a:noFill/>
                          </a:ln>
                        </pic:spPr>
                      </pic:pic>
                    </a:graphicData>
                  </a:graphic>
                </wp:inline>
              </w:drawing>
            </w:r>
          </w:p>
        </w:tc>
        <w:tc>
          <w:tcPr>
            <w:tcW w:w="1584" w:type="dxa"/>
            <w:shd w:val="clear" w:color="auto" w:fill="auto"/>
          </w:tcPr>
          <w:p w:rsidR="00403893" w:rsidRPr="00E77B27" w:rsidRDefault="00403893" w:rsidP="00253BB5">
            <w:pPr>
              <w:spacing w:before="100" w:after="40"/>
              <w:ind w:left="-102" w:right="-108"/>
              <w:jc w:val="center"/>
              <w:rPr>
                <w:rFonts w:ascii="Arial" w:hAnsi="Arial" w:cs="Arial"/>
                <w:b/>
                <w:bCs/>
                <w:kern w:val="32"/>
                <w:sz w:val="22"/>
              </w:rPr>
            </w:pPr>
            <w:r w:rsidRPr="00E77B27">
              <w:rPr>
                <w:rFonts w:ascii="Arial" w:hAnsi="Arial" w:cs="Arial"/>
                <w:b/>
                <w:bCs/>
                <w:noProof/>
                <w:kern w:val="32"/>
                <w:sz w:val="22"/>
                <w:lang w:eastAsia="en-GB"/>
              </w:rPr>
              <w:drawing>
                <wp:inline distT="0" distB="0" distL="0" distR="0">
                  <wp:extent cx="958850" cy="1022350"/>
                  <wp:effectExtent l="0" t="0" r="0" b="6350"/>
                  <wp:docPr id="28" name="Picture 28" descr="AMCO-H&amp;S-ICONS-ROAD-RISK-(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CO-H&amp;S-ICONS-ROAD-RISK-(NAM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8850" cy="1022350"/>
                          </a:xfrm>
                          <a:prstGeom prst="rect">
                            <a:avLst/>
                          </a:prstGeom>
                          <a:noFill/>
                          <a:ln>
                            <a:noFill/>
                          </a:ln>
                        </pic:spPr>
                      </pic:pic>
                    </a:graphicData>
                  </a:graphic>
                </wp:inline>
              </w:drawing>
            </w:r>
          </w:p>
        </w:tc>
      </w:tr>
      <w:tr w:rsidR="00403893" w:rsidRPr="00E77B27" w:rsidTr="00A55283">
        <w:trPr>
          <w:trHeight w:val="366"/>
        </w:trPr>
        <w:tc>
          <w:tcPr>
            <w:tcW w:w="1574" w:type="dxa"/>
            <w:tcBorders>
              <w:top w:val="single" w:sz="4" w:space="0" w:color="auto"/>
              <w:left w:val="single" w:sz="4" w:space="0" w:color="auto"/>
              <w:bottom w:val="single" w:sz="4" w:space="0" w:color="auto"/>
              <w:right w:val="single" w:sz="4" w:space="0" w:color="auto"/>
            </w:tcBorders>
            <w:shd w:val="clear" w:color="auto" w:fill="auto"/>
          </w:tcPr>
          <w:p w:rsidR="00403893" w:rsidRPr="00E77B27" w:rsidRDefault="0040389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No</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403893" w:rsidRPr="00E77B27" w:rsidRDefault="0040389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No</w:t>
            </w:r>
          </w:p>
        </w:tc>
        <w:tc>
          <w:tcPr>
            <w:tcW w:w="1738" w:type="dxa"/>
            <w:tcBorders>
              <w:top w:val="single" w:sz="4" w:space="0" w:color="auto"/>
              <w:left w:val="single" w:sz="4" w:space="0" w:color="auto"/>
              <w:bottom w:val="single" w:sz="4" w:space="0" w:color="auto"/>
              <w:right w:val="single" w:sz="4" w:space="0" w:color="auto"/>
            </w:tcBorders>
            <w:shd w:val="clear" w:color="auto" w:fill="auto"/>
          </w:tcPr>
          <w:p w:rsidR="00403893" w:rsidRPr="00E77B27" w:rsidRDefault="0040389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No</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403893" w:rsidRPr="00E77B27" w:rsidRDefault="0040389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No</w:t>
            </w: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403893" w:rsidRPr="00E77B27" w:rsidRDefault="0040389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No</w:t>
            </w:r>
          </w:p>
        </w:tc>
      </w:tr>
      <w:tr w:rsidR="00A55283" w:rsidRPr="00E77B27" w:rsidTr="00A55283">
        <w:trPr>
          <w:trHeight w:val="1637"/>
        </w:trPr>
        <w:tc>
          <w:tcPr>
            <w:tcW w:w="1574" w:type="dxa"/>
            <w:tcBorders>
              <w:top w:val="single" w:sz="4" w:space="0" w:color="auto"/>
              <w:left w:val="single" w:sz="4" w:space="0" w:color="auto"/>
              <w:bottom w:val="single" w:sz="4" w:space="0" w:color="auto"/>
              <w:right w:val="single" w:sz="4" w:space="0" w:color="auto"/>
            </w:tcBorders>
            <w:shd w:val="clear" w:color="auto" w:fill="auto"/>
          </w:tcPr>
          <w:p w:rsidR="00A55283" w:rsidRDefault="00A5528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drawing>
                <wp:inline distT="0" distB="0" distL="0" distR="0" wp14:anchorId="6A0CEE39" wp14:editId="0D1BF8BF">
                  <wp:extent cx="821320" cy="1061256"/>
                  <wp:effectExtent l="0" t="0" r="0"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1585" cy="1061599"/>
                          </a:xfrm>
                          <a:prstGeom prst="rect">
                            <a:avLst/>
                          </a:prstGeom>
                          <a:noFill/>
                        </pic:spPr>
                      </pic:pic>
                    </a:graphicData>
                  </a:graphic>
                </wp:inline>
              </w:drawing>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A55283" w:rsidRDefault="00A5528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drawing>
                <wp:inline distT="0" distB="0" distL="0" distR="0" wp14:anchorId="05226A6B" wp14:editId="145932BC">
                  <wp:extent cx="1123950" cy="10287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3950" cy="1028700"/>
                          </a:xfrm>
                          <a:prstGeom prst="rect">
                            <a:avLst/>
                          </a:prstGeom>
                          <a:noFill/>
                        </pic:spPr>
                      </pic:pic>
                    </a:graphicData>
                  </a:graphic>
                </wp:inline>
              </w:drawing>
            </w:r>
          </w:p>
        </w:tc>
        <w:tc>
          <w:tcPr>
            <w:tcW w:w="1738" w:type="dxa"/>
            <w:tcBorders>
              <w:top w:val="single" w:sz="4" w:space="0" w:color="auto"/>
              <w:left w:val="single" w:sz="4" w:space="0" w:color="auto"/>
              <w:bottom w:val="single" w:sz="4" w:space="0" w:color="auto"/>
              <w:right w:val="single" w:sz="4" w:space="0" w:color="auto"/>
            </w:tcBorders>
            <w:shd w:val="clear" w:color="auto" w:fill="auto"/>
          </w:tcPr>
          <w:p w:rsidR="00A55283" w:rsidRDefault="00A5528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drawing>
                <wp:inline distT="0" distB="0" distL="0" distR="0" wp14:anchorId="3CFC220D" wp14:editId="2FB318B4">
                  <wp:extent cx="1066800" cy="9525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pic:spPr>
                      </pic:pic>
                    </a:graphicData>
                  </a:graphic>
                </wp:inline>
              </w:drawing>
            </w:r>
          </w:p>
        </w:tc>
        <w:tc>
          <w:tcPr>
            <w:tcW w:w="3178" w:type="dxa"/>
            <w:gridSpan w:val="2"/>
            <w:tcBorders>
              <w:top w:val="single" w:sz="4" w:space="0" w:color="auto"/>
              <w:left w:val="single" w:sz="4" w:space="0" w:color="auto"/>
              <w:bottom w:val="single" w:sz="4" w:space="0" w:color="auto"/>
              <w:right w:val="single" w:sz="4" w:space="0" w:color="auto"/>
            </w:tcBorders>
            <w:shd w:val="clear" w:color="auto" w:fill="auto"/>
          </w:tcPr>
          <w:p w:rsidR="00A55283" w:rsidRDefault="00A5528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drawing>
                <wp:inline distT="0" distB="0" distL="0" distR="0" wp14:anchorId="04C76BEA" wp14:editId="71839E29">
                  <wp:extent cx="1228725" cy="9906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8725" cy="990600"/>
                          </a:xfrm>
                          <a:prstGeom prst="rect">
                            <a:avLst/>
                          </a:prstGeom>
                          <a:noFill/>
                        </pic:spPr>
                      </pic:pic>
                    </a:graphicData>
                  </a:graphic>
                </wp:inline>
              </w:drawing>
            </w:r>
          </w:p>
        </w:tc>
      </w:tr>
      <w:tr w:rsidR="00A55283" w:rsidRPr="00E77B27" w:rsidTr="00A55283">
        <w:trPr>
          <w:trHeight w:val="366"/>
        </w:trPr>
        <w:tc>
          <w:tcPr>
            <w:tcW w:w="1574" w:type="dxa"/>
            <w:tcBorders>
              <w:top w:val="single" w:sz="4" w:space="0" w:color="auto"/>
              <w:left w:val="single" w:sz="4" w:space="0" w:color="auto"/>
              <w:bottom w:val="single" w:sz="4" w:space="0" w:color="auto"/>
              <w:right w:val="single" w:sz="4" w:space="0" w:color="auto"/>
            </w:tcBorders>
            <w:shd w:val="clear" w:color="auto" w:fill="auto"/>
          </w:tcPr>
          <w:p w:rsidR="00A55283" w:rsidRDefault="00BD5A96"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Yes</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A55283" w:rsidRDefault="00A55283" w:rsidP="00BD5A96">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 xml:space="preserve">Yes </w:t>
            </w:r>
          </w:p>
        </w:tc>
        <w:tc>
          <w:tcPr>
            <w:tcW w:w="1738" w:type="dxa"/>
            <w:tcBorders>
              <w:top w:val="single" w:sz="4" w:space="0" w:color="auto"/>
              <w:left w:val="single" w:sz="4" w:space="0" w:color="auto"/>
              <w:bottom w:val="single" w:sz="4" w:space="0" w:color="auto"/>
              <w:right w:val="single" w:sz="4" w:space="0" w:color="auto"/>
            </w:tcBorders>
            <w:shd w:val="clear" w:color="auto" w:fill="auto"/>
          </w:tcPr>
          <w:p w:rsidR="00A55283" w:rsidRDefault="00A55283" w:rsidP="00BD5A96">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 xml:space="preserve">Yes </w:t>
            </w:r>
          </w:p>
        </w:tc>
        <w:tc>
          <w:tcPr>
            <w:tcW w:w="3178" w:type="dxa"/>
            <w:gridSpan w:val="2"/>
            <w:tcBorders>
              <w:top w:val="single" w:sz="4" w:space="0" w:color="auto"/>
              <w:left w:val="single" w:sz="4" w:space="0" w:color="auto"/>
              <w:bottom w:val="single" w:sz="4" w:space="0" w:color="auto"/>
              <w:right w:val="single" w:sz="4" w:space="0" w:color="auto"/>
            </w:tcBorders>
            <w:shd w:val="clear" w:color="auto" w:fill="auto"/>
          </w:tcPr>
          <w:p w:rsidR="00A55283" w:rsidRDefault="00A55283" w:rsidP="00403893">
            <w:pPr>
              <w:spacing w:before="100" w:after="40"/>
              <w:ind w:left="-102" w:right="-108"/>
              <w:jc w:val="center"/>
              <w:rPr>
                <w:rFonts w:ascii="Arial" w:hAnsi="Arial" w:cs="Arial"/>
                <w:b/>
                <w:bCs/>
                <w:noProof/>
                <w:kern w:val="32"/>
                <w:sz w:val="22"/>
                <w:lang w:eastAsia="en-GB"/>
              </w:rPr>
            </w:pPr>
            <w:r>
              <w:rPr>
                <w:rFonts w:ascii="Arial" w:hAnsi="Arial" w:cs="Arial"/>
                <w:b/>
                <w:bCs/>
                <w:noProof/>
                <w:kern w:val="32"/>
                <w:sz w:val="22"/>
                <w:lang w:eastAsia="en-GB"/>
              </w:rPr>
              <w:t>No</w:t>
            </w:r>
          </w:p>
        </w:tc>
      </w:tr>
    </w:tbl>
    <w:p w:rsidR="00403893" w:rsidRPr="005D4561" w:rsidRDefault="00403893" w:rsidP="00B9104C">
      <w:pPr>
        <w:tabs>
          <w:tab w:val="left" w:pos="851"/>
        </w:tabs>
        <w:ind w:left="1702" w:hanging="851"/>
        <w:rPr>
          <w:rFonts w:ascii="Arial" w:hAnsi="Arial" w:cs="Arial"/>
          <w:color w:val="0000FF"/>
          <w:sz w:val="22"/>
          <w:szCs w:val="22"/>
        </w:rPr>
      </w:pPr>
    </w:p>
    <w:p w:rsidR="00F35F67" w:rsidRPr="0081057B" w:rsidRDefault="00F35F67" w:rsidP="00076977">
      <w:pPr>
        <w:pStyle w:val="Heading1"/>
        <w:shd w:val="clear" w:color="auto" w:fill="FFC000"/>
        <w:spacing w:after="240"/>
        <w:ind w:left="709" w:hanging="709"/>
        <w:jc w:val="both"/>
        <w:rPr>
          <w:rFonts w:ascii="Arial" w:hAnsi="Arial" w:cs="Arial"/>
          <w:szCs w:val="24"/>
        </w:rPr>
      </w:pPr>
      <w:bookmarkStart w:id="18" w:name="_Toc527922987"/>
      <w:r>
        <w:rPr>
          <w:rFonts w:ascii="Arial" w:hAnsi="Arial" w:cs="Arial"/>
          <w:bCs/>
          <w:iCs/>
          <w:szCs w:val="24"/>
        </w:rPr>
        <w:t>Environmental and Waste Management Arrangements</w:t>
      </w:r>
      <w:bookmarkEnd w:id="18"/>
    </w:p>
    <w:p w:rsidR="00F35F67" w:rsidRPr="00E42131" w:rsidRDefault="00F35F67" w:rsidP="00C872DB">
      <w:pPr>
        <w:pStyle w:val="Heading2"/>
        <w:tabs>
          <w:tab w:val="clear" w:pos="718"/>
          <w:tab w:val="num" w:pos="851"/>
        </w:tabs>
        <w:spacing w:before="0" w:after="0"/>
        <w:ind w:left="851" w:hanging="851"/>
        <w:jc w:val="both"/>
        <w:rPr>
          <w:rFonts w:ascii="Arial" w:hAnsi="Arial" w:cs="Arial"/>
          <w:sz w:val="22"/>
          <w:szCs w:val="22"/>
        </w:rPr>
      </w:pPr>
      <w:bookmarkStart w:id="19" w:name="_Toc527922988"/>
      <w:r>
        <w:rPr>
          <w:rFonts w:ascii="Arial" w:hAnsi="Arial" w:cs="Arial"/>
          <w:sz w:val="22"/>
          <w:szCs w:val="22"/>
        </w:rPr>
        <w:t>Environmental management arrangements</w:t>
      </w:r>
      <w:bookmarkEnd w:id="19"/>
    </w:p>
    <w:p w:rsidR="00FF451B" w:rsidRPr="00786192" w:rsidRDefault="00FF451B" w:rsidP="00C872DB">
      <w:pPr>
        <w:tabs>
          <w:tab w:val="left" w:pos="851"/>
        </w:tabs>
        <w:ind w:left="851" w:hanging="851"/>
        <w:jc w:val="both"/>
        <w:rPr>
          <w:rFonts w:ascii="Arial" w:hAnsi="Arial" w:cs="Arial"/>
          <w:sz w:val="22"/>
          <w:szCs w:val="22"/>
        </w:rPr>
      </w:pPr>
      <w:r>
        <w:rPr>
          <w:rFonts w:ascii="Arial" w:hAnsi="Arial" w:cs="Arial"/>
          <w:sz w:val="22"/>
          <w:szCs w:val="22"/>
        </w:rPr>
        <w:t>4</w:t>
      </w:r>
      <w:r w:rsidRPr="00E42131">
        <w:rPr>
          <w:rFonts w:ascii="Arial" w:hAnsi="Arial" w:cs="Arial"/>
          <w:sz w:val="22"/>
          <w:szCs w:val="22"/>
        </w:rPr>
        <w:t>.</w:t>
      </w:r>
      <w:r>
        <w:rPr>
          <w:rFonts w:ascii="Arial" w:hAnsi="Arial" w:cs="Arial"/>
          <w:sz w:val="22"/>
          <w:szCs w:val="22"/>
        </w:rPr>
        <w:t>1.1</w:t>
      </w:r>
      <w:r w:rsidRPr="00E42131">
        <w:rPr>
          <w:rFonts w:ascii="Arial" w:hAnsi="Arial" w:cs="Arial"/>
          <w:sz w:val="22"/>
          <w:szCs w:val="22"/>
        </w:rPr>
        <w:tab/>
      </w:r>
      <w:r w:rsidR="00623089" w:rsidRPr="00786192">
        <w:rPr>
          <w:rFonts w:ascii="Arial" w:hAnsi="Arial" w:cs="Arial"/>
          <w:sz w:val="22"/>
          <w:szCs w:val="22"/>
        </w:rPr>
        <w:t xml:space="preserve">The following environmental </w:t>
      </w:r>
      <w:r w:rsidR="00A14037" w:rsidRPr="00786192">
        <w:rPr>
          <w:rFonts w:ascii="Arial" w:hAnsi="Arial" w:cs="Arial"/>
          <w:sz w:val="22"/>
          <w:szCs w:val="22"/>
        </w:rPr>
        <w:t>issues</w:t>
      </w:r>
      <w:r w:rsidR="00623089" w:rsidRPr="00786192">
        <w:rPr>
          <w:rFonts w:ascii="Arial" w:hAnsi="Arial" w:cs="Arial"/>
          <w:sz w:val="22"/>
          <w:szCs w:val="22"/>
        </w:rPr>
        <w:t xml:space="preserve"> are applicable to this WPP</w:t>
      </w:r>
    </w:p>
    <w:tbl>
      <w:tblPr>
        <w:tblW w:w="822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5103"/>
        <w:gridCol w:w="1559"/>
      </w:tblGrid>
      <w:tr w:rsidR="00C47250" w:rsidRPr="00C33615" w:rsidTr="002C0CEB">
        <w:trPr>
          <w:trHeight w:val="761"/>
        </w:trPr>
        <w:tc>
          <w:tcPr>
            <w:tcW w:w="1559" w:type="dxa"/>
            <w:shd w:val="clear" w:color="auto" w:fill="D9D9D9"/>
            <w:vAlign w:val="center"/>
          </w:tcPr>
          <w:p w:rsidR="00C47250" w:rsidRPr="00A14037" w:rsidRDefault="00C47250" w:rsidP="00A14037">
            <w:pPr>
              <w:tabs>
                <w:tab w:val="left" w:pos="2220"/>
              </w:tabs>
              <w:jc w:val="center"/>
              <w:rPr>
                <w:rFonts w:ascii="Arial" w:hAnsi="Arial" w:cs="Arial"/>
                <w:b/>
                <w:sz w:val="18"/>
                <w:szCs w:val="18"/>
              </w:rPr>
            </w:pPr>
            <w:r w:rsidRPr="00A14037">
              <w:rPr>
                <w:rFonts w:ascii="Arial" w:hAnsi="Arial" w:cs="Arial"/>
                <w:b/>
                <w:sz w:val="18"/>
                <w:szCs w:val="18"/>
              </w:rPr>
              <w:t xml:space="preserve">Environmental </w:t>
            </w:r>
            <w:r>
              <w:rPr>
                <w:rFonts w:ascii="Arial" w:hAnsi="Arial" w:cs="Arial"/>
                <w:b/>
                <w:sz w:val="18"/>
                <w:szCs w:val="18"/>
              </w:rPr>
              <w:t>Issues</w:t>
            </w:r>
          </w:p>
        </w:tc>
        <w:tc>
          <w:tcPr>
            <w:tcW w:w="5103" w:type="dxa"/>
            <w:shd w:val="clear" w:color="auto" w:fill="D9D9D9"/>
            <w:vAlign w:val="center"/>
          </w:tcPr>
          <w:p w:rsidR="00C47250" w:rsidRPr="00A14037" w:rsidRDefault="00C47250" w:rsidP="00312600">
            <w:pPr>
              <w:jc w:val="center"/>
              <w:rPr>
                <w:rFonts w:ascii="Arial" w:hAnsi="Arial" w:cs="Arial"/>
                <w:b/>
                <w:sz w:val="18"/>
                <w:szCs w:val="18"/>
              </w:rPr>
            </w:pPr>
            <w:r w:rsidRPr="00A14037">
              <w:rPr>
                <w:rFonts w:ascii="Arial" w:hAnsi="Arial" w:cs="Arial"/>
                <w:b/>
                <w:sz w:val="18"/>
                <w:szCs w:val="18"/>
              </w:rPr>
              <w:t>Project Control Measures</w:t>
            </w:r>
          </w:p>
        </w:tc>
        <w:tc>
          <w:tcPr>
            <w:tcW w:w="1559" w:type="dxa"/>
            <w:shd w:val="clear" w:color="auto" w:fill="D9D9D9"/>
          </w:tcPr>
          <w:p w:rsidR="00C47250" w:rsidRPr="00A14037" w:rsidRDefault="00C47250" w:rsidP="00312600">
            <w:pPr>
              <w:jc w:val="center"/>
              <w:rPr>
                <w:rFonts w:ascii="Arial" w:hAnsi="Arial" w:cs="Arial"/>
                <w:b/>
                <w:sz w:val="18"/>
                <w:szCs w:val="18"/>
              </w:rPr>
            </w:pPr>
            <w:r>
              <w:rPr>
                <w:rFonts w:ascii="Arial" w:hAnsi="Arial" w:cs="Arial"/>
                <w:b/>
                <w:sz w:val="18"/>
                <w:szCs w:val="18"/>
              </w:rPr>
              <w:t>Environmental Consents and Permits</w:t>
            </w:r>
          </w:p>
        </w:tc>
      </w:tr>
      <w:tr w:rsidR="00015362" w:rsidRPr="00C33615" w:rsidTr="00015362">
        <w:trPr>
          <w:trHeight w:val="497"/>
        </w:trPr>
        <w:tc>
          <w:tcPr>
            <w:tcW w:w="1559" w:type="dxa"/>
            <w:vAlign w:val="center"/>
          </w:tcPr>
          <w:p w:rsidR="00015362" w:rsidRPr="00A33AD1" w:rsidRDefault="00015362" w:rsidP="00015362">
            <w:pPr>
              <w:jc w:val="center"/>
              <w:rPr>
                <w:rFonts w:ascii="Arial" w:hAnsi="Arial" w:cs="Arial"/>
                <w:sz w:val="18"/>
                <w:szCs w:val="18"/>
              </w:rPr>
            </w:pPr>
            <w:r w:rsidRPr="00A33AD1">
              <w:rPr>
                <w:rFonts w:ascii="Arial" w:hAnsi="Arial" w:cs="Arial"/>
                <w:sz w:val="18"/>
                <w:szCs w:val="18"/>
              </w:rPr>
              <w:t>Management of oils and chemicals</w:t>
            </w:r>
          </w:p>
        </w:tc>
        <w:tc>
          <w:tcPr>
            <w:tcW w:w="5103" w:type="dxa"/>
            <w:vAlign w:val="center"/>
          </w:tcPr>
          <w:p w:rsidR="00015362" w:rsidRPr="00381CFF" w:rsidRDefault="00015362" w:rsidP="00015362">
            <w:pPr>
              <w:numPr>
                <w:ilvl w:val="0"/>
                <w:numId w:val="15"/>
              </w:numPr>
              <w:rPr>
                <w:rFonts w:ascii="Arial" w:hAnsi="Arial" w:cs="Arial"/>
                <w:color w:val="000000" w:themeColor="text1"/>
                <w:sz w:val="20"/>
                <w:szCs w:val="20"/>
              </w:rPr>
            </w:pPr>
            <w:r w:rsidRPr="00381CFF">
              <w:rPr>
                <w:rFonts w:ascii="Arial" w:hAnsi="Arial" w:cs="Arial"/>
                <w:color w:val="000000" w:themeColor="text1"/>
                <w:sz w:val="20"/>
                <w:szCs w:val="20"/>
              </w:rPr>
              <w:t>Containers shall be fit for purpose, labelled and have proper fitting lids.</w:t>
            </w:r>
          </w:p>
          <w:p w:rsidR="00015362" w:rsidRPr="00381CFF" w:rsidRDefault="00015362" w:rsidP="00015362">
            <w:pPr>
              <w:numPr>
                <w:ilvl w:val="0"/>
                <w:numId w:val="15"/>
              </w:numPr>
              <w:rPr>
                <w:rFonts w:ascii="Arial" w:hAnsi="Arial" w:cs="Arial"/>
                <w:color w:val="000000" w:themeColor="text1"/>
                <w:sz w:val="20"/>
                <w:szCs w:val="20"/>
              </w:rPr>
            </w:pPr>
            <w:r w:rsidRPr="00381CFF">
              <w:rPr>
                <w:rFonts w:ascii="Arial" w:hAnsi="Arial" w:cs="Arial"/>
                <w:color w:val="000000" w:themeColor="text1"/>
                <w:sz w:val="20"/>
                <w:szCs w:val="20"/>
              </w:rPr>
              <w:t>Containers and tanks shall be made secure against vandalism or theft</w:t>
            </w:r>
          </w:p>
          <w:p w:rsidR="00015362" w:rsidRPr="00614004" w:rsidRDefault="00015362" w:rsidP="00015362">
            <w:pPr>
              <w:pStyle w:val="ListParagraph"/>
              <w:numPr>
                <w:ilvl w:val="0"/>
                <w:numId w:val="15"/>
              </w:numPr>
              <w:spacing w:line="240" w:lineRule="auto"/>
              <w:rPr>
                <w:rFonts w:ascii="Arial" w:eastAsia="Times New Roman" w:hAnsi="Arial" w:cs="Arial"/>
                <w:color w:val="000000" w:themeColor="text1"/>
                <w:sz w:val="20"/>
                <w:szCs w:val="20"/>
              </w:rPr>
            </w:pPr>
            <w:r w:rsidRPr="00614004">
              <w:rPr>
                <w:rFonts w:ascii="Arial" w:hAnsi="Arial" w:cs="Arial"/>
                <w:color w:val="000000" w:themeColor="text1"/>
                <w:sz w:val="20"/>
                <w:szCs w:val="20"/>
              </w:rPr>
              <w:t>Refuelling shall take place in a dedicated area at least 10m away from a watercourse</w:t>
            </w:r>
            <w:r>
              <w:t xml:space="preserve"> </w:t>
            </w:r>
          </w:p>
          <w:p w:rsidR="00015362" w:rsidRPr="00614004" w:rsidRDefault="00015362" w:rsidP="00015362">
            <w:pPr>
              <w:pStyle w:val="ListParagraph"/>
              <w:numPr>
                <w:ilvl w:val="0"/>
                <w:numId w:val="15"/>
              </w:numPr>
              <w:spacing w:line="240" w:lineRule="auto"/>
              <w:rPr>
                <w:rFonts w:ascii="Arial" w:eastAsia="Times New Roman" w:hAnsi="Arial" w:cs="Arial"/>
                <w:color w:val="000000" w:themeColor="text1"/>
                <w:sz w:val="20"/>
                <w:szCs w:val="20"/>
              </w:rPr>
            </w:pPr>
            <w:r w:rsidRPr="00614004">
              <w:rPr>
                <w:rFonts w:ascii="Arial" w:eastAsia="Times New Roman" w:hAnsi="Arial" w:cs="Arial"/>
                <w:color w:val="000000" w:themeColor="text1"/>
                <w:sz w:val="20"/>
                <w:szCs w:val="20"/>
              </w:rPr>
              <w:t>Drip trays shall be used whilst refuelling.</w:t>
            </w:r>
          </w:p>
          <w:p w:rsidR="00015362" w:rsidRPr="00614004" w:rsidRDefault="00015362" w:rsidP="00015362">
            <w:pPr>
              <w:pStyle w:val="ListParagraph"/>
              <w:numPr>
                <w:ilvl w:val="0"/>
                <w:numId w:val="15"/>
              </w:numPr>
              <w:spacing w:line="240" w:lineRule="auto"/>
              <w:rPr>
                <w:rFonts w:ascii="Arial" w:hAnsi="Arial" w:cs="Arial"/>
                <w:color w:val="000000" w:themeColor="text1"/>
                <w:sz w:val="20"/>
                <w:szCs w:val="20"/>
              </w:rPr>
            </w:pPr>
            <w:r w:rsidRPr="00614004">
              <w:rPr>
                <w:rFonts w:ascii="Arial" w:hAnsi="Arial" w:cs="Arial"/>
                <w:color w:val="000000" w:themeColor="text1"/>
                <w:sz w:val="20"/>
                <w:szCs w:val="20"/>
              </w:rPr>
              <w:t xml:space="preserve">Spill kits shall be kept on site </w:t>
            </w:r>
          </w:p>
        </w:tc>
        <w:tc>
          <w:tcPr>
            <w:tcW w:w="1559" w:type="dxa"/>
          </w:tcPr>
          <w:p w:rsidR="00015362" w:rsidRPr="003F24BC" w:rsidRDefault="00015362" w:rsidP="00015362">
            <w:pPr>
              <w:rPr>
                <w:rFonts w:ascii="Arial" w:hAnsi="Arial" w:cs="Arial"/>
                <w:color w:val="FF0000"/>
                <w:sz w:val="18"/>
                <w:szCs w:val="18"/>
              </w:rPr>
            </w:pPr>
          </w:p>
        </w:tc>
      </w:tr>
      <w:tr w:rsidR="00015362" w:rsidTr="002C0CEB">
        <w:trPr>
          <w:trHeight w:val="723"/>
        </w:trPr>
        <w:tc>
          <w:tcPr>
            <w:tcW w:w="1559" w:type="dxa"/>
            <w:vAlign w:val="center"/>
          </w:tcPr>
          <w:p w:rsidR="00015362" w:rsidRPr="00BD5A96" w:rsidRDefault="00015362" w:rsidP="00015362">
            <w:pPr>
              <w:jc w:val="center"/>
              <w:rPr>
                <w:rFonts w:ascii="Arial" w:hAnsi="Arial" w:cs="Arial"/>
                <w:strike/>
                <w:sz w:val="18"/>
                <w:szCs w:val="18"/>
              </w:rPr>
            </w:pPr>
            <w:r w:rsidRPr="00BD5A96">
              <w:rPr>
                <w:rFonts w:ascii="Arial" w:hAnsi="Arial" w:cs="Arial"/>
                <w:strike/>
                <w:sz w:val="18"/>
                <w:szCs w:val="18"/>
              </w:rPr>
              <w:t>Management of silt</w:t>
            </w:r>
          </w:p>
        </w:tc>
        <w:tc>
          <w:tcPr>
            <w:tcW w:w="5103" w:type="dxa"/>
            <w:vAlign w:val="center"/>
          </w:tcPr>
          <w:p w:rsidR="00015362" w:rsidRPr="00BD5A96" w:rsidRDefault="00015362" w:rsidP="00015362">
            <w:pPr>
              <w:numPr>
                <w:ilvl w:val="0"/>
                <w:numId w:val="15"/>
              </w:numPr>
              <w:rPr>
                <w:rFonts w:ascii="Arial" w:hAnsi="Arial" w:cs="Arial"/>
                <w:strike/>
                <w:sz w:val="20"/>
                <w:szCs w:val="20"/>
              </w:rPr>
            </w:pPr>
            <w:r w:rsidRPr="00BD5A96">
              <w:rPr>
                <w:rFonts w:ascii="Arial" w:hAnsi="Arial" w:cs="Arial"/>
                <w:strike/>
                <w:sz w:val="20"/>
                <w:szCs w:val="20"/>
              </w:rPr>
              <w:t>Consideration shall be given to the silt hierarchy where potential for silt/soil pollution on site i.e., 1-eliminating work within the water, 2- isolation of working area, 3-minimising soil/silt movement through choice of methodology or reducing veg strip; 4-controlling runoff/silty water using straw bales, Sedimats, silt fences, etc.</w:t>
            </w:r>
          </w:p>
          <w:p w:rsidR="00015362" w:rsidRPr="00BD5A96" w:rsidRDefault="00015362" w:rsidP="00015362">
            <w:pPr>
              <w:ind w:left="360"/>
              <w:rPr>
                <w:rFonts w:ascii="Arial" w:hAnsi="Arial" w:cs="Arial"/>
                <w:strike/>
                <w:color w:val="000000" w:themeColor="text1"/>
                <w:sz w:val="20"/>
                <w:szCs w:val="20"/>
              </w:rPr>
            </w:pPr>
          </w:p>
        </w:tc>
        <w:tc>
          <w:tcPr>
            <w:tcW w:w="1559" w:type="dxa"/>
          </w:tcPr>
          <w:p w:rsidR="00015362" w:rsidRPr="003F24BC" w:rsidRDefault="00015362" w:rsidP="00015362">
            <w:pPr>
              <w:numPr>
                <w:ilvl w:val="0"/>
                <w:numId w:val="15"/>
              </w:numPr>
              <w:rPr>
                <w:rFonts w:ascii="Arial" w:hAnsi="Arial" w:cs="Arial"/>
                <w:color w:val="FF0000"/>
                <w:sz w:val="18"/>
                <w:szCs w:val="18"/>
              </w:rPr>
            </w:pPr>
          </w:p>
        </w:tc>
      </w:tr>
      <w:tr w:rsidR="00C47250" w:rsidRPr="00C33615" w:rsidTr="002C0CEB">
        <w:trPr>
          <w:trHeight w:val="723"/>
        </w:trPr>
        <w:tc>
          <w:tcPr>
            <w:tcW w:w="1559" w:type="dxa"/>
            <w:vAlign w:val="center"/>
          </w:tcPr>
          <w:p w:rsidR="00C47250" w:rsidRPr="00A33AD1" w:rsidRDefault="00C47250" w:rsidP="00312600">
            <w:pPr>
              <w:jc w:val="center"/>
              <w:rPr>
                <w:rFonts w:ascii="Arial" w:hAnsi="Arial" w:cs="Arial"/>
                <w:sz w:val="18"/>
                <w:szCs w:val="18"/>
              </w:rPr>
            </w:pPr>
            <w:r w:rsidRPr="00A33AD1">
              <w:rPr>
                <w:rFonts w:ascii="Arial" w:hAnsi="Arial" w:cs="Arial"/>
                <w:sz w:val="18"/>
                <w:szCs w:val="18"/>
              </w:rPr>
              <w:t>Dust, Noise, Odour</w:t>
            </w:r>
          </w:p>
        </w:tc>
        <w:tc>
          <w:tcPr>
            <w:tcW w:w="5103" w:type="dxa"/>
            <w:vAlign w:val="center"/>
          </w:tcPr>
          <w:p w:rsidR="00015362" w:rsidRPr="00381CFF" w:rsidRDefault="00015362" w:rsidP="00015362">
            <w:pPr>
              <w:numPr>
                <w:ilvl w:val="0"/>
                <w:numId w:val="15"/>
              </w:numPr>
              <w:rPr>
                <w:rFonts w:ascii="Arial" w:hAnsi="Arial" w:cs="Arial"/>
                <w:color w:val="000000" w:themeColor="text1"/>
                <w:sz w:val="20"/>
                <w:szCs w:val="20"/>
              </w:rPr>
            </w:pPr>
            <w:r>
              <w:rPr>
                <w:rFonts w:ascii="Arial" w:hAnsi="Arial" w:cs="Arial"/>
                <w:color w:val="000000" w:themeColor="text1"/>
                <w:sz w:val="20"/>
                <w:szCs w:val="20"/>
              </w:rPr>
              <w:t xml:space="preserve">Dust from cutting </w:t>
            </w:r>
            <w:r w:rsidRPr="00381CFF">
              <w:rPr>
                <w:rFonts w:ascii="Arial" w:hAnsi="Arial" w:cs="Arial"/>
                <w:color w:val="000000" w:themeColor="text1"/>
                <w:sz w:val="20"/>
                <w:szCs w:val="20"/>
              </w:rPr>
              <w:t>to be suppressed using water</w:t>
            </w:r>
          </w:p>
          <w:p w:rsidR="00C47250" w:rsidRPr="00A33AD1" w:rsidRDefault="00015362" w:rsidP="00015362">
            <w:pPr>
              <w:numPr>
                <w:ilvl w:val="0"/>
                <w:numId w:val="15"/>
              </w:numPr>
              <w:rPr>
                <w:rFonts w:ascii="Arial" w:hAnsi="Arial" w:cs="Arial"/>
                <w:sz w:val="18"/>
                <w:szCs w:val="18"/>
              </w:rPr>
            </w:pPr>
            <w:r>
              <w:rPr>
                <w:rFonts w:ascii="Arial" w:hAnsi="Arial" w:cs="Arial"/>
                <w:color w:val="000000" w:themeColor="text1"/>
                <w:sz w:val="20"/>
                <w:szCs w:val="20"/>
              </w:rPr>
              <w:t>The workforce is to turn plant off when not in use, this will minimize noise levels within the site of work.</w:t>
            </w:r>
          </w:p>
        </w:tc>
        <w:tc>
          <w:tcPr>
            <w:tcW w:w="1559" w:type="dxa"/>
          </w:tcPr>
          <w:p w:rsidR="00C47250" w:rsidRPr="003F24BC" w:rsidRDefault="00C47250" w:rsidP="00045B39">
            <w:pPr>
              <w:numPr>
                <w:ilvl w:val="0"/>
                <w:numId w:val="15"/>
              </w:numPr>
              <w:rPr>
                <w:rFonts w:ascii="Arial" w:hAnsi="Arial" w:cs="Arial"/>
                <w:color w:val="FF0000"/>
                <w:sz w:val="18"/>
                <w:szCs w:val="18"/>
              </w:rPr>
            </w:pPr>
          </w:p>
        </w:tc>
      </w:tr>
      <w:tr w:rsidR="00A55283" w:rsidRPr="00C33615" w:rsidTr="00A511FE">
        <w:trPr>
          <w:trHeight w:val="723"/>
        </w:trPr>
        <w:tc>
          <w:tcPr>
            <w:tcW w:w="1559" w:type="dxa"/>
            <w:tcBorders>
              <w:top w:val="nil"/>
              <w:left w:val="single" w:sz="8" w:space="0" w:color="auto"/>
              <w:bottom w:val="single" w:sz="8" w:space="0" w:color="auto"/>
              <w:right w:val="single" w:sz="8" w:space="0" w:color="auto"/>
            </w:tcBorders>
            <w:vAlign w:val="center"/>
          </w:tcPr>
          <w:p w:rsidR="00A55283" w:rsidRPr="00A55283" w:rsidRDefault="00A55283" w:rsidP="00A55283">
            <w:pPr>
              <w:pStyle w:val="ListParagraph"/>
              <w:ind w:left="0"/>
              <w:jc w:val="center"/>
              <w:rPr>
                <w:rFonts w:ascii="Arial" w:hAnsi="Arial" w:cs="Arial"/>
                <w:sz w:val="18"/>
                <w:szCs w:val="18"/>
              </w:rPr>
            </w:pPr>
            <w:r w:rsidRPr="00A55283">
              <w:rPr>
                <w:rFonts w:ascii="Arial" w:hAnsi="Arial" w:cs="Arial"/>
                <w:sz w:val="18"/>
                <w:szCs w:val="18"/>
              </w:rPr>
              <w:t>Working in or near a watercourse</w:t>
            </w:r>
          </w:p>
          <w:p w:rsidR="00A55283" w:rsidRPr="00A55283" w:rsidRDefault="00D65DD7" w:rsidP="00A55283">
            <w:pPr>
              <w:jc w:val="center"/>
              <w:rPr>
                <w:rFonts w:ascii="Arial" w:hAnsi="Arial" w:cs="Arial"/>
                <w:color w:val="000000"/>
                <w:sz w:val="18"/>
                <w:szCs w:val="18"/>
              </w:rPr>
            </w:pPr>
            <w:r>
              <w:rPr>
                <w:rFonts w:ascii="Arial" w:hAnsi="Arial" w:cs="Arial"/>
                <w:noProof/>
                <w:sz w:val="18"/>
                <w:szCs w:val="18"/>
                <w:lang w:eastAsia="en-GB"/>
              </w:rPr>
              <w:lastRenderedPageBreak/>
              <w:pict w14:anchorId="18643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i1030" type="#_x0000_t75" style="width:37.9pt;height:37.9pt;visibility:visible">
                  <v:imagedata r:id="rId54" o:title=""/>
                </v:shape>
              </w:pict>
            </w:r>
          </w:p>
        </w:tc>
        <w:tc>
          <w:tcPr>
            <w:tcW w:w="5103" w:type="dxa"/>
            <w:tcBorders>
              <w:top w:val="nil"/>
              <w:left w:val="nil"/>
              <w:bottom w:val="single" w:sz="8" w:space="0" w:color="auto"/>
              <w:right w:val="single" w:sz="8" w:space="0" w:color="auto"/>
            </w:tcBorders>
          </w:tcPr>
          <w:p w:rsidR="00A55283" w:rsidRPr="00A55283" w:rsidRDefault="00A55283" w:rsidP="00044805">
            <w:pPr>
              <w:pStyle w:val="ListParagraph"/>
              <w:numPr>
                <w:ilvl w:val="0"/>
                <w:numId w:val="95"/>
              </w:numPr>
              <w:spacing w:after="0" w:line="240" w:lineRule="auto"/>
              <w:contextualSpacing w:val="0"/>
              <w:rPr>
                <w:rFonts w:ascii="Arial" w:hAnsi="Arial" w:cs="Arial"/>
                <w:sz w:val="18"/>
                <w:szCs w:val="18"/>
              </w:rPr>
            </w:pPr>
            <w:r w:rsidRPr="00A55283">
              <w:rPr>
                <w:rFonts w:ascii="Arial" w:hAnsi="Arial" w:cs="Arial"/>
                <w:sz w:val="18"/>
                <w:szCs w:val="18"/>
              </w:rPr>
              <w:lastRenderedPageBreak/>
              <w:t xml:space="preserve">Works undertaken above water level, access outside of watercourse.  </w:t>
            </w:r>
          </w:p>
          <w:p w:rsidR="00A55283" w:rsidRPr="00A55283" w:rsidRDefault="00A55283" w:rsidP="00044805">
            <w:pPr>
              <w:pStyle w:val="ListParagraph"/>
              <w:numPr>
                <w:ilvl w:val="0"/>
                <w:numId w:val="95"/>
              </w:numPr>
              <w:spacing w:after="0" w:line="240" w:lineRule="auto"/>
              <w:contextualSpacing w:val="0"/>
              <w:rPr>
                <w:rFonts w:ascii="Arial" w:hAnsi="Arial" w:cs="Arial"/>
                <w:sz w:val="18"/>
                <w:szCs w:val="18"/>
              </w:rPr>
            </w:pPr>
            <w:r w:rsidRPr="00A55283">
              <w:rPr>
                <w:rFonts w:ascii="Arial" w:hAnsi="Arial" w:cs="Arial"/>
                <w:sz w:val="18"/>
                <w:szCs w:val="18"/>
              </w:rPr>
              <w:t>Weather forecast</w:t>
            </w:r>
            <w:r w:rsidR="00BD5A96">
              <w:rPr>
                <w:rFonts w:ascii="Arial" w:hAnsi="Arial" w:cs="Arial"/>
                <w:sz w:val="18"/>
                <w:szCs w:val="18"/>
              </w:rPr>
              <w:t>/Tide times</w:t>
            </w:r>
            <w:r w:rsidRPr="00A55283">
              <w:rPr>
                <w:rFonts w:ascii="Arial" w:hAnsi="Arial" w:cs="Arial"/>
                <w:sz w:val="18"/>
                <w:szCs w:val="18"/>
              </w:rPr>
              <w:t xml:space="preserve"> to be monitored, work undertaken during low water levels, if possible.</w:t>
            </w:r>
          </w:p>
          <w:p w:rsidR="00A55283" w:rsidRPr="00A55283" w:rsidRDefault="00A55283" w:rsidP="00BD5A96">
            <w:pPr>
              <w:pStyle w:val="ListParagraph"/>
              <w:numPr>
                <w:ilvl w:val="0"/>
                <w:numId w:val="95"/>
              </w:numPr>
              <w:spacing w:after="0" w:line="240" w:lineRule="auto"/>
              <w:contextualSpacing w:val="0"/>
              <w:rPr>
                <w:rFonts w:ascii="Arial" w:hAnsi="Arial" w:cs="Arial"/>
                <w:color w:val="000000"/>
                <w:sz w:val="18"/>
                <w:szCs w:val="18"/>
              </w:rPr>
            </w:pPr>
            <w:r w:rsidRPr="00A55283">
              <w:rPr>
                <w:rFonts w:ascii="Arial" w:hAnsi="Arial" w:cs="Arial"/>
                <w:sz w:val="18"/>
                <w:szCs w:val="18"/>
              </w:rPr>
              <w:lastRenderedPageBreak/>
              <w:t>Check, Clean, Dry procedure followed</w:t>
            </w:r>
          </w:p>
        </w:tc>
        <w:tc>
          <w:tcPr>
            <w:tcW w:w="1559" w:type="dxa"/>
          </w:tcPr>
          <w:p w:rsidR="00A55283" w:rsidRPr="00381CFF" w:rsidRDefault="00A55283" w:rsidP="00A55283">
            <w:pPr>
              <w:ind w:left="360"/>
              <w:rPr>
                <w:rFonts w:ascii="Arial" w:hAnsi="Arial" w:cs="Arial"/>
                <w:color w:val="FF0000"/>
                <w:sz w:val="20"/>
                <w:szCs w:val="20"/>
              </w:rPr>
            </w:pPr>
          </w:p>
        </w:tc>
      </w:tr>
      <w:tr w:rsidR="00A55283" w:rsidTr="002C0CEB">
        <w:trPr>
          <w:trHeight w:val="723"/>
        </w:trPr>
        <w:tc>
          <w:tcPr>
            <w:tcW w:w="1559" w:type="dxa"/>
            <w:vAlign w:val="center"/>
          </w:tcPr>
          <w:p w:rsidR="00A55283" w:rsidRPr="00BD5A96" w:rsidRDefault="00A55283" w:rsidP="00A55283">
            <w:pPr>
              <w:jc w:val="center"/>
              <w:rPr>
                <w:rFonts w:ascii="Arial" w:hAnsi="Arial" w:cs="Arial"/>
                <w:strike/>
                <w:sz w:val="18"/>
                <w:szCs w:val="18"/>
              </w:rPr>
            </w:pPr>
            <w:r w:rsidRPr="00BD5A96">
              <w:rPr>
                <w:rFonts w:ascii="Arial" w:hAnsi="Arial" w:cs="Arial"/>
                <w:strike/>
                <w:sz w:val="18"/>
                <w:szCs w:val="18"/>
              </w:rPr>
              <w:t>Works affecting flora or fauna</w:t>
            </w:r>
          </w:p>
        </w:tc>
        <w:tc>
          <w:tcPr>
            <w:tcW w:w="5103" w:type="dxa"/>
            <w:vAlign w:val="center"/>
          </w:tcPr>
          <w:p w:rsidR="00A55283" w:rsidRPr="00BD5A96" w:rsidRDefault="00A55283" w:rsidP="00A55283">
            <w:pPr>
              <w:numPr>
                <w:ilvl w:val="0"/>
                <w:numId w:val="15"/>
              </w:numPr>
              <w:rPr>
                <w:rFonts w:ascii="Arial" w:hAnsi="Arial" w:cs="Arial"/>
                <w:strike/>
                <w:sz w:val="18"/>
                <w:szCs w:val="18"/>
              </w:rPr>
            </w:pPr>
            <w:r w:rsidRPr="00BD5A96">
              <w:rPr>
                <w:rFonts w:ascii="Arial" w:hAnsi="Arial" w:cs="Arial"/>
                <w:strike/>
                <w:sz w:val="18"/>
                <w:szCs w:val="18"/>
              </w:rPr>
              <w:t>Ecology survey to be undertaken and recommendations complied with</w:t>
            </w:r>
          </w:p>
          <w:p w:rsidR="00A55283" w:rsidRPr="00BD5A96" w:rsidRDefault="00A55283" w:rsidP="00A55283">
            <w:pPr>
              <w:numPr>
                <w:ilvl w:val="0"/>
                <w:numId w:val="15"/>
              </w:numPr>
              <w:rPr>
                <w:rFonts w:ascii="Arial" w:hAnsi="Arial" w:cs="Arial"/>
                <w:strike/>
                <w:sz w:val="18"/>
                <w:szCs w:val="18"/>
              </w:rPr>
            </w:pPr>
            <w:r w:rsidRPr="00BD5A96">
              <w:rPr>
                <w:rFonts w:ascii="Arial" w:hAnsi="Arial" w:cs="Arial"/>
                <w:strike/>
                <w:sz w:val="18"/>
                <w:szCs w:val="18"/>
              </w:rPr>
              <w:t>Work to stop if protected species or nesting birds found and advice sought.</w:t>
            </w:r>
          </w:p>
        </w:tc>
        <w:tc>
          <w:tcPr>
            <w:tcW w:w="1559" w:type="dxa"/>
          </w:tcPr>
          <w:p w:rsidR="00A55283" w:rsidRPr="003F24BC" w:rsidRDefault="00A55283" w:rsidP="00A55283">
            <w:pPr>
              <w:numPr>
                <w:ilvl w:val="0"/>
                <w:numId w:val="15"/>
              </w:numPr>
              <w:rPr>
                <w:rFonts w:ascii="Arial" w:hAnsi="Arial" w:cs="Arial"/>
                <w:color w:val="FF0000"/>
                <w:sz w:val="18"/>
                <w:szCs w:val="18"/>
              </w:rPr>
            </w:pPr>
          </w:p>
        </w:tc>
      </w:tr>
      <w:tr w:rsidR="00A55283" w:rsidTr="002C0CEB">
        <w:trPr>
          <w:trHeight w:val="723"/>
        </w:trPr>
        <w:tc>
          <w:tcPr>
            <w:tcW w:w="1559" w:type="dxa"/>
            <w:vAlign w:val="center"/>
          </w:tcPr>
          <w:p w:rsidR="00A55283" w:rsidRPr="00BD5A96" w:rsidRDefault="00A55283" w:rsidP="00A55283">
            <w:pPr>
              <w:jc w:val="center"/>
              <w:rPr>
                <w:rFonts w:ascii="Arial" w:hAnsi="Arial" w:cs="Arial"/>
                <w:strike/>
                <w:sz w:val="18"/>
                <w:szCs w:val="18"/>
              </w:rPr>
            </w:pPr>
            <w:r w:rsidRPr="00BD5A96">
              <w:rPr>
                <w:rFonts w:ascii="Arial" w:hAnsi="Arial" w:cs="Arial"/>
                <w:strike/>
                <w:sz w:val="18"/>
                <w:szCs w:val="18"/>
              </w:rPr>
              <w:t>Works affecting cultural heritage</w:t>
            </w:r>
          </w:p>
        </w:tc>
        <w:tc>
          <w:tcPr>
            <w:tcW w:w="5103" w:type="dxa"/>
            <w:vAlign w:val="center"/>
          </w:tcPr>
          <w:p w:rsidR="00A55283" w:rsidRPr="00BD5A96" w:rsidRDefault="00A55283" w:rsidP="00A55283">
            <w:pPr>
              <w:numPr>
                <w:ilvl w:val="0"/>
                <w:numId w:val="15"/>
              </w:numPr>
              <w:rPr>
                <w:rFonts w:ascii="Arial" w:hAnsi="Arial" w:cs="Arial"/>
                <w:strike/>
                <w:sz w:val="18"/>
                <w:szCs w:val="18"/>
              </w:rPr>
            </w:pPr>
            <w:r w:rsidRPr="00BD5A96">
              <w:rPr>
                <w:rFonts w:ascii="Arial" w:hAnsi="Arial" w:cs="Arial"/>
                <w:strike/>
                <w:sz w:val="18"/>
                <w:szCs w:val="18"/>
              </w:rPr>
              <w:t>Works to comply with consent</w:t>
            </w:r>
          </w:p>
          <w:p w:rsidR="00A55283" w:rsidRPr="00BD5A96" w:rsidRDefault="00A55283" w:rsidP="00A55283">
            <w:pPr>
              <w:numPr>
                <w:ilvl w:val="0"/>
                <w:numId w:val="15"/>
              </w:numPr>
              <w:rPr>
                <w:rFonts w:ascii="Arial" w:hAnsi="Arial" w:cs="Arial"/>
                <w:strike/>
                <w:sz w:val="18"/>
                <w:szCs w:val="18"/>
              </w:rPr>
            </w:pPr>
            <w:r w:rsidRPr="00BD5A96">
              <w:rPr>
                <w:rFonts w:ascii="Arial" w:hAnsi="Arial" w:cs="Arial"/>
                <w:strike/>
                <w:sz w:val="18"/>
                <w:szCs w:val="18"/>
              </w:rPr>
              <w:t>Works to be in keeping with the style of the original structure.</w:t>
            </w:r>
          </w:p>
        </w:tc>
        <w:tc>
          <w:tcPr>
            <w:tcW w:w="1559" w:type="dxa"/>
          </w:tcPr>
          <w:p w:rsidR="00A55283" w:rsidRPr="003F24BC" w:rsidRDefault="00A55283" w:rsidP="00A55283">
            <w:pPr>
              <w:numPr>
                <w:ilvl w:val="0"/>
                <w:numId w:val="15"/>
              </w:numPr>
              <w:rPr>
                <w:rFonts w:ascii="Arial" w:hAnsi="Arial" w:cs="Arial"/>
                <w:color w:val="FF0000"/>
                <w:sz w:val="18"/>
                <w:szCs w:val="18"/>
              </w:rPr>
            </w:pPr>
          </w:p>
        </w:tc>
      </w:tr>
      <w:tr w:rsidR="00A55283" w:rsidTr="002C0CEB">
        <w:trPr>
          <w:trHeight w:val="723"/>
        </w:trPr>
        <w:tc>
          <w:tcPr>
            <w:tcW w:w="1559" w:type="dxa"/>
            <w:vAlign w:val="center"/>
          </w:tcPr>
          <w:p w:rsidR="00A55283" w:rsidRPr="00A33AD1" w:rsidRDefault="00A55283" w:rsidP="00A55283">
            <w:pPr>
              <w:jc w:val="center"/>
              <w:rPr>
                <w:rFonts w:ascii="Arial" w:hAnsi="Arial" w:cs="Arial"/>
                <w:sz w:val="18"/>
                <w:szCs w:val="18"/>
              </w:rPr>
            </w:pPr>
            <w:r w:rsidRPr="00A33AD1">
              <w:rPr>
                <w:rFonts w:ascii="Arial" w:hAnsi="Arial" w:cs="Arial"/>
                <w:sz w:val="18"/>
                <w:szCs w:val="18"/>
              </w:rPr>
              <w:t>Flood Risk Management</w:t>
            </w:r>
          </w:p>
        </w:tc>
        <w:tc>
          <w:tcPr>
            <w:tcW w:w="5103" w:type="dxa"/>
            <w:vAlign w:val="center"/>
          </w:tcPr>
          <w:p w:rsidR="00A55283" w:rsidRPr="00A33AD1" w:rsidRDefault="00A55283" w:rsidP="00A55283">
            <w:pPr>
              <w:numPr>
                <w:ilvl w:val="0"/>
                <w:numId w:val="15"/>
              </w:numPr>
              <w:rPr>
                <w:rFonts w:ascii="Arial" w:hAnsi="Arial" w:cs="Arial"/>
                <w:sz w:val="18"/>
                <w:szCs w:val="18"/>
              </w:rPr>
            </w:pPr>
            <w:r w:rsidRPr="00A33AD1">
              <w:rPr>
                <w:rFonts w:ascii="Arial" w:hAnsi="Arial" w:cs="Arial"/>
                <w:sz w:val="18"/>
                <w:szCs w:val="18"/>
              </w:rPr>
              <w:t>Monitoring of compliance with any permit / licence / consent affecting watercourses and flood risk</w:t>
            </w:r>
          </w:p>
          <w:p w:rsidR="00A55283" w:rsidRPr="00A33AD1" w:rsidRDefault="00A55283" w:rsidP="00A55283">
            <w:pPr>
              <w:numPr>
                <w:ilvl w:val="0"/>
                <w:numId w:val="15"/>
              </w:numPr>
              <w:rPr>
                <w:rFonts w:ascii="Arial" w:hAnsi="Arial" w:cs="Arial"/>
                <w:sz w:val="18"/>
                <w:szCs w:val="18"/>
              </w:rPr>
            </w:pPr>
            <w:r w:rsidRPr="00A33AD1">
              <w:rPr>
                <w:rFonts w:ascii="Arial" w:hAnsi="Arial" w:cs="Arial"/>
                <w:sz w:val="18"/>
                <w:szCs w:val="18"/>
              </w:rPr>
              <w:t>Daily completion of the Permit to Work Within, Over, and Adjacent to a Watercourse (HS131)</w:t>
            </w:r>
          </w:p>
          <w:p w:rsidR="00A55283" w:rsidRPr="00A33AD1" w:rsidRDefault="00A55283" w:rsidP="00A55283">
            <w:pPr>
              <w:numPr>
                <w:ilvl w:val="0"/>
                <w:numId w:val="15"/>
              </w:numPr>
              <w:rPr>
                <w:rFonts w:ascii="Arial" w:hAnsi="Arial" w:cs="Arial"/>
                <w:sz w:val="18"/>
                <w:szCs w:val="18"/>
              </w:rPr>
            </w:pPr>
            <w:r w:rsidRPr="00A33AD1">
              <w:rPr>
                <w:rFonts w:ascii="Arial" w:hAnsi="Arial" w:cs="Arial"/>
                <w:sz w:val="18"/>
                <w:szCs w:val="18"/>
              </w:rPr>
              <w:t xml:space="preserve">Review and communication of weather forecast, flood information and tide times.  Use of national flood warning services: </w:t>
            </w:r>
            <w:hyperlink r:id="rId55" w:history="1">
              <w:r w:rsidRPr="00A33AD1">
                <w:rPr>
                  <w:rStyle w:val="Hyperlink"/>
                  <w:rFonts w:ascii="Arial" w:hAnsi="Arial" w:cs="Arial"/>
                  <w:color w:val="auto"/>
                  <w:sz w:val="18"/>
                  <w:szCs w:val="18"/>
                </w:rPr>
                <w:t>https://flood-warning-information.service.gov.uk/warnings</w:t>
              </w:r>
            </w:hyperlink>
            <w:r w:rsidRPr="00A33AD1">
              <w:rPr>
                <w:rFonts w:ascii="Arial" w:hAnsi="Arial" w:cs="Arial"/>
                <w:sz w:val="18"/>
                <w:szCs w:val="18"/>
              </w:rPr>
              <w:t xml:space="preserve"> </w:t>
            </w:r>
          </w:p>
          <w:p w:rsidR="00A55283" w:rsidRPr="00A33AD1" w:rsidRDefault="00A55283" w:rsidP="00A55283">
            <w:pPr>
              <w:numPr>
                <w:ilvl w:val="0"/>
                <w:numId w:val="15"/>
              </w:numPr>
              <w:rPr>
                <w:rFonts w:ascii="Arial" w:hAnsi="Arial" w:cs="Arial"/>
                <w:sz w:val="18"/>
                <w:szCs w:val="18"/>
              </w:rPr>
            </w:pPr>
            <w:r w:rsidRPr="00A33AD1">
              <w:rPr>
                <w:rFonts w:ascii="Arial" w:hAnsi="Arial" w:cs="Arial"/>
                <w:sz w:val="18"/>
                <w:szCs w:val="18"/>
              </w:rPr>
              <w:t>Checking of any temporary works to ensure that they suitable and sufficient to cope with seasonal weather / river flows</w:t>
            </w:r>
          </w:p>
          <w:p w:rsidR="00A55283" w:rsidRPr="00A33AD1" w:rsidRDefault="00A55283" w:rsidP="00A55283">
            <w:pPr>
              <w:numPr>
                <w:ilvl w:val="0"/>
                <w:numId w:val="15"/>
              </w:numPr>
              <w:rPr>
                <w:rFonts w:ascii="Arial" w:hAnsi="Arial" w:cs="Arial"/>
                <w:sz w:val="18"/>
                <w:szCs w:val="18"/>
              </w:rPr>
            </w:pPr>
            <w:r w:rsidRPr="00A33AD1">
              <w:rPr>
                <w:rFonts w:ascii="Arial" w:hAnsi="Arial" w:cs="Arial"/>
                <w:sz w:val="18"/>
                <w:szCs w:val="18"/>
              </w:rPr>
              <w:t>Measures to be established to prevent debris entering the watercourse which may pose a flood risk.</w:t>
            </w:r>
          </w:p>
          <w:p w:rsidR="00A55283" w:rsidRPr="00A33AD1" w:rsidRDefault="00A55283" w:rsidP="00A55283">
            <w:pPr>
              <w:numPr>
                <w:ilvl w:val="0"/>
                <w:numId w:val="15"/>
              </w:numPr>
              <w:rPr>
                <w:rFonts w:ascii="Arial" w:hAnsi="Arial" w:cs="Arial"/>
                <w:sz w:val="18"/>
                <w:szCs w:val="18"/>
              </w:rPr>
            </w:pPr>
            <w:r w:rsidRPr="00A33AD1">
              <w:rPr>
                <w:rFonts w:ascii="Arial" w:hAnsi="Arial" w:cs="Arial"/>
                <w:sz w:val="18"/>
                <w:szCs w:val="18"/>
              </w:rPr>
              <w:t>Where possible, materials, plant and other items shall be stored at least 10m from the watercourse edge or, preferably, off the flood plain altogether.</w:t>
            </w:r>
          </w:p>
        </w:tc>
        <w:tc>
          <w:tcPr>
            <w:tcW w:w="1559" w:type="dxa"/>
          </w:tcPr>
          <w:p w:rsidR="00A55283" w:rsidRPr="003F24BC" w:rsidRDefault="00A55283" w:rsidP="00A55283">
            <w:pPr>
              <w:numPr>
                <w:ilvl w:val="0"/>
                <w:numId w:val="15"/>
              </w:numPr>
              <w:rPr>
                <w:rFonts w:ascii="Arial" w:hAnsi="Arial" w:cs="Arial"/>
                <w:color w:val="FF0000"/>
                <w:sz w:val="18"/>
                <w:szCs w:val="18"/>
              </w:rPr>
            </w:pPr>
          </w:p>
        </w:tc>
      </w:tr>
    </w:tbl>
    <w:p w:rsidR="00A14037" w:rsidRPr="00623089" w:rsidRDefault="00A14037" w:rsidP="00A14037">
      <w:pPr>
        <w:tabs>
          <w:tab w:val="left" w:pos="851"/>
        </w:tabs>
        <w:spacing w:before="240" w:after="60"/>
        <w:ind w:left="1702" w:hanging="851"/>
        <w:jc w:val="both"/>
        <w:rPr>
          <w:color w:val="008000"/>
          <w:sz w:val="22"/>
          <w:szCs w:val="22"/>
        </w:rPr>
      </w:pPr>
    </w:p>
    <w:p w:rsidR="00FF451B" w:rsidRPr="00E42131" w:rsidRDefault="00FF451B" w:rsidP="00C872DB">
      <w:pPr>
        <w:pStyle w:val="Heading2"/>
        <w:tabs>
          <w:tab w:val="clear" w:pos="718"/>
          <w:tab w:val="num" w:pos="851"/>
        </w:tabs>
        <w:spacing w:after="0"/>
        <w:ind w:left="851" w:hanging="851"/>
        <w:jc w:val="both"/>
        <w:rPr>
          <w:rFonts w:ascii="Arial" w:hAnsi="Arial" w:cs="Arial"/>
          <w:sz w:val="22"/>
          <w:szCs w:val="22"/>
        </w:rPr>
      </w:pPr>
      <w:bookmarkStart w:id="20" w:name="_Toc527922989"/>
      <w:r>
        <w:rPr>
          <w:rFonts w:ascii="Arial" w:hAnsi="Arial" w:cs="Arial"/>
          <w:sz w:val="22"/>
          <w:szCs w:val="22"/>
        </w:rPr>
        <w:t>Waste management arrangements</w:t>
      </w:r>
      <w:bookmarkEnd w:id="20"/>
    </w:p>
    <w:p w:rsidR="00FF451B" w:rsidRPr="00786192" w:rsidRDefault="00FF451B" w:rsidP="00C872DB">
      <w:pPr>
        <w:tabs>
          <w:tab w:val="left" w:pos="851"/>
        </w:tabs>
        <w:spacing w:after="60"/>
        <w:ind w:left="851" w:hanging="851"/>
        <w:jc w:val="both"/>
        <w:rPr>
          <w:rFonts w:ascii="Arial" w:hAnsi="Arial" w:cs="Arial"/>
          <w:szCs w:val="22"/>
        </w:rPr>
      </w:pPr>
      <w:r>
        <w:rPr>
          <w:rFonts w:ascii="Arial" w:hAnsi="Arial" w:cs="Arial"/>
          <w:sz w:val="22"/>
          <w:szCs w:val="22"/>
        </w:rPr>
        <w:t>4</w:t>
      </w:r>
      <w:r w:rsidRPr="00E42131">
        <w:rPr>
          <w:rFonts w:ascii="Arial" w:hAnsi="Arial" w:cs="Arial"/>
          <w:sz w:val="22"/>
          <w:szCs w:val="22"/>
        </w:rPr>
        <w:t>.</w:t>
      </w:r>
      <w:r>
        <w:rPr>
          <w:rFonts w:ascii="Arial" w:hAnsi="Arial" w:cs="Arial"/>
          <w:sz w:val="22"/>
          <w:szCs w:val="22"/>
        </w:rPr>
        <w:t>2.1</w:t>
      </w:r>
      <w:r w:rsidRPr="00E42131">
        <w:rPr>
          <w:rFonts w:ascii="Arial" w:hAnsi="Arial" w:cs="Arial"/>
          <w:sz w:val="22"/>
          <w:szCs w:val="22"/>
        </w:rPr>
        <w:tab/>
      </w:r>
      <w:r w:rsidR="00623089" w:rsidRPr="00786192">
        <w:rPr>
          <w:rFonts w:ascii="Arial" w:hAnsi="Arial" w:cs="Arial"/>
          <w:sz w:val="22"/>
          <w:szCs w:val="22"/>
        </w:rPr>
        <w:t>The following waste management arrangements are applicable to this WPP. All waste shall be reused or recycled in accordance with the Site Waste management Plan.</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624"/>
        <w:gridCol w:w="1503"/>
        <w:gridCol w:w="1739"/>
        <w:gridCol w:w="1287"/>
      </w:tblGrid>
      <w:tr w:rsidR="00312600" w:rsidRPr="00312600" w:rsidTr="00BD5A96">
        <w:tc>
          <w:tcPr>
            <w:tcW w:w="1878" w:type="dxa"/>
            <w:shd w:val="clear" w:color="auto" w:fill="BFBFBF"/>
          </w:tcPr>
          <w:p w:rsidR="002810AD" w:rsidRPr="00312600" w:rsidRDefault="002810AD" w:rsidP="00312600">
            <w:pPr>
              <w:tabs>
                <w:tab w:val="left" w:pos="851"/>
              </w:tabs>
              <w:overflowPunct w:val="0"/>
              <w:autoSpaceDE w:val="0"/>
              <w:autoSpaceDN w:val="0"/>
              <w:adjustRightInd w:val="0"/>
              <w:jc w:val="center"/>
              <w:textAlignment w:val="baseline"/>
              <w:rPr>
                <w:rFonts w:ascii="Arial" w:hAnsi="Arial" w:cs="Arial"/>
                <w:b/>
                <w:sz w:val="18"/>
                <w:szCs w:val="20"/>
              </w:rPr>
            </w:pPr>
            <w:r w:rsidRPr="00312600">
              <w:rPr>
                <w:rFonts w:ascii="Arial" w:hAnsi="Arial" w:cs="Arial"/>
                <w:b/>
                <w:sz w:val="18"/>
                <w:szCs w:val="20"/>
              </w:rPr>
              <w:t>Waste type</w:t>
            </w:r>
          </w:p>
        </w:tc>
        <w:tc>
          <w:tcPr>
            <w:tcW w:w="1624" w:type="dxa"/>
            <w:shd w:val="clear" w:color="auto" w:fill="BFBFBF"/>
          </w:tcPr>
          <w:p w:rsidR="002810AD" w:rsidRPr="00312600" w:rsidRDefault="002810AD" w:rsidP="00312600">
            <w:pPr>
              <w:tabs>
                <w:tab w:val="left" w:pos="851"/>
              </w:tabs>
              <w:overflowPunct w:val="0"/>
              <w:autoSpaceDE w:val="0"/>
              <w:autoSpaceDN w:val="0"/>
              <w:adjustRightInd w:val="0"/>
              <w:jc w:val="center"/>
              <w:textAlignment w:val="baseline"/>
              <w:rPr>
                <w:rFonts w:ascii="Arial" w:hAnsi="Arial" w:cs="Arial"/>
                <w:b/>
                <w:sz w:val="18"/>
                <w:szCs w:val="20"/>
              </w:rPr>
            </w:pPr>
            <w:r w:rsidRPr="00312600">
              <w:rPr>
                <w:rFonts w:ascii="Arial" w:hAnsi="Arial" w:cs="Arial"/>
                <w:b/>
                <w:sz w:val="18"/>
                <w:szCs w:val="20"/>
              </w:rPr>
              <w:t>How will it be stored?</w:t>
            </w:r>
          </w:p>
        </w:tc>
        <w:tc>
          <w:tcPr>
            <w:tcW w:w="1503" w:type="dxa"/>
            <w:shd w:val="clear" w:color="auto" w:fill="BFBFBF"/>
          </w:tcPr>
          <w:p w:rsidR="002810AD" w:rsidRPr="00312600" w:rsidRDefault="002810AD" w:rsidP="00312600">
            <w:pPr>
              <w:tabs>
                <w:tab w:val="left" w:pos="851"/>
              </w:tabs>
              <w:overflowPunct w:val="0"/>
              <w:autoSpaceDE w:val="0"/>
              <w:autoSpaceDN w:val="0"/>
              <w:adjustRightInd w:val="0"/>
              <w:jc w:val="center"/>
              <w:textAlignment w:val="baseline"/>
              <w:rPr>
                <w:rFonts w:ascii="Arial" w:hAnsi="Arial" w:cs="Arial"/>
                <w:b/>
                <w:sz w:val="18"/>
                <w:szCs w:val="20"/>
              </w:rPr>
            </w:pPr>
            <w:r w:rsidRPr="00312600">
              <w:rPr>
                <w:rFonts w:ascii="Arial" w:hAnsi="Arial" w:cs="Arial"/>
                <w:b/>
                <w:sz w:val="18"/>
                <w:szCs w:val="20"/>
              </w:rPr>
              <w:t>Testing required prior to disposal</w:t>
            </w:r>
          </w:p>
        </w:tc>
        <w:tc>
          <w:tcPr>
            <w:tcW w:w="1739" w:type="dxa"/>
            <w:shd w:val="clear" w:color="auto" w:fill="BFBFBF"/>
          </w:tcPr>
          <w:p w:rsidR="002810AD" w:rsidRPr="00312600" w:rsidRDefault="002810AD" w:rsidP="00312600">
            <w:pPr>
              <w:tabs>
                <w:tab w:val="left" w:pos="851"/>
              </w:tabs>
              <w:overflowPunct w:val="0"/>
              <w:autoSpaceDE w:val="0"/>
              <w:autoSpaceDN w:val="0"/>
              <w:adjustRightInd w:val="0"/>
              <w:jc w:val="center"/>
              <w:textAlignment w:val="baseline"/>
              <w:rPr>
                <w:rFonts w:ascii="Arial" w:hAnsi="Arial" w:cs="Arial"/>
                <w:b/>
                <w:sz w:val="18"/>
                <w:szCs w:val="20"/>
              </w:rPr>
            </w:pPr>
            <w:r w:rsidRPr="00312600">
              <w:rPr>
                <w:rFonts w:ascii="Arial" w:hAnsi="Arial" w:cs="Arial"/>
                <w:b/>
                <w:sz w:val="18"/>
                <w:szCs w:val="20"/>
              </w:rPr>
              <w:t>Waste classification</w:t>
            </w:r>
          </w:p>
        </w:tc>
        <w:tc>
          <w:tcPr>
            <w:tcW w:w="1287" w:type="dxa"/>
            <w:shd w:val="clear" w:color="auto" w:fill="BFBFBF"/>
          </w:tcPr>
          <w:p w:rsidR="002810AD" w:rsidRPr="00312600" w:rsidRDefault="00282C88" w:rsidP="00312600">
            <w:pPr>
              <w:tabs>
                <w:tab w:val="left" w:pos="851"/>
              </w:tabs>
              <w:overflowPunct w:val="0"/>
              <w:autoSpaceDE w:val="0"/>
              <w:autoSpaceDN w:val="0"/>
              <w:adjustRightInd w:val="0"/>
              <w:spacing w:before="120"/>
              <w:jc w:val="center"/>
              <w:textAlignment w:val="baseline"/>
              <w:rPr>
                <w:rFonts w:ascii="Arial" w:hAnsi="Arial" w:cs="Arial"/>
                <w:b/>
                <w:sz w:val="18"/>
                <w:szCs w:val="20"/>
              </w:rPr>
            </w:pPr>
            <w:r w:rsidRPr="00312600">
              <w:rPr>
                <w:rFonts w:ascii="Arial" w:hAnsi="Arial" w:cs="Arial"/>
                <w:b/>
                <w:sz w:val="18"/>
                <w:szCs w:val="20"/>
              </w:rPr>
              <w:t>Reuse (R) onsite / Disposal off site (D)</w:t>
            </w:r>
          </w:p>
        </w:tc>
      </w:tr>
      <w:tr w:rsidR="00312600" w:rsidRPr="00312600" w:rsidTr="00BD5A96">
        <w:tc>
          <w:tcPr>
            <w:tcW w:w="1878" w:type="dxa"/>
            <w:shd w:val="clear" w:color="auto" w:fill="auto"/>
          </w:tcPr>
          <w:p w:rsidR="002810AD" w:rsidRPr="003F24BC" w:rsidRDefault="00015362" w:rsidP="00312600">
            <w:pPr>
              <w:tabs>
                <w:tab w:val="left" w:pos="851"/>
              </w:tabs>
              <w:overflowPunct w:val="0"/>
              <w:autoSpaceDE w:val="0"/>
              <w:autoSpaceDN w:val="0"/>
              <w:adjustRightInd w:val="0"/>
              <w:textAlignment w:val="baseline"/>
              <w:rPr>
                <w:rFonts w:ascii="Arial" w:hAnsi="Arial" w:cs="Arial"/>
                <w:color w:val="FF0000"/>
                <w:sz w:val="18"/>
                <w:szCs w:val="20"/>
              </w:rPr>
            </w:pPr>
            <w:r>
              <w:rPr>
                <w:rFonts w:ascii="Arial" w:hAnsi="Arial" w:cs="Arial"/>
                <w:color w:val="FF0000"/>
                <w:sz w:val="18"/>
                <w:szCs w:val="20"/>
              </w:rPr>
              <w:t>General site waste</w:t>
            </w:r>
          </w:p>
        </w:tc>
        <w:tc>
          <w:tcPr>
            <w:tcW w:w="1624" w:type="dxa"/>
            <w:shd w:val="clear" w:color="auto" w:fill="auto"/>
          </w:tcPr>
          <w:p w:rsidR="002810AD" w:rsidRPr="003F24BC" w:rsidRDefault="00015362" w:rsidP="00312600">
            <w:pPr>
              <w:tabs>
                <w:tab w:val="left" w:pos="851"/>
              </w:tabs>
              <w:overflowPunct w:val="0"/>
              <w:autoSpaceDE w:val="0"/>
              <w:autoSpaceDN w:val="0"/>
              <w:adjustRightInd w:val="0"/>
              <w:jc w:val="center"/>
              <w:textAlignment w:val="baseline"/>
              <w:rPr>
                <w:rFonts w:ascii="Arial" w:hAnsi="Arial" w:cs="Arial"/>
                <w:color w:val="FF0000"/>
                <w:sz w:val="18"/>
                <w:szCs w:val="20"/>
              </w:rPr>
            </w:pPr>
            <w:r>
              <w:rPr>
                <w:rFonts w:ascii="Arial" w:hAnsi="Arial" w:cs="Arial"/>
                <w:color w:val="FF0000"/>
                <w:sz w:val="18"/>
                <w:szCs w:val="20"/>
              </w:rPr>
              <w:t>Bagged</w:t>
            </w:r>
          </w:p>
        </w:tc>
        <w:tc>
          <w:tcPr>
            <w:tcW w:w="1503" w:type="dxa"/>
            <w:shd w:val="clear" w:color="auto" w:fill="auto"/>
          </w:tcPr>
          <w:p w:rsidR="002810AD" w:rsidRPr="00786192" w:rsidRDefault="00015362" w:rsidP="00312600">
            <w:pPr>
              <w:tabs>
                <w:tab w:val="left" w:pos="851"/>
              </w:tabs>
              <w:overflowPunct w:val="0"/>
              <w:autoSpaceDE w:val="0"/>
              <w:autoSpaceDN w:val="0"/>
              <w:adjustRightInd w:val="0"/>
              <w:jc w:val="center"/>
              <w:textAlignment w:val="baseline"/>
              <w:rPr>
                <w:rFonts w:ascii="Arial" w:hAnsi="Arial" w:cs="Arial"/>
                <w:sz w:val="18"/>
                <w:szCs w:val="20"/>
              </w:rPr>
            </w:pPr>
            <w:r>
              <w:rPr>
                <w:rFonts w:ascii="Arial" w:hAnsi="Arial" w:cs="Arial"/>
                <w:sz w:val="18"/>
                <w:szCs w:val="20"/>
              </w:rPr>
              <w:t>No</w:t>
            </w:r>
          </w:p>
        </w:tc>
        <w:tc>
          <w:tcPr>
            <w:tcW w:w="1739" w:type="dxa"/>
            <w:shd w:val="clear" w:color="auto" w:fill="auto"/>
          </w:tcPr>
          <w:p w:rsidR="002810AD" w:rsidRPr="00786192" w:rsidRDefault="00015362" w:rsidP="00312600">
            <w:pPr>
              <w:tabs>
                <w:tab w:val="left" w:pos="851"/>
              </w:tabs>
              <w:overflowPunct w:val="0"/>
              <w:autoSpaceDE w:val="0"/>
              <w:autoSpaceDN w:val="0"/>
              <w:adjustRightInd w:val="0"/>
              <w:jc w:val="center"/>
              <w:textAlignment w:val="baseline"/>
              <w:rPr>
                <w:rFonts w:ascii="Arial" w:hAnsi="Arial" w:cs="Arial"/>
                <w:sz w:val="18"/>
                <w:szCs w:val="20"/>
              </w:rPr>
            </w:pPr>
            <w:r>
              <w:rPr>
                <w:rFonts w:ascii="Arial" w:hAnsi="Arial" w:cs="Arial"/>
                <w:sz w:val="18"/>
                <w:szCs w:val="20"/>
              </w:rPr>
              <w:t>Non hazardous</w:t>
            </w:r>
          </w:p>
        </w:tc>
        <w:tc>
          <w:tcPr>
            <w:tcW w:w="1287" w:type="dxa"/>
            <w:shd w:val="clear" w:color="auto" w:fill="auto"/>
            <w:vAlign w:val="center"/>
          </w:tcPr>
          <w:p w:rsidR="002810AD" w:rsidRPr="00786192" w:rsidRDefault="00015362" w:rsidP="00312600">
            <w:pPr>
              <w:tabs>
                <w:tab w:val="left" w:pos="851"/>
              </w:tabs>
              <w:overflowPunct w:val="0"/>
              <w:autoSpaceDE w:val="0"/>
              <w:autoSpaceDN w:val="0"/>
              <w:adjustRightInd w:val="0"/>
              <w:spacing w:before="120"/>
              <w:jc w:val="center"/>
              <w:textAlignment w:val="baseline"/>
              <w:rPr>
                <w:rFonts w:ascii="Arial" w:hAnsi="Arial" w:cs="Arial"/>
                <w:sz w:val="18"/>
                <w:szCs w:val="20"/>
              </w:rPr>
            </w:pPr>
            <w:r>
              <w:rPr>
                <w:rFonts w:ascii="Arial" w:hAnsi="Arial" w:cs="Arial"/>
                <w:sz w:val="18"/>
                <w:szCs w:val="20"/>
              </w:rPr>
              <w:t>D</w:t>
            </w:r>
          </w:p>
        </w:tc>
      </w:tr>
    </w:tbl>
    <w:p w:rsidR="00623089" w:rsidRPr="00623089" w:rsidRDefault="00623089" w:rsidP="00623089">
      <w:pPr>
        <w:tabs>
          <w:tab w:val="left" w:pos="851"/>
        </w:tabs>
        <w:spacing w:before="240" w:after="60"/>
        <w:ind w:left="1702" w:hanging="851"/>
        <w:jc w:val="both"/>
        <w:rPr>
          <w:rFonts w:ascii="Arial" w:hAnsi="Arial" w:cs="Arial"/>
          <w:color w:val="008000"/>
          <w:sz w:val="20"/>
          <w:szCs w:val="20"/>
        </w:rPr>
      </w:pPr>
    </w:p>
    <w:p w:rsidR="00B835B9" w:rsidRPr="0081057B" w:rsidRDefault="00774FBF" w:rsidP="00076977">
      <w:pPr>
        <w:pStyle w:val="Heading1"/>
        <w:shd w:val="clear" w:color="auto" w:fill="FFC000"/>
        <w:spacing w:after="240"/>
        <w:ind w:left="709" w:hanging="709"/>
        <w:jc w:val="both"/>
        <w:rPr>
          <w:rFonts w:ascii="Arial" w:hAnsi="Arial" w:cs="Arial"/>
          <w:szCs w:val="24"/>
        </w:rPr>
      </w:pPr>
      <w:bookmarkStart w:id="21" w:name="_Toc527922990"/>
      <w:r>
        <w:rPr>
          <w:rFonts w:ascii="Arial" w:hAnsi="Arial" w:cs="Arial"/>
          <w:bCs/>
          <w:iCs/>
          <w:szCs w:val="24"/>
        </w:rPr>
        <w:t>Emergency Arrangements</w:t>
      </w:r>
      <w:bookmarkEnd w:id="21"/>
    </w:p>
    <w:p w:rsidR="00774FBF" w:rsidRDefault="00774FBF" w:rsidP="00E22AA8">
      <w:pPr>
        <w:pStyle w:val="Heading2"/>
        <w:tabs>
          <w:tab w:val="clear" w:pos="718"/>
          <w:tab w:val="num" w:pos="851"/>
        </w:tabs>
        <w:ind w:left="851" w:hanging="851"/>
        <w:jc w:val="both"/>
        <w:rPr>
          <w:rFonts w:ascii="Arial" w:hAnsi="Arial" w:cs="Arial"/>
          <w:sz w:val="22"/>
          <w:szCs w:val="22"/>
        </w:rPr>
      </w:pPr>
      <w:bookmarkStart w:id="22" w:name="_Toc442192594"/>
      <w:bookmarkStart w:id="23" w:name="_Toc527922991"/>
      <w:r w:rsidRPr="00E22AA8">
        <w:rPr>
          <w:rFonts w:ascii="Arial" w:hAnsi="Arial" w:cs="Arial"/>
          <w:sz w:val="22"/>
          <w:szCs w:val="22"/>
        </w:rPr>
        <w:t>Site emergency arrangements</w:t>
      </w:r>
      <w:bookmarkEnd w:id="22"/>
      <w:bookmarkEnd w:id="23"/>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4252"/>
        <w:gridCol w:w="2211"/>
      </w:tblGrid>
      <w:tr w:rsidR="00A55283" w:rsidRPr="008461F2" w:rsidTr="00A511FE">
        <w:trPr>
          <w:jc w:val="center"/>
        </w:trPr>
        <w:tc>
          <w:tcPr>
            <w:tcW w:w="9152" w:type="dxa"/>
            <w:gridSpan w:val="3"/>
            <w:shd w:val="clear" w:color="auto" w:fill="FFC000"/>
          </w:tcPr>
          <w:p w:rsidR="00BD5A96" w:rsidRPr="00BD5A96" w:rsidRDefault="00A55283" w:rsidP="00BD5A96">
            <w:pPr>
              <w:autoSpaceDE w:val="0"/>
              <w:autoSpaceDN w:val="0"/>
              <w:adjustRightInd w:val="0"/>
              <w:rPr>
                <w:rFonts w:ascii="Arial" w:hAnsi="Arial" w:cs="Arial"/>
                <w:b/>
                <w:sz w:val="20"/>
                <w:szCs w:val="20"/>
              </w:rPr>
            </w:pPr>
            <w:r>
              <w:rPr>
                <w:rFonts w:ascii="Arial" w:hAnsi="Arial" w:cs="Arial"/>
                <w:b/>
                <w:sz w:val="20"/>
                <w:szCs w:val="20"/>
              </w:rPr>
              <w:t>Site Location:</w:t>
            </w:r>
            <w:r w:rsidR="00BD5A96">
              <w:t xml:space="preserve"> </w:t>
            </w:r>
            <w:r w:rsidR="00BD5A96" w:rsidRPr="00BD5A96">
              <w:rPr>
                <w:rFonts w:ascii="Arial" w:hAnsi="Arial" w:cs="Arial"/>
                <w:b/>
                <w:sz w:val="20"/>
                <w:szCs w:val="20"/>
              </w:rPr>
              <w:t>Montrose – ECN4 – 200/902 – 30m 0500yds – DD10 8AJ</w:t>
            </w:r>
          </w:p>
          <w:p w:rsidR="00A55283" w:rsidRPr="008461F2" w:rsidRDefault="00BD5A96" w:rsidP="00BD5A96">
            <w:pPr>
              <w:autoSpaceDE w:val="0"/>
              <w:autoSpaceDN w:val="0"/>
              <w:adjustRightInd w:val="0"/>
              <w:rPr>
                <w:rFonts w:ascii="Arial" w:hAnsi="Arial" w:cs="Arial"/>
                <w:b/>
                <w:sz w:val="20"/>
                <w:szCs w:val="20"/>
              </w:rPr>
            </w:pPr>
            <w:r w:rsidRPr="00BD5A96">
              <w:rPr>
                <w:rFonts w:ascii="Arial" w:hAnsi="Arial" w:cs="Arial"/>
                <w:b/>
                <w:sz w:val="20"/>
                <w:szCs w:val="20"/>
              </w:rPr>
              <w:t>Grid Ref: 370956,757414</w:t>
            </w:r>
          </w:p>
        </w:tc>
      </w:tr>
      <w:tr w:rsidR="00DF5AF4" w:rsidRPr="008461F2" w:rsidTr="00DF5AF4">
        <w:trPr>
          <w:jc w:val="center"/>
        </w:trPr>
        <w:tc>
          <w:tcPr>
            <w:tcW w:w="2689" w:type="dxa"/>
            <w:shd w:val="clear" w:color="auto" w:fill="FFC000"/>
          </w:tcPr>
          <w:p w:rsidR="00DF5AF4" w:rsidRPr="008461F2" w:rsidRDefault="00DF5AF4" w:rsidP="00DF5AF4">
            <w:pPr>
              <w:autoSpaceDE w:val="0"/>
              <w:autoSpaceDN w:val="0"/>
              <w:adjustRightInd w:val="0"/>
              <w:rPr>
                <w:rFonts w:ascii="Arial" w:hAnsi="Arial" w:cs="Arial"/>
                <w:b/>
                <w:sz w:val="20"/>
                <w:szCs w:val="20"/>
              </w:rPr>
            </w:pPr>
            <w:r w:rsidRPr="008461F2">
              <w:rPr>
                <w:rFonts w:ascii="Arial" w:hAnsi="Arial" w:cs="Arial"/>
                <w:b/>
                <w:sz w:val="20"/>
                <w:szCs w:val="20"/>
              </w:rPr>
              <w:t>Contact</w:t>
            </w:r>
          </w:p>
        </w:tc>
        <w:tc>
          <w:tcPr>
            <w:tcW w:w="4252" w:type="dxa"/>
            <w:shd w:val="clear" w:color="auto" w:fill="FFC000"/>
          </w:tcPr>
          <w:p w:rsidR="00DF5AF4" w:rsidRPr="008461F2" w:rsidRDefault="00DF5AF4" w:rsidP="00DF5AF4">
            <w:pPr>
              <w:autoSpaceDE w:val="0"/>
              <w:autoSpaceDN w:val="0"/>
              <w:adjustRightInd w:val="0"/>
              <w:rPr>
                <w:rFonts w:ascii="Arial" w:hAnsi="Arial" w:cs="Arial"/>
                <w:b/>
                <w:sz w:val="20"/>
                <w:szCs w:val="20"/>
              </w:rPr>
            </w:pPr>
            <w:r w:rsidRPr="008461F2">
              <w:rPr>
                <w:rFonts w:ascii="Arial" w:hAnsi="Arial" w:cs="Arial"/>
                <w:b/>
                <w:sz w:val="20"/>
                <w:szCs w:val="20"/>
              </w:rPr>
              <w:t>Name or Location</w:t>
            </w:r>
          </w:p>
        </w:tc>
        <w:tc>
          <w:tcPr>
            <w:tcW w:w="2211" w:type="dxa"/>
            <w:shd w:val="clear" w:color="auto" w:fill="FFC000"/>
          </w:tcPr>
          <w:p w:rsidR="00DF5AF4" w:rsidRPr="008461F2" w:rsidRDefault="00DF5AF4" w:rsidP="00DF5AF4">
            <w:pPr>
              <w:autoSpaceDE w:val="0"/>
              <w:autoSpaceDN w:val="0"/>
              <w:adjustRightInd w:val="0"/>
              <w:rPr>
                <w:rFonts w:ascii="Arial" w:hAnsi="Arial" w:cs="Arial"/>
                <w:b/>
                <w:sz w:val="20"/>
                <w:szCs w:val="20"/>
              </w:rPr>
            </w:pPr>
            <w:r w:rsidRPr="008461F2">
              <w:rPr>
                <w:rFonts w:ascii="Arial" w:hAnsi="Arial" w:cs="Arial"/>
                <w:b/>
                <w:sz w:val="20"/>
                <w:szCs w:val="20"/>
              </w:rPr>
              <w:t>Tel. Number</w:t>
            </w:r>
          </w:p>
        </w:tc>
      </w:tr>
      <w:tr w:rsidR="00DF5AF4" w:rsidRPr="008461F2" w:rsidTr="00DF5AF4">
        <w:trPr>
          <w:jc w:val="center"/>
        </w:trPr>
        <w:tc>
          <w:tcPr>
            <w:tcW w:w="2689" w:type="dxa"/>
            <w:shd w:val="clear" w:color="auto" w:fill="F2F2F2"/>
          </w:tcPr>
          <w:p w:rsidR="00DF5AF4" w:rsidRPr="008461F2" w:rsidRDefault="00DF5AF4" w:rsidP="00DF5AF4">
            <w:pPr>
              <w:autoSpaceDE w:val="0"/>
              <w:autoSpaceDN w:val="0"/>
              <w:adjustRightInd w:val="0"/>
              <w:spacing w:line="276" w:lineRule="auto"/>
              <w:rPr>
                <w:rFonts w:ascii="Arial" w:hAnsi="Arial" w:cs="Arial"/>
                <w:b/>
                <w:sz w:val="20"/>
                <w:szCs w:val="20"/>
              </w:rPr>
            </w:pPr>
            <w:r w:rsidRPr="008461F2">
              <w:rPr>
                <w:rFonts w:ascii="Arial" w:hAnsi="Arial" w:cs="Arial"/>
                <w:b/>
                <w:sz w:val="20"/>
                <w:szCs w:val="20"/>
              </w:rPr>
              <w:t>Ambulance, Fire</w:t>
            </w:r>
          </w:p>
        </w:tc>
        <w:tc>
          <w:tcPr>
            <w:tcW w:w="4252"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Various</w:t>
            </w:r>
          </w:p>
        </w:tc>
        <w:tc>
          <w:tcPr>
            <w:tcW w:w="2211"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999 (112 from Mobile)</w:t>
            </w:r>
          </w:p>
        </w:tc>
      </w:tr>
      <w:tr w:rsidR="00DF5AF4" w:rsidRPr="008461F2" w:rsidTr="00DF5AF4">
        <w:trPr>
          <w:jc w:val="center"/>
        </w:trPr>
        <w:tc>
          <w:tcPr>
            <w:tcW w:w="2689" w:type="dxa"/>
            <w:shd w:val="clear" w:color="auto" w:fill="F2F2F2"/>
          </w:tcPr>
          <w:p w:rsidR="00DF5AF4" w:rsidRPr="008461F2" w:rsidRDefault="00DF5AF4" w:rsidP="00DF5AF4">
            <w:pPr>
              <w:autoSpaceDE w:val="0"/>
              <w:autoSpaceDN w:val="0"/>
              <w:adjustRightInd w:val="0"/>
              <w:spacing w:line="276" w:lineRule="auto"/>
              <w:rPr>
                <w:rFonts w:ascii="Arial" w:hAnsi="Arial" w:cs="Arial"/>
                <w:b/>
                <w:sz w:val="20"/>
                <w:szCs w:val="20"/>
              </w:rPr>
            </w:pPr>
            <w:r w:rsidRPr="008461F2">
              <w:rPr>
                <w:rFonts w:ascii="Arial" w:hAnsi="Arial" w:cs="Arial"/>
                <w:b/>
                <w:sz w:val="20"/>
                <w:szCs w:val="20"/>
              </w:rPr>
              <w:t>BT Police</w:t>
            </w:r>
          </w:p>
        </w:tc>
        <w:tc>
          <w:tcPr>
            <w:tcW w:w="4252"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Control Centre</w:t>
            </w:r>
          </w:p>
        </w:tc>
        <w:tc>
          <w:tcPr>
            <w:tcW w:w="2211"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0800 405 040</w:t>
            </w:r>
          </w:p>
        </w:tc>
      </w:tr>
      <w:tr w:rsidR="00DF5AF4" w:rsidRPr="008461F2" w:rsidTr="00DF5AF4">
        <w:trPr>
          <w:jc w:val="center"/>
        </w:trPr>
        <w:tc>
          <w:tcPr>
            <w:tcW w:w="2689" w:type="dxa"/>
            <w:shd w:val="clear" w:color="auto" w:fill="F2F2F2"/>
          </w:tcPr>
          <w:p w:rsidR="00DF5AF4" w:rsidRPr="008461F2" w:rsidRDefault="00DF5AF4" w:rsidP="00DF5AF4">
            <w:pPr>
              <w:autoSpaceDE w:val="0"/>
              <w:autoSpaceDN w:val="0"/>
              <w:adjustRightInd w:val="0"/>
              <w:spacing w:line="276" w:lineRule="auto"/>
              <w:rPr>
                <w:rFonts w:ascii="Arial" w:hAnsi="Arial" w:cs="Arial"/>
                <w:b/>
                <w:sz w:val="20"/>
                <w:szCs w:val="20"/>
              </w:rPr>
            </w:pPr>
            <w:r w:rsidRPr="008461F2">
              <w:rPr>
                <w:rFonts w:ascii="Arial" w:hAnsi="Arial" w:cs="Arial"/>
                <w:b/>
                <w:bCs/>
                <w:sz w:val="20"/>
                <w:szCs w:val="20"/>
              </w:rPr>
              <w:t>Incident Controller</w:t>
            </w:r>
          </w:p>
        </w:tc>
        <w:tc>
          <w:tcPr>
            <w:tcW w:w="4252"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NWR</w:t>
            </w:r>
          </w:p>
        </w:tc>
        <w:tc>
          <w:tcPr>
            <w:tcW w:w="2211"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bCs/>
                <w:sz w:val="20"/>
                <w:szCs w:val="20"/>
              </w:rPr>
              <w:t>0141 335 2020</w:t>
            </w:r>
          </w:p>
        </w:tc>
      </w:tr>
      <w:tr w:rsidR="00DF5AF4" w:rsidRPr="008461F2" w:rsidTr="00DF5AF4">
        <w:trPr>
          <w:trHeight w:val="327"/>
          <w:jc w:val="center"/>
        </w:trPr>
        <w:tc>
          <w:tcPr>
            <w:tcW w:w="2689" w:type="dxa"/>
            <w:shd w:val="clear" w:color="auto" w:fill="F2F2F2"/>
          </w:tcPr>
          <w:p w:rsidR="00DF5AF4" w:rsidRPr="008461F2" w:rsidRDefault="00DF5AF4" w:rsidP="00DF5AF4">
            <w:pPr>
              <w:autoSpaceDE w:val="0"/>
              <w:autoSpaceDN w:val="0"/>
              <w:adjustRightInd w:val="0"/>
              <w:spacing w:line="276" w:lineRule="auto"/>
              <w:rPr>
                <w:rFonts w:ascii="Arial" w:hAnsi="Arial" w:cs="Arial"/>
                <w:b/>
                <w:sz w:val="20"/>
                <w:szCs w:val="20"/>
              </w:rPr>
            </w:pPr>
            <w:r w:rsidRPr="008461F2">
              <w:rPr>
                <w:rFonts w:ascii="Arial" w:hAnsi="Arial" w:cs="Arial"/>
                <w:b/>
                <w:sz w:val="20"/>
                <w:szCs w:val="20"/>
              </w:rPr>
              <w:t>Gas</w:t>
            </w:r>
          </w:p>
        </w:tc>
        <w:tc>
          <w:tcPr>
            <w:tcW w:w="4252"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Nation Grid</w:t>
            </w:r>
          </w:p>
        </w:tc>
        <w:tc>
          <w:tcPr>
            <w:tcW w:w="2211"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0800 111 999</w:t>
            </w:r>
          </w:p>
        </w:tc>
      </w:tr>
      <w:tr w:rsidR="00DF5AF4" w:rsidRPr="008461F2" w:rsidTr="00DF5AF4">
        <w:trPr>
          <w:trHeight w:val="327"/>
          <w:jc w:val="center"/>
        </w:trPr>
        <w:tc>
          <w:tcPr>
            <w:tcW w:w="2689" w:type="dxa"/>
            <w:shd w:val="clear" w:color="auto" w:fill="F2F2F2"/>
          </w:tcPr>
          <w:p w:rsidR="00DF5AF4" w:rsidRPr="008461F2" w:rsidRDefault="00DF5AF4" w:rsidP="00DF5AF4">
            <w:pPr>
              <w:autoSpaceDE w:val="0"/>
              <w:autoSpaceDN w:val="0"/>
              <w:adjustRightInd w:val="0"/>
              <w:spacing w:line="276" w:lineRule="auto"/>
              <w:rPr>
                <w:rFonts w:ascii="Arial" w:hAnsi="Arial" w:cs="Arial"/>
                <w:b/>
                <w:sz w:val="20"/>
                <w:szCs w:val="20"/>
              </w:rPr>
            </w:pPr>
            <w:r w:rsidRPr="008461F2">
              <w:rPr>
                <w:rFonts w:ascii="Arial" w:hAnsi="Arial" w:cs="Arial"/>
                <w:b/>
                <w:sz w:val="20"/>
                <w:szCs w:val="20"/>
              </w:rPr>
              <w:t>NR Sharps</w:t>
            </w:r>
          </w:p>
        </w:tc>
        <w:tc>
          <w:tcPr>
            <w:tcW w:w="4252"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 xml:space="preserve">NR </w:t>
            </w:r>
          </w:p>
        </w:tc>
        <w:tc>
          <w:tcPr>
            <w:tcW w:w="2211"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01904 525 894</w:t>
            </w:r>
          </w:p>
        </w:tc>
      </w:tr>
      <w:tr w:rsidR="00DF5AF4" w:rsidRPr="008461F2" w:rsidTr="00DF5AF4">
        <w:trPr>
          <w:jc w:val="center"/>
        </w:trPr>
        <w:tc>
          <w:tcPr>
            <w:tcW w:w="2689" w:type="dxa"/>
            <w:shd w:val="clear" w:color="auto" w:fill="F2F2F2"/>
          </w:tcPr>
          <w:p w:rsidR="00DF5AF4" w:rsidRPr="008461F2" w:rsidRDefault="00DF5AF4" w:rsidP="00DF5AF4">
            <w:pPr>
              <w:autoSpaceDE w:val="0"/>
              <w:autoSpaceDN w:val="0"/>
              <w:adjustRightInd w:val="0"/>
              <w:spacing w:line="276" w:lineRule="auto"/>
              <w:rPr>
                <w:rFonts w:ascii="Arial" w:hAnsi="Arial" w:cs="Arial"/>
                <w:b/>
                <w:sz w:val="20"/>
                <w:szCs w:val="20"/>
              </w:rPr>
            </w:pPr>
            <w:r w:rsidRPr="008461F2">
              <w:rPr>
                <w:rFonts w:ascii="Arial" w:hAnsi="Arial" w:cs="Arial"/>
                <w:b/>
                <w:sz w:val="20"/>
                <w:szCs w:val="20"/>
              </w:rPr>
              <w:t>Scottish water</w:t>
            </w:r>
          </w:p>
        </w:tc>
        <w:tc>
          <w:tcPr>
            <w:tcW w:w="4252"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Emergency</w:t>
            </w:r>
          </w:p>
        </w:tc>
        <w:tc>
          <w:tcPr>
            <w:tcW w:w="2211"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0845 600 8855</w:t>
            </w:r>
          </w:p>
        </w:tc>
      </w:tr>
      <w:tr w:rsidR="00205EE4" w:rsidRPr="008461F2" w:rsidTr="00E33414">
        <w:trPr>
          <w:jc w:val="center"/>
        </w:trPr>
        <w:tc>
          <w:tcPr>
            <w:tcW w:w="2689" w:type="dxa"/>
            <w:shd w:val="clear" w:color="auto" w:fill="F2F2F2"/>
          </w:tcPr>
          <w:p w:rsidR="00205EE4" w:rsidRPr="008461F2" w:rsidRDefault="00205EE4" w:rsidP="00E33414">
            <w:pPr>
              <w:autoSpaceDE w:val="0"/>
              <w:autoSpaceDN w:val="0"/>
              <w:adjustRightInd w:val="0"/>
              <w:spacing w:line="276" w:lineRule="auto"/>
              <w:rPr>
                <w:rFonts w:ascii="Arial" w:hAnsi="Arial" w:cs="Arial"/>
                <w:b/>
                <w:sz w:val="20"/>
                <w:szCs w:val="20"/>
              </w:rPr>
            </w:pPr>
            <w:r w:rsidRPr="008461F2">
              <w:rPr>
                <w:rFonts w:ascii="Arial" w:hAnsi="Arial" w:cs="Arial"/>
                <w:b/>
                <w:sz w:val="20"/>
                <w:szCs w:val="20"/>
              </w:rPr>
              <w:t>Nearest A &amp; E Hospital</w:t>
            </w:r>
          </w:p>
        </w:tc>
        <w:tc>
          <w:tcPr>
            <w:tcW w:w="4252" w:type="dxa"/>
          </w:tcPr>
          <w:p w:rsidR="00205EE4" w:rsidRPr="008461F2" w:rsidRDefault="00205EE4" w:rsidP="00E33414">
            <w:pPr>
              <w:autoSpaceDE w:val="0"/>
              <w:autoSpaceDN w:val="0"/>
              <w:adjustRightInd w:val="0"/>
              <w:spacing w:line="276" w:lineRule="auto"/>
              <w:rPr>
                <w:rFonts w:ascii="Arial" w:hAnsi="Arial" w:cs="Arial"/>
                <w:sz w:val="20"/>
                <w:szCs w:val="20"/>
              </w:rPr>
            </w:pPr>
            <w:r w:rsidRPr="008461F2">
              <w:rPr>
                <w:rFonts w:ascii="Arial" w:hAnsi="Arial" w:cs="Arial"/>
                <w:sz w:val="20"/>
                <w:szCs w:val="20"/>
              </w:rPr>
              <w:t>Ninewells Hospital, Dundee. DD2 111</w:t>
            </w:r>
          </w:p>
        </w:tc>
        <w:tc>
          <w:tcPr>
            <w:tcW w:w="2211" w:type="dxa"/>
          </w:tcPr>
          <w:p w:rsidR="00205EE4" w:rsidRPr="008461F2" w:rsidRDefault="00205EE4" w:rsidP="00E33414">
            <w:pPr>
              <w:autoSpaceDE w:val="0"/>
              <w:autoSpaceDN w:val="0"/>
              <w:adjustRightInd w:val="0"/>
              <w:spacing w:line="276" w:lineRule="auto"/>
              <w:rPr>
                <w:rFonts w:ascii="Arial" w:hAnsi="Arial" w:cs="Arial"/>
                <w:sz w:val="20"/>
                <w:szCs w:val="20"/>
              </w:rPr>
            </w:pPr>
            <w:r w:rsidRPr="008461F2">
              <w:rPr>
                <w:rFonts w:ascii="Arial" w:hAnsi="Arial" w:cs="Arial"/>
                <w:sz w:val="20"/>
                <w:szCs w:val="20"/>
              </w:rPr>
              <w:t>01382 660 111</w:t>
            </w:r>
          </w:p>
        </w:tc>
      </w:tr>
      <w:tr w:rsidR="00DF5AF4" w:rsidRPr="008461F2" w:rsidTr="00DF5AF4">
        <w:trPr>
          <w:jc w:val="center"/>
        </w:trPr>
        <w:tc>
          <w:tcPr>
            <w:tcW w:w="2689" w:type="dxa"/>
            <w:shd w:val="clear" w:color="auto" w:fill="F2F2F2"/>
          </w:tcPr>
          <w:p w:rsidR="00DF5AF4" w:rsidRPr="008461F2" w:rsidRDefault="00DF5AF4" w:rsidP="00DF5AF4">
            <w:pPr>
              <w:rPr>
                <w:rFonts w:ascii="Arial" w:hAnsi="Arial" w:cs="Arial"/>
                <w:b/>
                <w:sz w:val="20"/>
                <w:szCs w:val="20"/>
              </w:rPr>
            </w:pPr>
            <w:r w:rsidRPr="008461F2">
              <w:rPr>
                <w:rFonts w:ascii="Arial" w:hAnsi="Arial" w:cs="Arial"/>
                <w:b/>
                <w:sz w:val="20"/>
                <w:szCs w:val="20"/>
              </w:rPr>
              <w:lastRenderedPageBreak/>
              <w:t>SEPA</w:t>
            </w:r>
          </w:p>
        </w:tc>
        <w:tc>
          <w:tcPr>
            <w:tcW w:w="4252" w:type="dxa"/>
          </w:tcPr>
          <w:p w:rsidR="00DF5AF4" w:rsidRPr="008461F2" w:rsidRDefault="00DF5AF4" w:rsidP="00DF5AF4">
            <w:pPr>
              <w:rPr>
                <w:rFonts w:ascii="Arial" w:hAnsi="Arial" w:cs="Arial"/>
                <w:sz w:val="20"/>
                <w:szCs w:val="20"/>
              </w:rPr>
            </w:pPr>
            <w:r w:rsidRPr="008461F2">
              <w:rPr>
                <w:rFonts w:ascii="Arial" w:hAnsi="Arial" w:cs="Arial"/>
                <w:sz w:val="20"/>
                <w:szCs w:val="20"/>
              </w:rPr>
              <w:t>Control Centre</w:t>
            </w:r>
          </w:p>
        </w:tc>
        <w:tc>
          <w:tcPr>
            <w:tcW w:w="2211" w:type="dxa"/>
          </w:tcPr>
          <w:p w:rsidR="00DF5AF4" w:rsidRPr="008461F2" w:rsidRDefault="00DF5AF4" w:rsidP="00DF5AF4">
            <w:pPr>
              <w:rPr>
                <w:rFonts w:ascii="Arial" w:hAnsi="Arial" w:cs="Arial"/>
                <w:sz w:val="20"/>
                <w:szCs w:val="20"/>
              </w:rPr>
            </w:pPr>
            <w:r w:rsidRPr="008461F2">
              <w:rPr>
                <w:rFonts w:ascii="Arial" w:hAnsi="Arial" w:cs="Arial"/>
                <w:sz w:val="20"/>
                <w:szCs w:val="20"/>
              </w:rPr>
              <w:t>0800 807 060 24/7/365</w:t>
            </w:r>
          </w:p>
        </w:tc>
      </w:tr>
      <w:tr w:rsidR="00DF5AF4" w:rsidRPr="008461F2" w:rsidTr="00DF5AF4">
        <w:trPr>
          <w:jc w:val="center"/>
        </w:trPr>
        <w:tc>
          <w:tcPr>
            <w:tcW w:w="2689" w:type="dxa"/>
            <w:shd w:val="clear" w:color="auto" w:fill="F2F2F2"/>
          </w:tcPr>
          <w:p w:rsidR="00DF5AF4" w:rsidRPr="008461F2" w:rsidRDefault="00DF5AF4" w:rsidP="00DF5AF4">
            <w:pPr>
              <w:rPr>
                <w:rFonts w:ascii="Arial" w:hAnsi="Arial" w:cs="Arial"/>
                <w:b/>
                <w:sz w:val="20"/>
                <w:szCs w:val="20"/>
              </w:rPr>
            </w:pPr>
            <w:r w:rsidRPr="008461F2">
              <w:rPr>
                <w:rFonts w:ascii="Arial" w:hAnsi="Arial" w:cs="Arial"/>
                <w:b/>
                <w:sz w:val="20"/>
                <w:szCs w:val="20"/>
              </w:rPr>
              <w:t>Flood line</w:t>
            </w:r>
          </w:p>
        </w:tc>
        <w:tc>
          <w:tcPr>
            <w:tcW w:w="4252" w:type="dxa"/>
          </w:tcPr>
          <w:p w:rsidR="00DF5AF4" w:rsidRPr="008461F2" w:rsidRDefault="00DF5AF4" w:rsidP="00DF5AF4">
            <w:pPr>
              <w:rPr>
                <w:rFonts w:ascii="Arial" w:hAnsi="Arial" w:cs="Arial"/>
                <w:sz w:val="20"/>
                <w:szCs w:val="20"/>
              </w:rPr>
            </w:pPr>
            <w:r w:rsidRPr="008461F2">
              <w:rPr>
                <w:rFonts w:ascii="Arial" w:hAnsi="Arial" w:cs="Arial"/>
                <w:sz w:val="20"/>
                <w:szCs w:val="20"/>
              </w:rPr>
              <w:t>National Flooding Helpline</w:t>
            </w:r>
          </w:p>
        </w:tc>
        <w:tc>
          <w:tcPr>
            <w:tcW w:w="2211" w:type="dxa"/>
          </w:tcPr>
          <w:p w:rsidR="00DF5AF4" w:rsidRPr="008461F2" w:rsidRDefault="00DF5AF4" w:rsidP="00DF5AF4">
            <w:pPr>
              <w:rPr>
                <w:rFonts w:ascii="Arial" w:hAnsi="Arial" w:cs="Arial"/>
                <w:sz w:val="20"/>
                <w:szCs w:val="20"/>
              </w:rPr>
            </w:pPr>
            <w:r w:rsidRPr="008461F2">
              <w:rPr>
                <w:rFonts w:ascii="Arial" w:hAnsi="Arial" w:cs="Arial"/>
                <w:sz w:val="20"/>
                <w:szCs w:val="20"/>
              </w:rPr>
              <w:t>0345 988 1188.</w:t>
            </w:r>
          </w:p>
        </w:tc>
      </w:tr>
      <w:tr w:rsidR="00DF5AF4" w:rsidRPr="008461F2" w:rsidTr="00DF5AF4">
        <w:trPr>
          <w:jc w:val="center"/>
        </w:trPr>
        <w:tc>
          <w:tcPr>
            <w:tcW w:w="2689" w:type="dxa"/>
            <w:shd w:val="clear" w:color="auto" w:fill="F2F2F2"/>
          </w:tcPr>
          <w:p w:rsidR="00DF5AF4" w:rsidRPr="008461F2" w:rsidRDefault="00DF5AF4" w:rsidP="00DF5AF4">
            <w:pPr>
              <w:autoSpaceDE w:val="0"/>
              <w:autoSpaceDN w:val="0"/>
              <w:adjustRightInd w:val="0"/>
              <w:spacing w:line="276" w:lineRule="auto"/>
              <w:rPr>
                <w:rFonts w:ascii="Arial" w:hAnsi="Arial" w:cs="Arial"/>
                <w:b/>
                <w:sz w:val="20"/>
                <w:szCs w:val="20"/>
              </w:rPr>
            </w:pPr>
            <w:r w:rsidRPr="008461F2">
              <w:rPr>
                <w:rFonts w:ascii="Arial" w:hAnsi="Arial" w:cs="Arial"/>
                <w:b/>
                <w:sz w:val="20"/>
                <w:szCs w:val="20"/>
              </w:rPr>
              <w:t>Spill response</w:t>
            </w:r>
          </w:p>
        </w:tc>
        <w:tc>
          <w:tcPr>
            <w:tcW w:w="4252"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Addler &amp; Allan</w:t>
            </w:r>
          </w:p>
        </w:tc>
        <w:tc>
          <w:tcPr>
            <w:tcW w:w="2211" w:type="dxa"/>
          </w:tcPr>
          <w:p w:rsidR="00DF5AF4" w:rsidRPr="008461F2" w:rsidRDefault="00DF5AF4" w:rsidP="00DF5AF4">
            <w:pPr>
              <w:autoSpaceDE w:val="0"/>
              <w:autoSpaceDN w:val="0"/>
              <w:adjustRightInd w:val="0"/>
              <w:spacing w:line="276" w:lineRule="auto"/>
              <w:rPr>
                <w:rFonts w:ascii="Arial" w:hAnsi="Arial" w:cs="Arial"/>
                <w:sz w:val="20"/>
                <w:szCs w:val="20"/>
              </w:rPr>
            </w:pPr>
            <w:r w:rsidRPr="008461F2">
              <w:rPr>
                <w:rFonts w:ascii="Arial" w:hAnsi="Arial" w:cs="Arial"/>
                <w:sz w:val="20"/>
                <w:szCs w:val="20"/>
              </w:rPr>
              <w:t>0800 592 827</w:t>
            </w:r>
          </w:p>
        </w:tc>
      </w:tr>
    </w:tbl>
    <w:p w:rsidR="00DF5AF4" w:rsidRDefault="00DF5AF4" w:rsidP="00DF5AF4"/>
    <w:p w:rsidR="00015362" w:rsidRPr="007636A5" w:rsidRDefault="00015362" w:rsidP="00015362">
      <w:pPr>
        <w:rPr>
          <w:rFonts w:ascii="Arial" w:hAnsi="Arial" w:cs="Arial"/>
          <w:b/>
          <w:i/>
          <w:iCs/>
          <w:sz w:val="22"/>
          <w:szCs w:val="22"/>
          <w:u w:val="single"/>
        </w:rPr>
      </w:pPr>
      <w:r w:rsidRPr="007636A5">
        <w:rPr>
          <w:rFonts w:ascii="Arial" w:hAnsi="Arial" w:cs="Arial"/>
          <w:b/>
          <w:i/>
          <w:iCs/>
          <w:sz w:val="22"/>
          <w:szCs w:val="22"/>
          <w:u w:val="single"/>
        </w:rPr>
        <w:t>Reporting of Accidents, Incidents &amp; Close Calls</w:t>
      </w:r>
    </w:p>
    <w:p w:rsidR="00015362" w:rsidRPr="007636A5" w:rsidRDefault="00015362" w:rsidP="00015362">
      <w:pPr>
        <w:rPr>
          <w:rFonts w:ascii="Arial" w:hAnsi="Arial" w:cs="Arial"/>
          <w:i/>
          <w:iCs/>
          <w:sz w:val="22"/>
          <w:szCs w:val="22"/>
        </w:rPr>
      </w:pPr>
    </w:p>
    <w:p w:rsidR="00015362" w:rsidRPr="007636A5" w:rsidRDefault="00015362" w:rsidP="00015362">
      <w:pPr>
        <w:rPr>
          <w:rFonts w:ascii="Arial" w:hAnsi="Arial" w:cs="Arial"/>
          <w:i/>
          <w:iCs/>
          <w:sz w:val="22"/>
          <w:szCs w:val="22"/>
        </w:rPr>
      </w:pPr>
      <w:r w:rsidRPr="007636A5">
        <w:rPr>
          <w:rFonts w:ascii="Arial" w:hAnsi="Arial" w:cs="Arial"/>
          <w:i/>
          <w:iCs/>
          <w:sz w:val="22"/>
          <w:szCs w:val="22"/>
        </w:rPr>
        <w:t xml:space="preserve">All H&amp;S Accidents, Major Environmental Incidents, Damage to Client or Utility Infrastructure and Rail Possession Irregularities are to be verbally reported as soon as practicable, to line management. </w:t>
      </w:r>
    </w:p>
    <w:p w:rsidR="00015362" w:rsidRPr="007636A5" w:rsidRDefault="00015362" w:rsidP="00015362">
      <w:pPr>
        <w:rPr>
          <w:rFonts w:ascii="Arial" w:hAnsi="Arial" w:cs="Arial"/>
          <w:i/>
          <w:iCs/>
          <w:sz w:val="22"/>
          <w:szCs w:val="22"/>
        </w:rPr>
      </w:pPr>
      <w:r w:rsidRPr="007636A5">
        <w:rPr>
          <w:rFonts w:ascii="Arial" w:hAnsi="Arial" w:cs="Arial"/>
          <w:i/>
          <w:iCs/>
          <w:sz w:val="22"/>
          <w:szCs w:val="22"/>
        </w:rPr>
        <w:t>Any Incident/Accident must be reported through the AMCO on-call as soon as site is safe and in a position to do so and or request your assistance to update NWR Control.</w:t>
      </w:r>
    </w:p>
    <w:p w:rsidR="00015362" w:rsidRPr="007636A5" w:rsidRDefault="00015362" w:rsidP="00015362">
      <w:pPr>
        <w:rPr>
          <w:rFonts w:ascii="Arial" w:hAnsi="Arial" w:cs="Arial"/>
          <w:i/>
          <w:iCs/>
          <w:sz w:val="22"/>
          <w:szCs w:val="22"/>
        </w:rPr>
      </w:pPr>
    </w:p>
    <w:p w:rsidR="00015362" w:rsidRPr="007636A5" w:rsidRDefault="00015362" w:rsidP="00015362">
      <w:pPr>
        <w:rPr>
          <w:rFonts w:ascii="Arial" w:hAnsi="Arial" w:cs="Arial"/>
          <w:i/>
          <w:iCs/>
          <w:sz w:val="22"/>
          <w:szCs w:val="22"/>
        </w:rPr>
      </w:pPr>
      <w:r w:rsidRPr="007636A5">
        <w:rPr>
          <w:rFonts w:ascii="Arial" w:hAnsi="Arial" w:cs="Arial"/>
          <w:i/>
          <w:iCs/>
          <w:sz w:val="22"/>
          <w:szCs w:val="22"/>
        </w:rPr>
        <w:t>Person reporting to the AmcoGiffen ‘On-Call Manger’ to Check and Confirm the following:</w:t>
      </w:r>
    </w:p>
    <w:p w:rsidR="00015362" w:rsidRPr="007636A5" w:rsidRDefault="00015362" w:rsidP="00015362">
      <w:pPr>
        <w:rPr>
          <w:rFonts w:ascii="Arial" w:hAnsi="Arial" w:cs="Arial"/>
          <w:i/>
          <w:iCs/>
          <w:sz w:val="22"/>
          <w:szCs w:val="22"/>
        </w:rPr>
      </w:pPr>
      <w:r w:rsidRPr="007636A5">
        <w:rPr>
          <w:rFonts w:ascii="Arial" w:hAnsi="Arial" w:cs="Arial"/>
          <w:i/>
          <w:iCs/>
          <w:sz w:val="22"/>
          <w:szCs w:val="22"/>
        </w:rPr>
        <w:t xml:space="preserve">•Who you are (Joe bloggs), </w:t>
      </w:r>
    </w:p>
    <w:p w:rsidR="00015362" w:rsidRPr="007636A5" w:rsidRDefault="00015362" w:rsidP="00015362">
      <w:pPr>
        <w:rPr>
          <w:rFonts w:ascii="Arial" w:hAnsi="Arial" w:cs="Arial"/>
          <w:i/>
          <w:iCs/>
          <w:sz w:val="22"/>
          <w:szCs w:val="22"/>
        </w:rPr>
      </w:pPr>
      <w:r w:rsidRPr="007636A5">
        <w:rPr>
          <w:rFonts w:ascii="Arial" w:hAnsi="Arial" w:cs="Arial"/>
          <w:i/>
          <w:iCs/>
          <w:sz w:val="22"/>
          <w:szCs w:val="22"/>
        </w:rPr>
        <w:t>•Your location (Example East Junction or near to SH20 (sierra, hotel, two, zero) signal</w:t>
      </w:r>
    </w:p>
    <w:p w:rsidR="00015362" w:rsidRPr="007636A5" w:rsidRDefault="00015362" w:rsidP="00015362">
      <w:pPr>
        <w:rPr>
          <w:rFonts w:ascii="Arial" w:hAnsi="Arial" w:cs="Arial"/>
          <w:i/>
          <w:iCs/>
          <w:sz w:val="22"/>
          <w:szCs w:val="22"/>
        </w:rPr>
      </w:pPr>
      <w:r w:rsidRPr="007636A5">
        <w:rPr>
          <w:rFonts w:ascii="Arial" w:hAnsi="Arial" w:cs="Arial"/>
          <w:i/>
          <w:iCs/>
          <w:sz w:val="22"/>
          <w:szCs w:val="22"/>
        </w:rPr>
        <w:t>•Identify what has happened i.e. the accident/incident/significant close call</w:t>
      </w:r>
    </w:p>
    <w:p w:rsidR="00015362" w:rsidRPr="007636A5" w:rsidRDefault="00015362" w:rsidP="00015362">
      <w:pPr>
        <w:rPr>
          <w:rFonts w:ascii="Arial" w:hAnsi="Arial" w:cs="Arial"/>
          <w:i/>
          <w:iCs/>
          <w:sz w:val="22"/>
          <w:szCs w:val="22"/>
        </w:rPr>
      </w:pPr>
      <w:r w:rsidRPr="007636A5">
        <w:rPr>
          <w:rFonts w:ascii="Arial" w:hAnsi="Arial" w:cs="Arial"/>
          <w:i/>
          <w:iCs/>
          <w:sz w:val="22"/>
          <w:szCs w:val="22"/>
        </w:rPr>
        <w:t>•What action needs to be taken i.e. Emergency Assistance, Emergency Line Block etc?</w:t>
      </w:r>
    </w:p>
    <w:p w:rsidR="00015362" w:rsidRPr="007636A5" w:rsidRDefault="00015362" w:rsidP="00015362">
      <w:pPr>
        <w:rPr>
          <w:rFonts w:ascii="Arial" w:hAnsi="Arial" w:cs="Arial"/>
          <w:i/>
          <w:iCs/>
          <w:sz w:val="22"/>
          <w:szCs w:val="22"/>
        </w:rPr>
      </w:pPr>
      <w:r w:rsidRPr="007636A5">
        <w:rPr>
          <w:rFonts w:ascii="Arial" w:hAnsi="Arial" w:cs="Arial"/>
          <w:i/>
          <w:iCs/>
          <w:sz w:val="22"/>
          <w:szCs w:val="22"/>
        </w:rPr>
        <w:t>•Confirm whether this has been reported to NWR Control (Decide who will report this) Reporting to NWR must be within 2 hours of the event happening.</w:t>
      </w:r>
    </w:p>
    <w:p w:rsidR="00015362" w:rsidRPr="007636A5" w:rsidRDefault="00015362" w:rsidP="00015362">
      <w:pPr>
        <w:rPr>
          <w:rFonts w:ascii="Arial" w:hAnsi="Arial" w:cs="Arial"/>
          <w:i/>
          <w:iCs/>
          <w:sz w:val="22"/>
          <w:szCs w:val="22"/>
        </w:rPr>
      </w:pPr>
      <w:r w:rsidRPr="007636A5">
        <w:rPr>
          <w:rFonts w:ascii="Arial" w:hAnsi="Arial" w:cs="Arial"/>
          <w:i/>
          <w:iCs/>
          <w:sz w:val="22"/>
          <w:szCs w:val="22"/>
        </w:rPr>
        <w:t>•Photographs to be taken of location</w:t>
      </w:r>
    </w:p>
    <w:p w:rsidR="000D1FA5" w:rsidRPr="000D1FA5" w:rsidRDefault="000D1FA5" w:rsidP="000D1FA5">
      <w:pPr>
        <w:rPr>
          <w:rFonts w:ascii="Arial" w:hAnsi="Arial" w:cs="Arial"/>
          <w:i/>
          <w:iCs/>
          <w:highlight w:val="yellow"/>
        </w:rPr>
      </w:pPr>
    </w:p>
    <w:p w:rsidR="00015362" w:rsidRDefault="00015362" w:rsidP="00015362">
      <w:pPr>
        <w:pStyle w:val="Heading3"/>
        <w:numPr>
          <w:ilvl w:val="0"/>
          <w:numId w:val="0"/>
        </w:numPr>
        <w:spacing w:before="0" w:after="0"/>
        <w:ind w:left="851"/>
        <w:rPr>
          <w:rFonts w:ascii="Arial" w:hAnsi="Arial" w:cs="Arial"/>
          <w:sz w:val="22"/>
          <w:szCs w:val="22"/>
        </w:rPr>
      </w:pPr>
      <w:bookmarkStart w:id="24" w:name="_Toc442192595"/>
      <w:bookmarkStart w:id="25" w:name="_Toc527922992"/>
    </w:p>
    <w:p w:rsidR="00774FBF" w:rsidRPr="00E42131" w:rsidRDefault="00774FBF" w:rsidP="00C872DB">
      <w:pPr>
        <w:pStyle w:val="Heading3"/>
        <w:tabs>
          <w:tab w:val="clear" w:pos="1260"/>
          <w:tab w:val="num" w:pos="851"/>
        </w:tabs>
        <w:spacing w:before="0" w:after="0"/>
        <w:ind w:left="851" w:hanging="851"/>
        <w:rPr>
          <w:rFonts w:ascii="Arial" w:hAnsi="Arial" w:cs="Arial"/>
          <w:sz w:val="22"/>
          <w:szCs w:val="22"/>
        </w:rPr>
      </w:pPr>
      <w:r>
        <w:rPr>
          <w:rFonts w:ascii="Arial" w:hAnsi="Arial" w:cs="Arial"/>
          <w:sz w:val="22"/>
          <w:szCs w:val="22"/>
        </w:rPr>
        <w:t>First a</w:t>
      </w:r>
      <w:r w:rsidRPr="00E42131">
        <w:rPr>
          <w:rFonts w:ascii="Arial" w:hAnsi="Arial" w:cs="Arial"/>
          <w:sz w:val="22"/>
          <w:szCs w:val="22"/>
        </w:rPr>
        <w:t xml:space="preserve">id </w:t>
      </w:r>
      <w:r>
        <w:rPr>
          <w:rFonts w:ascii="Arial" w:hAnsi="Arial" w:cs="Arial"/>
          <w:sz w:val="22"/>
          <w:szCs w:val="22"/>
        </w:rPr>
        <w:t>a</w:t>
      </w:r>
      <w:r w:rsidRPr="00E42131">
        <w:rPr>
          <w:rFonts w:ascii="Arial" w:hAnsi="Arial" w:cs="Arial"/>
          <w:sz w:val="22"/>
          <w:szCs w:val="22"/>
        </w:rPr>
        <w:t>rrangements</w:t>
      </w:r>
      <w:bookmarkEnd w:id="24"/>
      <w:bookmarkEnd w:id="25"/>
    </w:p>
    <w:p w:rsidR="00FD5F5E" w:rsidRDefault="00FF451B" w:rsidP="00A702D3">
      <w:pPr>
        <w:tabs>
          <w:tab w:val="left" w:pos="851"/>
        </w:tabs>
        <w:ind w:left="851" w:hanging="851"/>
        <w:jc w:val="both"/>
        <w:rPr>
          <w:rFonts w:ascii="Arial" w:hAnsi="Arial" w:cs="Arial"/>
          <w:sz w:val="22"/>
          <w:szCs w:val="22"/>
        </w:rPr>
      </w:pPr>
      <w:r>
        <w:rPr>
          <w:rFonts w:ascii="Arial" w:hAnsi="Arial" w:cs="Arial"/>
          <w:sz w:val="22"/>
          <w:szCs w:val="22"/>
        </w:rPr>
        <w:t>5</w:t>
      </w:r>
      <w:r w:rsidR="00774FBF" w:rsidRPr="00E42131">
        <w:rPr>
          <w:rFonts w:ascii="Arial" w:hAnsi="Arial" w:cs="Arial"/>
          <w:sz w:val="22"/>
          <w:szCs w:val="22"/>
        </w:rPr>
        <w:t>.</w:t>
      </w:r>
      <w:r w:rsidR="00E001B7">
        <w:rPr>
          <w:rFonts w:ascii="Arial" w:hAnsi="Arial" w:cs="Arial"/>
          <w:sz w:val="22"/>
          <w:szCs w:val="22"/>
        </w:rPr>
        <w:t>1</w:t>
      </w:r>
      <w:r w:rsidR="00774FBF" w:rsidRPr="00E42131">
        <w:rPr>
          <w:rFonts w:ascii="Arial" w:hAnsi="Arial" w:cs="Arial"/>
          <w:sz w:val="22"/>
          <w:szCs w:val="22"/>
        </w:rPr>
        <w:t>.1.1</w:t>
      </w:r>
      <w:r w:rsidR="00774FBF" w:rsidRPr="00E42131">
        <w:rPr>
          <w:rFonts w:ascii="Arial" w:hAnsi="Arial" w:cs="Arial"/>
          <w:sz w:val="22"/>
          <w:szCs w:val="22"/>
        </w:rPr>
        <w:tab/>
      </w:r>
      <w:r w:rsidR="00C47250" w:rsidRPr="00744C5F">
        <w:rPr>
          <w:rFonts w:ascii="Arial" w:hAnsi="Arial" w:cs="Arial"/>
          <w:sz w:val="22"/>
          <w:szCs w:val="22"/>
        </w:rPr>
        <w:t xml:space="preserve">The first aid arrangements for this package of work are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965"/>
        <w:gridCol w:w="2986"/>
      </w:tblGrid>
      <w:tr w:rsidR="00312600" w:rsidRPr="00312600" w:rsidTr="00E21D33">
        <w:trPr>
          <w:trHeight w:val="272"/>
        </w:trPr>
        <w:tc>
          <w:tcPr>
            <w:tcW w:w="2080" w:type="dxa"/>
            <w:vMerge w:val="restart"/>
            <w:shd w:val="clear" w:color="auto" w:fill="BFBFBF"/>
          </w:tcPr>
          <w:p w:rsidR="00643322" w:rsidRPr="00312600" w:rsidRDefault="00643322" w:rsidP="00312600">
            <w:pPr>
              <w:tabs>
                <w:tab w:val="left" w:pos="851"/>
              </w:tabs>
              <w:overflowPunct w:val="0"/>
              <w:autoSpaceDE w:val="0"/>
              <w:autoSpaceDN w:val="0"/>
              <w:adjustRightInd w:val="0"/>
              <w:spacing w:before="240" w:after="60"/>
              <w:jc w:val="both"/>
              <w:textAlignment w:val="baseline"/>
              <w:rPr>
                <w:rFonts w:ascii="Arial" w:hAnsi="Arial" w:cs="Arial"/>
                <w:b/>
                <w:sz w:val="20"/>
                <w:szCs w:val="22"/>
              </w:rPr>
            </w:pPr>
            <w:r w:rsidRPr="00312600">
              <w:rPr>
                <w:rFonts w:ascii="Arial" w:hAnsi="Arial" w:cs="Arial"/>
                <w:b/>
                <w:sz w:val="20"/>
                <w:szCs w:val="22"/>
              </w:rPr>
              <w:t>First aiders</w:t>
            </w:r>
          </w:p>
        </w:tc>
        <w:tc>
          <w:tcPr>
            <w:tcW w:w="2965" w:type="dxa"/>
            <w:shd w:val="clear" w:color="auto" w:fill="BFBFBF"/>
          </w:tcPr>
          <w:p w:rsidR="00643322" w:rsidRPr="00312600" w:rsidRDefault="00643322" w:rsidP="00312600">
            <w:pPr>
              <w:tabs>
                <w:tab w:val="left" w:pos="851"/>
              </w:tabs>
              <w:overflowPunct w:val="0"/>
              <w:autoSpaceDE w:val="0"/>
              <w:autoSpaceDN w:val="0"/>
              <w:adjustRightInd w:val="0"/>
              <w:jc w:val="both"/>
              <w:textAlignment w:val="baseline"/>
              <w:rPr>
                <w:rFonts w:ascii="Arial" w:hAnsi="Arial" w:cs="Arial"/>
                <w:b/>
                <w:sz w:val="20"/>
                <w:szCs w:val="22"/>
              </w:rPr>
            </w:pPr>
            <w:r w:rsidRPr="00312600">
              <w:rPr>
                <w:rFonts w:ascii="Arial" w:hAnsi="Arial" w:cs="Arial"/>
                <w:b/>
                <w:sz w:val="20"/>
                <w:szCs w:val="22"/>
              </w:rPr>
              <w:t>Name</w:t>
            </w:r>
          </w:p>
        </w:tc>
        <w:tc>
          <w:tcPr>
            <w:tcW w:w="2986" w:type="dxa"/>
            <w:shd w:val="clear" w:color="auto" w:fill="BFBFBF"/>
          </w:tcPr>
          <w:p w:rsidR="00643322" w:rsidRPr="00312600" w:rsidRDefault="00643322" w:rsidP="00312600">
            <w:pPr>
              <w:tabs>
                <w:tab w:val="left" w:pos="851"/>
              </w:tabs>
              <w:overflowPunct w:val="0"/>
              <w:autoSpaceDE w:val="0"/>
              <w:autoSpaceDN w:val="0"/>
              <w:adjustRightInd w:val="0"/>
              <w:jc w:val="both"/>
              <w:textAlignment w:val="baseline"/>
              <w:rPr>
                <w:rFonts w:ascii="Arial" w:hAnsi="Arial" w:cs="Arial"/>
                <w:b/>
                <w:sz w:val="20"/>
                <w:szCs w:val="22"/>
              </w:rPr>
            </w:pPr>
            <w:r w:rsidRPr="00312600">
              <w:rPr>
                <w:rFonts w:ascii="Arial" w:hAnsi="Arial" w:cs="Arial"/>
                <w:b/>
                <w:sz w:val="20"/>
                <w:szCs w:val="22"/>
              </w:rPr>
              <w:t>Qualifications</w:t>
            </w:r>
          </w:p>
        </w:tc>
      </w:tr>
      <w:tr w:rsidR="00312600" w:rsidRPr="00312600" w:rsidTr="00E21D33">
        <w:trPr>
          <w:trHeight w:val="175"/>
        </w:trPr>
        <w:tc>
          <w:tcPr>
            <w:tcW w:w="2080" w:type="dxa"/>
            <w:vMerge/>
            <w:shd w:val="clear" w:color="auto" w:fill="BFBFBF"/>
          </w:tcPr>
          <w:p w:rsidR="00643322" w:rsidRPr="00312600" w:rsidRDefault="00643322" w:rsidP="00312600">
            <w:pPr>
              <w:tabs>
                <w:tab w:val="left" w:pos="851"/>
              </w:tabs>
              <w:overflowPunct w:val="0"/>
              <w:autoSpaceDE w:val="0"/>
              <w:autoSpaceDN w:val="0"/>
              <w:adjustRightInd w:val="0"/>
              <w:spacing w:before="240" w:after="60"/>
              <w:jc w:val="both"/>
              <w:textAlignment w:val="baseline"/>
              <w:rPr>
                <w:rFonts w:ascii="Arial" w:hAnsi="Arial" w:cs="Arial"/>
                <w:b/>
                <w:sz w:val="20"/>
                <w:szCs w:val="22"/>
              </w:rPr>
            </w:pPr>
          </w:p>
        </w:tc>
        <w:tc>
          <w:tcPr>
            <w:tcW w:w="2965" w:type="dxa"/>
            <w:shd w:val="clear" w:color="auto" w:fill="auto"/>
          </w:tcPr>
          <w:p w:rsidR="00643322" w:rsidRPr="003F24BC" w:rsidRDefault="00643322" w:rsidP="00312600">
            <w:pPr>
              <w:tabs>
                <w:tab w:val="left" w:pos="851"/>
              </w:tabs>
              <w:overflowPunct w:val="0"/>
              <w:autoSpaceDE w:val="0"/>
              <w:autoSpaceDN w:val="0"/>
              <w:adjustRightInd w:val="0"/>
              <w:jc w:val="both"/>
              <w:textAlignment w:val="baseline"/>
              <w:rPr>
                <w:rFonts w:ascii="Arial" w:hAnsi="Arial" w:cs="Arial"/>
                <w:color w:val="FF0000"/>
                <w:sz w:val="20"/>
                <w:szCs w:val="22"/>
              </w:rPr>
            </w:pPr>
          </w:p>
        </w:tc>
        <w:tc>
          <w:tcPr>
            <w:tcW w:w="2986" w:type="dxa"/>
            <w:shd w:val="clear" w:color="auto" w:fill="auto"/>
          </w:tcPr>
          <w:p w:rsidR="00643322" w:rsidRPr="00786192" w:rsidRDefault="00DF5AF4" w:rsidP="00312600">
            <w:pPr>
              <w:tabs>
                <w:tab w:val="left" w:pos="851"/>
              </w:tabs>
              <w:overflowPunct w:val="0"/>
              <w:autoSpaceDE w:val="0"/>
              <w:autoSpaceDN w:val="0"/>
              <w:adjustRightInd w:val="0"/>
              <w:jc w:val="both"/>
              <w:textAlignment w:val="baseline"/>
              <w:rPr>
                <w:rFonts w:ascii="Arial" w:hAnsi="Arial" w:cs="Arial"/>
                <w:sz w:val="20"/>
                <w:szCs w:val="22"/>
              </w:rPr>
            </w:pPr>
            <w:r w:rsidRPr="00786192">
              <w:rPr>
                <w:rFonts w:ascii="Arial" w:hAnsi="Arial" w:cs="Arial"/>
                <w:sz w:val="20"/>
                <w:szCs w:val="22"/>
              </w:rPr>
              <w:t>First Aid at Work</w:t>
            </w:r>
          </w:p>
        </w:tc>
      </w:tr>
      <w:tr w:rsidR="00312600" w:rsidRPr="00312600" w:rsidTr="00E21D33">
        <w:trPr>
          <w:trHeight w:val="175"/>
        </w:trPr>
        <w:tc>
          <w:tcPr>
            <w:tcW w:w="2080" w:type="dxa"/>
            <w:vMerge/>
            <w:shd w:val="clear" w:color="auto" w:fill="BFBFBF"/>
          </w:tcPr>
          <w:p w:rsidR="00643322" w:rsidRPr="00312600" w:rsidRDefault="00643322" w:rsidP="00312600">
            <w:pPr>
              <w:tabs>
                <w:tab w:val="left" w:pos="851"/>
              </w:tabs>
              <w:overflowPunct w:val="0"/>
              <w:autoSpaceDE w:val="0"/>
              <w:autoSpaceDN w:val="0"/>
              <w:adjustRightInd w:val="0"/>
              <w:spacing w:before="240" w:after="60"/>
              <w:jc w:val="both"/>
              <w:textAlignment w:val="baseline"/>
              <w:rPr>
                <w:rFonts w:ascii="Arial" w:hAnsi="Arial" w:cs="Arial"/>
                <w:b/>
                <w:sz w:val="20"/>
                <w:szCs w:val="22"/>
              </w:rPr>
            </w:pPr>
          </w:p>
        </w:tc>
        <w:tc>
          <w:tcPr>
            <w:tcW w:w="2965" w:type="dxa"/>
            <w:shd w:val="clear" w:color="auto" w:fill="auto"/>
          </w:tcPr>
          <w:p w:rsidR="00643322" w:rsidRPr="003F24BC" w:rsidRDefault="00643322" w:rsidP="00312600">
            <w:pPr>
              <w:tabs>
                <w:tab w:val="left" w:pos="851"/>
              </w:tabs>
              <w:overflowPunct w:val="0"/>
              <w:autoSpaceDE w:val="0"/>
              <w:autoSpaceDN w:val="0"/>
              <w:adjustRightInd w:val="0"/>
              <w:jc w:val="both"/>
              <w:textAlignment w:val="baseline"/>
              <w:rPr>
                <w:rFonts w:ascii="Arial" w:hAnsi="Arial" w:cs="Arial"/>
                <w:color w:val="FF0000"/>
                <w:sz w:val="20"/>
                <w:szCs w:val="22"/>
              </w:rPr>
            </w:pPr>
          </w:p>
        </w:tc>
        <w:tc>
          <w:tcPr>
            <w:tcW w:w="2986" w:type="dxa"/>
            <w:shd w:val="clear" w:color="auto" w:fill="auto"/>
          </w:tcPr>
          <w:p w:rsidR="00643322" w:rsidRPr="00786192" w:rsidRDefault="00643322" w:rsidP="00312600">
            <w:pPr>
              <w:tabs>
                <w:tab w:val="left" w:pos="851"/>
              </w:tabs>
              <w:overflowPunct w:val="0"/>
              <w:autoSpaceDE w:val="0"/>
              <w:autoSpaceDN w:val="0"/>
              <w:adjustRightInd w:val="0"/>
              <w:jc w:val="both"/>
              <w:textAlignment w:val="baseline"/>
              <w:rPr>
                <w:rFonts w:ascii="Arial" w:hAnsi="Arial" w:cs="Arial"/>
                <w:sz w:val="20"/>
                <w:szCs w:val="22"/>
              </w:rPr>
            </w:pPr>
          </w:p>
        </w:tc>
      </w:tr>
      <w:tr w:rsidR="00E21D33" w:rsidRPr="00312600" w:rsidTr="00E21D33">
        <w:tc>
          <w:tcPr>
            <w:tcW w:w="2080" w:type="dxa"/>
            <w:shd w:val="clear" w:color="auto" w:fill="BFBFBF"/>
          </w:tcPr>
          <w:p w:rsidR="00E21D33" w:rsidRPr="00312600" w:rsidRDefault="00E21D33" w:rsidP="00E21D33">
            <w:pPr>
              <w:tabs>
                <w:tab w:val="left" w:pos="851"/>
              </w:tabs>
              <w:overflowPunct w:val="0"/>
              <w:autoSpaceDE w:val="0"/>
              <w:autoSpaceDN w:val="0"/>
              <w:adjustRightInd w:val="0"/>
              <w:spacing w:before="240" w:after="60"/>
              <w:jc w:val="both"/>
              <w:textAlignment w:val="baseline"/>
              <w:rPr>
                <w:rFonts w:ascii="Arial" w:hAnsi="Arial" w:cs="Arial"/>
                <w:b/>
                <w:sz w:val="20"/>
                <w:szCs w:val="22"/>
              </w:rPr>
            </w:pPr>
            <w:r w:rsidRPr="00312600">
              <w:rPr>
                <w:rFonts w:ascii="Arial" w:hAnsi="Arial" w:cs="Arial"/>
                <w:b/>
                <w:sz w:val="20"/>
                <w:szCs w:val="22"/>
              </w:rPr>
              <w:t>Likely injuries associated with this work package</w:t>
            </w:r>
          </w:p>
        </w:tc>
        <w:tc>
          <w:tcPr>
            <w:tcW w:w="5951" w:type="dxa"/>
            <w:gridSpan w:val="2"/>
            <w:shd w:val="clear" w:color="auto" w:fill="auto"/>
          </w:tcPr>
          <w:p w:rsidR="00E21D33" w:rsidRPr="00786192" w:rsidRDefault="00E21D33" w:rsidP="00E21D33">
            <w:pPr>
              <w:tabs>
                <w:tab w:val="left" w:pos="851"/>
              </w:tabs>
              <w:overflowPunct w:val="0"/>
              <w:autoSpaceDE w:val="0"/>
              <w:autoSpaceDN w:val="0"/>
              <w:adjustRightInd w:val="0"/>
              <w:jc w:val="both"/>
              <w:textAlignment w:val="baseline"/>
              <w:rPr>
                <w:rFonts w:ascii="Arial" w:hAnsi="Arial" w:cs="Arial"/>
                <w:sz w:val="20"/>
                <w:szCs w:val="20"/>
              </w:rPr>
            </w:pPr>
            <w:r w:rsidRPr="00786192">
              <w:rPr>
                <w:rFonts w:ascii="Arial" w:hAnsi="Arial" w:cs="Arial"/>
                <w:sz w:val="20"/>
                <w:szCs w:val="22"/>
              </w:rPr>
              <w:t>Cuts, abrasions, eye injuries, broken bones, sprains</w:t>
            </w:r>
          </w:p>
        </w:tc>
      </w:tr>
      <w:tr w:rsidR="00E21D33" w:rsidRPr="00312600" w:rsidTr="00E21D33">
        <w:trPr>
          <w:trHeight w:val="383"/>
        </w:trPr>
        <w:tc>
          <w:tcPr>
            <w:tcW w:w="2080" w:type="dxa"/>
            <w:vMerge w:val="restart"/>
            <w:shd w:val="clear" w:color="auto" w:fill="BFBFBF"/>
          </w:tcPr>
          <w:p w:rsidR="00E21D33" w:rsidRPr="00312600" w:rsidRDefault="00E21D33" w:rsidP="00E21D33">
            <w:pPr>
              <w:tabs>
                <w:tab w:val="left" w:pos="851"/>
              </w:tabs>
              <w:overflowPunct w:val="0"/>
              <w:autoSpaceDE w:val="0"/>
              <w:autoSpaceDN w:val="0"/>
              <w:adjustRightInd w:val="0"/>
              <w:spacing w:before="240" w:after="60"/>
              <w:jc w:val="both"/>
              <w:textAlignment w:val="baseline"/>
              <w:rPr>
                <w:rFonts w:ascii="Arial" w:hAnsi="Arial" w:cs="Arial"/>
                <w:b/>
                <w:sz w:val="20"/>
                <w:szCs w:val="22"/>
              </w:rPr>
            </w:pPr>
            <w:r w:rsidRPr="00312600">
              <w:rPr>
                <w:rFonts w:ascii="Arial" w:hAnsi="Arial" w:cs="Arial"/>
                <w:b/>
                <w:sz w:val="20"/>
                <w:szCs w:val="22"/>
              </w:rPr>
              <w:t>First aid equipment provision</w:t>
            </w:r>
          </w:p>
        </w:tc>
        <w:tc>
          <w:tcPr>
            <w:tcW w:w="2965" w:type="dxa"/>
            <w:shd w:val="clear" w:color="auto" w:fill="BFBFBF"/>
          </w:tcPr>
          <w:p w:rsidR="00E21D33" w:rsidRPr="00312600" w:rsidRDefault="00E21D33" w:rsidP="00E21D33">
            <w:pPr>
              <w:tabs>
                <w:tab w:val="left" w:pos="851"/>
              </w:tabs>
              <w:overflowPunct w:val="0"/>
              <w:autoSpaceDE w:val="0"/>
              <w:autoSpaceDN w:val="0"/>
              <w:adjustRightInd w:val="0"/>
              <w:jc w:val="center"/>
              <w:textAlignment w:val="baseline"/>
              <w:rPr>
                <w:rFonts w:ascii="Arial" w:hAnsi="Arial" w:cs="Arial"/>
                <w:sz w:val="20"/>
                <w:szCs w:val="22"/>
              </w:rPr>
            </w:pPr>
            <w:r w:rsidRPr="00312600">
              <w:rPr>
                <w:rFonts w:ascii="Arial" w:hAnsi="Arial" w:cs="Arial"/>
                <w:sz w:val="20"/>
                <w:szCs w:val="22"/>
              </w:rPr>
              <w:t>Equipment</w:t>
            </w:r>
          </w:p>
        </w:tc>
        <w:tc>
          <w:tcPr>
            <w:tcW w:w="2986" w:type="dxa"/>
            <w:shd w:val="clear" w:color="auto" w:fill="BFBFBF"/>
          </w:tcPr>
          <w:p w:rsidR="00E21D33" w:rsidRPr="00786192" w:rsidRDefault="00E21D33" w:rsidP="00E21D33">
            <w:pPr>
              <w:tabs>
                <w:tab w:val="left" w:pos="851"/>
              </w:tabs>
              <w:overflowPunct w:val="0"/>
              <w:autoSpaceDE w:val="0"/>
              <w:autoSpaceDN w:val="0"/>
              <w:adjustRightInd w:val="0"/>
              <w:jc w:val="center"/>
              <w:textAlignment w:val="baseline"/>
              <w:rPr>
                <w:rFonts w:ascii="Arial" w:hAnsi="Arial" w:cs="Arial"/>
                <w:sz w:val="20"/>
                <w:szCs w:val="22"/>
              </w:rPr>
            </w:pPr>
            <w:r w:rsidRPr="00786192">
              <w:rPr>
                <w:rFonts w:ascii="Arial" w:hAnsi="Arial" w:cs="Arial"/>
                <w:sz w:val="20"/>
                <w:szCs w:val="22"/>
              </w:rPr>
              <w:t>Location</w:t>
            </w:r>
          </w:p>
        </w:tc>
      </w:tr>
      <w:tr w:rsidR="00E21D33" w:rsidRPr="00312600" w:rsidTr="00E21D33">
        <w:trPr>
          <w:trHeight w:val="382"/>
        </w:trPr>
        <w:tc>
          <w:tcPr>
            <w:tcW w:w="2080" w:type="dxa"/>
            <w:vMerge/>
            <w:shd w:val="clear" w:color="auto" w:fill="BFBFBF"/>
          </w:tcPr>
          <w:p w:rsidR="00E21D33" w:rsidRPr="00312600" w:rsidRDefault="00E21D33" w:rsidP="00E21D33">
            <w:pPr>
              <w:tabs>
                <w:tab w:val="left" w:pos="851"/>
              </w:tabs>
              <w:overflowPunct w:val="0"/>
              <w:autoSpaceDE w:val="0"/>
              <w:autoSpaceDN w:val="0"/>
              <w:adjustRightInd w:val="0"/>
              <w:spacing w:before="240" w:after="60"/>
              <w:jc w:val="both"/>
              <w:textAlignment w:val="baseline"/>
              <w:rPr>
                <w:rFonts w:ascii="Arial" w:hAnsi="Arial" w:cs="Arial"/>
                <w:b/>
                <w:sz w:val="20"/>
                <w:szCs w:val="22"/>
              </w:rPr>
            </w:pPr>
          </w:p>
        </w:tc>
        <w:tc>
          <w:tcPr>
            <w:tcW w:w="2965" w:type="dxa"/>
            <w:shd w:val="clear" w:color="auto" w:fill="auto"/>
          </w:tcPr>
          <w:p w:rsidR="00E21D33" w:rsidRPr="00786192" w:rsidRDefault="00E21D33" w:rsidP="00E21D33">
            <w:pPr>
              <w:tabs>
                <w:tab w:val="left" w:pos="851"/>
              </w:tabs>
              <w:overflowPunct w:val="0"/>
              <w:autoSpaceDE w:val="0"/>
              <w:autoSpaceDN w:val="0"/>
              <w:adjustRightInd w:val="0"/>
              <w:jc w:val="both"/>
              <w:textAlignment w:val="baseline"/>
              <w:rPr>
                <w:rFonts w:ascii="Arial" w:hAnsi="Arial" w:cs="Arial"/>
                <w:sz w:val="20"/>
                <w:szCs w:val="22"/>
              </w:rPr>
            </w:pPr>
            <w:r w:rsidRPr="00786192">
              <w:rPr>
                <w:rFonts w:ascii="Arial" w:hAnsi="Arial" w:cs="Arial"/>
                <w:sz w:val="20"/>
                <w:szCs w:val="22"/>
              </w:rPr>
              <w:t>First Aid Kit</w:t>
            </w:r>
          </w:p>
        </w:tc>
        <w:tc>
          <w:tcPr>
            <w:tcW w:w="2986" w:type="dxa"/>
            <w:shd w:val="clear" w:color="auto" w:fill="auto"/>
          </w:tcPr>
          <w:p w:rsidR="00E21D33" w:rsidRDefault="00166DA1" w:rsidP="00E21D33">
            <w:pPr>
              <w:tabs>
                <w:tab w:val="left" w:pos="851"/>
              </w:tabs>
              <w:overflowPunct w:val="0"/>
              <w:autoSpaceDE w:val="0"/>
              <w:autoSpaceDN w:val="0"/>
              <w:adjustRightInd w:val="0"/>
              <w:jc w:val="both"/>
              <w:textAlignment w:val="baseline"/>
              <w:rPr>
                <w:rFonts w:ascii="Arial" w:hAnsi="Arial" w:cs="Arial"/>
                <w:sz w:val="20"/>
                <w:szCs w:val="22"/>
              </w:rPr>
            </w:pPr>
            <w:r>
              <w:rPr>
                <w:rFonts w:ascii="Arial" w:hAnsi="Arial" w:cs="Arial"/>
                <w:sz w:val="20"/>
                <w:szCs w:val="22"/>
              </w:rPr>
              <w:t>1 x kept on site during the works</w:t>
            </w:r>
          </w:p>
          <w:p w:rsidR="00166DA1" w:rsidRPr="00786192" w:rsidRDefault="00166DA1" w:rsidP="00E21D33">
            <w:pPr>
              <w:tabs>
                <w:tab w:val="left" w:pos="851"/>
              </w:tabs>
              <w:overflowPunct w:val="0"/>
              <w:autoSpaceDE w:val="0"/>
              <w:autoSpaceDN w:val="0"/>
              <w:adjustRightInd w:val="0"/>
              <w:jc w:val="both"/>
              <w:textAlignment w:val="baseline"/>
              <w:rPr>
                <w:rFonts w:ascii="Arial" w:hAnsi="Arial" w:cs="Arial"/>
                <w:sz w:val="20"/>
                <w:szCs w:val="22"/>
              </w:rPr>
            </w:pPr>
            <w:r>
              <w:rPr>
                <w:rFonts w:ascii="Arial" w:hAnsi="Arial" w:cs="Arial"/>
                <w:sz w:val="20"/>
                <w:szCs w:val="22"/>
              </w:rPr>
              <w:t>1 x kept in the site welfare van</w:t>
            </w:r>
          </w:p>
        </w:tc>
      </w:tr>
    </w:tbl>
    <w:p w:rsidR="00B86EBC" w:rsidRDefault="00B86EBC" w:rsidP="00B86EBC">
      <w:pPr>
        <w:tabs>
          <w:tab w:val="left" w:pos="851"/>
        </w:tabs>
        <w:ind w:left="851"/>
        <w:jc w:val="both"/>
        <w:rPr>
          <w:rFonts w:ascii="Arial" w:hAnsi="Arial" w:cs="Arial"/>
          <w:color w:val="FF0000"/>
          <w:sz w:val="22"/>
          <w:szCs w:val="22"/>
        </w:rPr>
      </w:pPr>
    </w:p>
    <w:p w:rsidR="00DF5AF4" w:rsidRPr="00483DAC" w:rsidRDefault="00DF5AF4" w:rsidP="00DF5AF4">
      <w:pPr>
        <w:rPr>
          <w:rFonts w:ascii="Arial" w:hAnsi="Arial" w:cs="Arial"/>
          <w:b/>
          <w:sz w:val="22"/>
          <w:szCs w:val="22"/>
        </w:rPr>
      </w:pPr>
      <w:r w:rsidRPr="00483DAC">
        <w:rPr>
          <w:rFonts w:ascii="Arial" w:hAnsi="Arial" w:cs="Arial"/>
          <w:b/>
          <w:sz w:val="22"/>
          <w:szCs w:val="22"/>
        </w:rPr>
        <w:t>First Aid Risk Assessment</w:t>
      </w:r>
    </w:p>
    <w:tbl>
      <w:tblPr>
        <w:tblStyle w:val="TableGrid1"/>
        <w:tblW w:w="9753" w:type="dxa"/>
        <w:tblLook w:val="04A0" w:firstRow="1" w:lastRow="0" w:firstColumn="1" w:lastColumn="0" w:noHBand="0" w:noVBand="1"/>
      </w:tblPr>
      <w:tblGrid>
        <w:gridCol w:w="432"/>
        <w:gridCol w:w="1711"/>
        <w:gridCol w:w="266"/>
        <w:gridCol w:w="1696"/>
        <w:gridCol w:w="266"/>
        <w:gridCol w:w="266"/>
        <w:gridCol w:w="266"/>
        <w:gridCol w:w="266"/>
        <w:gridCol w:w="3103"/>
        <w:gridCol w:w="389"/>
        <w:gridCol w:w="393"/>
        <w:gridCol w:w="699"/>
      </w:tblGrid>
      <w:tr w:rsidR="00DF5AF4" w:rsidRPr="00D7392B" w:rsidTr="00DF5AF4">
        <w:trPr>
          <w:trHeight w:val="282"/>
        </w:trPr>
        <w:tc>
          <w:tcPr>
            <w:tcW w:w="9753" w:type="dxa"/>
            <w:gridSpan w:val="12"/>
            <w:shd w:val="clear" w:color="auto" w:fill="FFC000"/>
            <w:noWrap/>
            <w:hideMark/>
          </w:tcPr>
          <w:p w:rsidR="00DF5AF4" w:rsidRPr="00D7392B" w:rsidRDefault="00DF5AF4" w:rsidP="00DF5AF4">
            <w:pPr>
              <w:rPr>
                <w:b/>
                <w:bCs/>
                <w:sz w:val="22"/>
                <w:szCs w:val="22"/>
              </w:rPr>
            </w:pPr>
            <w:r w:rsidRPr="00D7392B">
              <w:rPr>
                <w:b/>
                <w:bCs/>
                <w:sz w:val="22"/>
                <w:szCs w:val="22"/>
              </w:rPr>
              <w:t>NR/L2/OHS/00110/F01 - FIRST AID RISK ASSESSMENT</w:t>
            </w:r>
          </w:p>
        </w:tc>
      </w:tr>
      <w:tr w:rsidR="00DF5AF4" w:rsidRPr="00D7392B" w:rsidTr="00DF5AF4">
        <w:trPr>
          <w:trHeight w:val="282"/>
        </w:trPr>
        <w:tc>
          <w:tcPr>
            <w:tcW w:w="9753" w:type="dxa"/>
            <w:gridSpan w:val="12"/>
            <w:shd w:val="clear" w:color="auto" w:fill="FFC000"/>
            <w:noWrap/>
            <w:hideMark/>
          </w:tcPr>
          <w:p w:rsidR="00DF5AF4" w:rsidRPr="00D7392B" w:rsidRDefault="00DF5AF4" w:rsidP="00DF5AF4">
            <w:pPr>
              <w:rPr>
                <w:i/>
                <w:iCs/>
                <w:sz w:val="22"/>
                <w:szCs w:val="22"/>
              </w:rPr>
            </w:pPr>
            <w:r w:rsidRPr="00D7392B">
              <w:rPr>
                <w:i/>
                <w:iCs/>
                <w:sz w:val="22"/>
                <w:szCs w:val="22"/>
              </w:rPr>
              <w:t>To be used in conjunction with First Aid at Work business process NR/L2/OHS/00110</w:t>
            </w:r>
          </w:p>
        </w:tc>
      </w:tr>
      <w:tr w:rsidR="00DF5AF4" w:rsidRPr="00D7392B" w:rsidTr="00DF5AF4">
        <w:trPr>
          <w:trHeight w:val="297"/>
        </w:trPr>
        <w:tc>
          <w:tcPr>
            <w:tcW w:w="4105" w:type="dxa"/>
            <w:gridSpan w:val="4"/>
            <w:shd w:val="clear" w:color="auto" w:fill="BFBFBF" w:themeFill="background1" w:themeFillShade="BF"/>
            <w:noWrap/>
            <w:hideMark/>
          </w:tcPr>
          <w:p w:rsidR="00DF5AF4" w:rsidRPr="00D7392B" w:rsidRDefault="00DF5AF4" w:rsidP="00DF5AF4">
            <w:pPr>
              <w:rPr>
                <w:sz w:val="22"/>
                <w:szCs w:val="22"/>
              </w:rPr>
            </w:pPr>
            <w:r w:rsidRPr="00D7392B">
              <w:rPr>
                <w:sz w:val="22"/>
                <w:szCs w:val="22"/>
              </w:rPr>
              <w:t>Date:</w:t>
            </w:r>
          </w:p>
        </w:tc>
        <w:tc>
          <w:tcPr>
            <w:tcW w:w="5648" w:type="dxa"/>
            <w:gridSpan w:val="8"/>
            <w:noWrap/>
            <w:hideMark/>
          </w:tcPr>
          <w:p w:rsidR="00DF5AF4" w:rsidRPr="00D7392B" w:rsidRDefault="00BD5A96" w:rsidP="00DF5AF4">
            <w:pPr>
              <w:rPr>
                <w:sz w:val="22"/>
                <w:szCs w:val="22"/>
              </w:rPr>
            </w:pPr>
            <w:r>
              <w:rPr>
                <w:sz w:val="22"/>
                <w:szCs w:val="22"/>
              </w:rPr>
              <w:t>08/02/22</w:t>
            </w:r>
          </w:p>
        </w:tc>
      </w:tr>
      <w:tr w:rsidR="00DF5AF4" w:rsidRPr="00D7392B" w:rsidTr="00DF5AF4">
        <w:trPr>
          <w:trHeight w:val="297"/>
        </w:trPr>
        <w:tc>
          <w:tcPr>
            <w:tcW w:w="4105" w:type="dxa"/>
            <w:gridSpan w:val="4"/>
            <w:shd w:val="clear" w:color="auto" w:fill="BFBFBF" w:themeFill="background1" w:themeFillShade="BF"/>
            <w:noWrap/>
            <w:hideMark/>
          </w:tcPr>
          <w:p w:rsidR="00DF5AF4" w:rsidRPr="00D7392B" w:rsidRDefault="00DF5AF4" w:rsidP="00DF5AF4">
            <w:pPr>
              <w:rPr>
                <w:sz w:val="22"/>
                <w:szCs w:val="22"/>
              </w:rPr>
            </w:pPr>
            <w:r w:rsidRPr="00D7392B">
              <w:rPr>
                <w:sz w:val="22"/>
                <w:szCs w:val="22"/>
              </w:rPr>
              <w:t>Location:</w:t>
            </w:r>
          </w:p>
        </w:tc>
        <w:tc>
          <w:tcPr>
            <w:tcW w:w="5648" w:type="dxa"/>
            <w:gridSpan w:val="8"/>
            <w:noWrap/>
            <w:hideMark/>
          </w:tcPr>
          <w:p w:rsidR="00DF5AF4" w:rsidRPr="00D7392B" w:rsidRDefault="00BD5A96" w:rsidP="00DF5AF4">
            <w:pPr>
              <w:rPr>
                <w:sz w:val="22"/>
                <w:szCs w:val="22"/>
              </w:rPr>
            </w:pPr>
            <w:r>
              <w:rPr>
                <w:sz w:val="22"/>
                <w:szCs w:val="22"/>
              </w:rPr>
              <w:t>Montrose Slip Way</w:t>
            </w:r>
          </w:p>
        </w:tc>
      </w:tr>
      <w:tr w:rsidR="00DF5AF4" w:rsidRPr="00D7392B" w:rsidTr="00DF5AF4">
        <w:trPr>
          <w:trHeight w:val="297"/>
        </w:trPr>
        <w:tc>
          <w:tcPr>
            <w:tcW w:w="4105" w:type="dxa"/>
            <w:gridSpan w:val="4"/>
            <w:shd w:val="clear" w:color="auto" w:fill="BFBFBF" w:themeFill="background1" w:themeFillShade="BF"/>
            <w:noWrap/>
            <w:hideMark/>
          </w:tcPr>
          <w:p w:rsidR="00DF5AF4" w:rsidRPr="00D7392B" w:rsidRDefault="00DF5AF4" w:rsidP="00DF5AF4">
            <w:pPr>
              <w:rPr>
                <w:sz w:val="22"/>
                <w:szCs w:val="22"/>
              </w:rPr>
            </w:pPr>
            <w:r w:rsidRPr="00D7392B">
              <w:rPr>
                <w:sz w:val="22"/>
                <w:szCs w:val="22"/>
              </w:rPr>
              <w:t>Name:</w:t>
            </w:r>
          </w:p>
        </w:tc>
        <w:tc>
          <w:tcPr>
            <w:tcW w:w="5648" w:type="dxa"/>
            <w:gridSpan w:val="8"/>
            <w:noWrap/>
            <w:hideMark/>
          </w:tcPr>
          <w:p w:rsidR="00DF5AF4" w:rsidRPr="00D7392B" w:rsidRDefault="00BD5A96" w:rsidP="00DF5AF4">
            <w:pPr>
              <w:rPr>
                <w:sz w:val="22"/>
                <w:szCs w:val="22"/>
              </w:rPr>
            </w:pPr>
            <w:r>
              <w:rPr>
                <w:sz w:val="22"/>
                <w:szCs w:val="22"/>
              </w:rPr>
              <w:t>M Cheyne</w:t>
            </w:r>
          </w:p>
        </w:tc>
      </w:tr>
      <w:tr w:rsidR="00DF5AF4" w:rsidRPr="00D7392B" w:rsidTr="00DF5AF4">
        <w:trPr>
          <w:trHeight w:val="297"/>
        </w:trPr>
        <w:tc>
          <w:tcPr>
            <w:tcW w:w="4105" w:type="dxa"/>
            <w:gridSpan w:val="4"/>
            <w:shd w:val="clear" w:color="auto" w:fill="BFBFBF" w:themeFill="background1" w:themeFillShade="BF"/>
            <w:noWrap/>
            <w:hideMark/>
          </w:tcPr>
          <w:p w:rsidR="00DF5AF4" w:rsidRPr="00D7392B" w:rsidRDefault="00DF5AF4" w:rsidP="00DF5AF4">
            <w:pPr>
              <w:rPr>
                <w:sz w:val="22"/>
                <w:szCs w:val="22"/>
              </w:rPr>
            </w:pPr>
            <w:r w:rsidRPr="00D7392B">
              <w:rPr>
                <w:sz w:val="22"/>
                <w:szCs w:val="22"/>
              </w:rPr>
              <w:t>Workplace/Activity being assessed:</w:t>
            </w:r>
          </w:p>
        </w:tc>
        <w:tc>
          <w:tcPr>
            <w:tcW w:w="5648" w:type="dxa"/>
            <w:gridSpan w:val="8"/>
            <w:noWrap/>
            <w:hideMark/>
          </w:tcPr>
          <w:p w:rsidR="00DF5AF4" w:rsidRPr="00D7392B" w:rsidRDefault="00BD5A96" w:rsidP="00DF5AF4">
            <w:pPr>
              <w:rPr>
                <w:sz w:val="22"/>
                <w:szCs w:val="22"/>
              </w:rPr>
            </w:pPr>
            <w:r>
              <w:rPr>
                <w:sz w:val="22"/>
                <w:szCs w:val="22"/>
              </w:rPr>
              <w:t>Sea wall repairs</w:t>
            </w:r>
          </w:p>
        </w:tc>
      </w:tr>
      <w:tr w:rsidR="00DF5AF4" w:rsidRPr="00D7392B" w:rsidTr="00DF5AF4">
        <w:trPr>
          <w:trHeight w:val="282"/>
        </w:trPr>
        <w:tc>
          <w:tcPr>
            <w:tcW w:w="5169" w:type="dxa"/>
            <w:gridSpan w:val="8"/>
            <w:vMerge w:val="restart"/>
            <w:hideMark/>
          </w:tcPr>
          <w:p w:rsidR="00DF5AF4" w:rsidRPr="00D7392B" w:rsidRDefault="00DF5AF4" w:rsidP="00DF5AF4">
            <w:pPr>
              <w:rPr>
                <w:sz w:val="22"/>
                <w:szCs w:val="22"/>
              </w:rPr>
            </w:pPr>
            <w:r w:rsidRPr="00D7392B">
              <w:rPr>
                <w:b/>
                <w:bCs/>
                <w:sz w:val="22"/>
                <w:szCs w:val="22"/>
              </w:rPr>
              <w:t xml:space="preserve">1. Injury and Ill Health </w:t>
            </w:r>
            <w:r w:rsidRPr="00D7392B">
              <w:rPr>
                <w:sz w:val="22"/>
                <w:szCs w:val="22"/>
              </w:rPr>
              <w:br/>
              <w:t>Using your knowledge and experience of the general level of accidents and illnesses suffered by your staff undertaking this  type of activity, in the assessed environment allocate a value from 1 to 6 from the table on the right:</w:t>
            </w:r>
            <w:r w:rsidRPr="00D7392B">
              <w:rPr>
                <w:sz w:val="22"/>
                <w:szCs w:val="22"/>
              </w:rPr>
              <w:br/>
            </w:r>
            <w:r w:rsidRPr="00D7392B">
              <w:rPr>
                <w:sz w:val="22"/>
                <w:szCs w:val="22"/>
              </w:rPr>
              <w:lastRenderedPageBreak/>
              <w:t>(If necessary, consult accident records and/or staff representatives)</w:t>
            </w:r>
          </w:p>
        </w:tc>
        <w:tc>
          <w:tcPr>
            <w:tcW w:w="3492" w:type="dxa"/>
            <w:gridSpan w:val="2"/>
            <w:noWrap/>
            <w:hideMark/>
          </w:tcPr>
          <w:p w:rsidR="00DF5AF4" w:rsidRPr="00D7392B" w:rsidRDefault="00DF5AF4" w:rsidP="00DF5AF4">
            <w:pPr>
              <w:rPr>
                <w:b/>
                <w:bCs/>
                <w:sz w:val="22"/>
                <w:szCs w:val="22"/>
              </w:rPr>
            </w:pPr>
            <w:r w:rsidRPr="00D7392B">
              <w:rPr>
                <w:b/>
                <w:bCs/>
                <w:sz w:val="22"/>
                <w:szCs w:val="22"/>
              </w:rPr>
              <w:lastRenderedPageBreak/>
              <w:t>POTENTIAL SEVERITY</w:t>
            </w:r>
          </w:p>
        </w:tc>
        <w:tc>
          <w:tcPr>
            <w:tcW w:w="393" w:type="dxa"/>
            <w:noWrap/>
            <w:hideMark/>
          </w:tcPr>
          <w:p w:rsidR="00DF5AF4" w:rsidRPr="00D7392B" w:rsidRDefault="00DF5AF4" w:rsidP="00DF5AF4">
            <w:pPr>
              <w:rPr>
                <w:sz w:val="22"/>
                <w:szCs w:val="22"/>
              </w:rPr>
            </w:pPr>
            <w:r w:rsidRPr="00D7392B">
              <w:rPr>
                <w:sz w:val="22"/>
                <w:szCs w:val="22"/>
              </w:rPr>
              <w:t> </w:t>
            </w:r>
          </w:p>
        </w:tc>
        <w:tc>
          <w:tcPr>
            <w:tcW w:w="699" w:type="dxa"/>
            <w:noWrap/>
            <w:hideMark/>
          </w:tcPr>
          <w:p w:rsidR="00DF5AF4" w:rsidRPr="00D7392B" w:rsidRDefault="00DF5AF4" w:rsidP="00DF5AF4">
            <w:pPr>
              <w:rPr>
                <w:sz w:val="22"/>
                <w:szCs w:val="22"/>
              </w:rPr>
            </w:pPr>
            <w:r w:rsidRPr="00D7392B">
              <w:rPr>
                <w:sz w:val="22"/>
                <w:szCs w:val="22"/>
              </w:rPr>
              <w:t> </w:t>
            </w:r>
          </w:p>
        </w:tc>
      </w:tr>
      <w:tr w:rsidR="00DF5AF4" w:rsidRPr="00D7392B" w:rsidTr="00DF5AF4">
        <w:trPr>
          <w:trHeight w:val="282"/>
        </w:trPr>
        <w:tc>
          <w:tcPr>
            <w:tcW w:w="5169" w:type="dxa"/>
            <w:gridSpan w:val="8"/>
            <w:vMerge/>
            <w:hideMark/>
          </w:tcPr>
          <w:p w:rsidR="00DF5AF4" w:rsidRPr="00D7392B" w:rsidRDefault="00DF5AF4" w:rsidP="00DF5AF4">
            <w:pPr>
              <w:rPr>
                <w:sz w:val="22"/>
                <w:szCs w:val="22"/>
              </w:rPr>
            </w:pPr>
          </w:p>
        </w:tc>
        <w:tc>
          <w:tcPr>
            <w:tcW w:w="3885" w:type="dxa"/>
            <w:gridSpan w:val="3"/>
            <w:noWrap/>
            <w:hideMark/>
          </w:tcPr>
          <w:p w:rsidR="00DF5AF4" w:rsidRPr="00D7392B" w:rsidRDefault="00DF5AF4" w:rsidP="00DF5AF4">
            <w:pPr>
              <w:rPr>
                <w:sz w:val="22"/>
                <w:szCs w:val="22"/>
              </w:rPr>
            </w:pPr>
            <w:r w:rsidRPr="00D7392B">
              <w:rPr>
                <w:sz w:val="22"/>
                <w:szCs w:val="22"/>
              </w:rPr>
              <w:t>1  Minor injury, but no time off work</w:t>
            </w:r>
          </w:p>
        </w:tc>
        <w:tc>
          <w:tcPr>
            <w:tcW w:w="699" w:type="dxa"/>
            <w:noWrap/>
            <w:hideMark/>
          </w:tcPr>
          <w:p w:rsidR="00DF5AF4" w:rsidRPr="00D7392B" w:rsidRDefault="00DF5AF4" w:rsidP="00DF5AF4">
            <w:pPr>
              <w:rPr>
                <w:sz w:val="22"/>
                <w:szCs w:val="22"/>
              </w:rPr>
            </w:pPr>
            <w:r>
              <w:rPr>
                <w:sz w:val="22"/>
                <w:szCs w:val="22"/>
              </w:rPr>
              <w:t>1</w:t>
            </w:r>
            <w:r w:rsidRPr="00D7392B">
              <w:rPr>
                <w:sz w:val="22"/>
                <w:szCs w:val="22"/>
              </w:rPr>
              <w:t> </w:t>
            </w:r>
          </w:p>
        </w:tc>
      </w:tr>
      <w:tr w:rsidR="00DF5AF4" w:rsidRPr="00D7392B" w:rsidTr="00DF5AF4">
        <w:trPr>
          <w:trHeight w:val="282"/>
        </w:trPr>
        <w:tc>
          <w:tcPr>
            <w:tcW w:w="5169" w:type="dxa"/>
            <w:gridSpan w:val="8"/>
            <w:vMerge/>
            <w:hideMark/>
          </w:tcPr>
          <w:p w:rsidR="00DF5AF4" w:rsidRPr="00D7392B" w:rsidRDefault="00DF5AF4" w:rsidP="00DF5AF4">
            <w:pPr>
              <w:rPr>
                <w:sz w:val="22"/>
                <w:szCs w:val="22"/>
              </w:rPr>
            </w:pPr>
          </w:p>
        </w:tc>
        <w:tc>
          <w:tcPr>
            <w:tcW w:w="3885" w:type="dxa"/>
            <w:gridSpan w:val="3"/>
            <w:noWrap/>
            <w:hideMark/>
          </w:tcPr>
          <w:p w:rsidR="00DF5AF4" w:rsidRPr="00D7392B" w:rsidRDefault="00DF5AF4" w:rsidP="00DF5AF4">
            <w:pPr>
              <w:rPr>
                <w:sz w:val="22"/>
                <w:szCs w:val="22"/>
              </w:rPr>
            </w:pPr>
            <w:r w:rsidRPr="00D7392B">
              <w:rPr>
                <w:sz w:val="22"/>
                <w:szCs w:val="22"/>
              </w:rPr>
              <w:t>2  Injury causing up to 3 days’ absence</w:t>
            </w:r>
          </w:p>
        </w:tc>
        <w:tc>
          <w:tcPr>
            <w:tcW w:w="699" w:type="dxa"/>
          </w:tcPr>
          <w:p w:rsidR="00DF5AF4" w:rsidRPr="00D7392B" w:rsidRDefault="00DF5AF4" w:rsidP="00DF5AF4">
            <w:pPr>
              <w:rPr>
                <w:sz w:val="22"/>
                <w:szCs w:val="22"/>
              </w:rPr>
            </w:pPr>
            <w:r>
              <w:rPr>
                <w:sz w:val="22"/>
                <w:szCs w:val="22"/>
              </w:rPr>
              <w:t>1</w:t>
            </w:r>
          </w:p>
        </w:tc>
      </w:tr>
      <w:tr w:rsidR="00DF5AF4" w:rsidRPr="00D7392B" w:rsidTr="00DF5AF4">
        <w:trPr>
          <w:trHeight w:val="282"/>
        </w:trPr>
        <w:tc>
          <w:tcPr>
            <w:tcW w:w="5169" w:type="dxa"/>
            <w:gridSpan w:val="8"/>
            <w:vMerge/>
            <w:hideMark/>
          </w:tcPr>
          <w:p w:rsidR="00DF5AF4" w:rsidRPr="00D7392B" w:rsidRDefault="00DF5AF4" w:rsidP="00DF5AF4">
            <w:pPr>
              <w:rPr>
                <w:sz w:val="22"/>
                <w:szCs w:val="22"/>
              </w:rPr>
            </w:pPr>
          </w:p>
        </w:tc>
        <w:tc>
          <w:tcPr>
            <w:tcW w:w="3885" w:type="dxa"/>
            <w:gridSpan w:val="3"/>
            <w:noWrap/>
            <w:hideMark/>
          </w:tcPr>
          <w:p w:rsidR="00DF5AF4" w:rsidRPr="00D7392B" w:rsidRDefault="00DF5AF4" w:rsidP="00DF5AF4">
            <w:pPr>
              <w:rPr>
                <w:sz w:val="22"/>
                <w:szCs w:val="22"/>
              </w:rPr>
            </w:pPr>
            <w:r w:rsidRPr="00D7392B">
              <w:rPr>
                <w:sz w:val="22"/>
                <w:szCs w:val="22"/>
              </w:rPr>
              <w:t>3  Injury causing more than 3 days’ absence</w:t>
            </w:r>
          </w:p>
        </w:tc>
        <w:tc>
          <w:tcPr>
            <w:tcW w:w="699" w:type="dxa"/>
          </w:tcPr>
          <w:p w:rsidR="00DF5AF4" w:rsidRPr="00D7392B" w:rsidRDefault="00DF5AF4" w:rsidP="00DF5AF4">
            <w:pPr>
              <w:rPr>
                <w:sz w:val="22"/>
                <w:szCs w:val="22"/>
              </w:rPr>
            </w:pPr>
            <w:r>
              <w:rPr>
                <w:sz w:val="22"/>
                <w:szCs w:val="22"/>
              </w:rPr>
              <w:t>1</w:t>
            </w:r>
          </w:p>
        </w:tc>
      </w:tr>
      <w:tr w:rsidR="00DF5AF4" w:rsidRPr="00D7392B" w:rsidTr="00DF5AF4">
        <w:trPr>
          <w:trHeight w:val="282"/>
        </w:trPr>
        <w:tc>
          <w:tcPr>
            <w:tcW w:w="5169" w:type="dxa"/>
            <w:gridSpan w:val="8"/>
            <w:vMerge/>
            <w:hideMark/>
          </w:tcPr>
          <w:p w:rsidR="00DF5AF4" w:rsidRPr="00D7392B" w:rsidRDefault="00DF5AF4" w:rsidP="00DF5AF4">
            <w:pPr>
              <w:rPr>
                <w:sz w:val="22"/>
                <w:szCs w:val="22"/>
              </w:rPr>
            </w:pPr>
          </w:p>
        </w:tc>
        <w:tc>
          <w:tcPr>
            <w:tcW w:w="3492" w:type="dxa"/>
            <w:gridSpan w:val="2"/>
            <w:noWrap/>
            <w:hideMark/>
          </w:tcPr>
          <w:p w:rsidR="00DF5AF4" w:rsidRPr="00D7392B" w:rsidRDefault="00DF5AF4" w:rsidP="00DF5AF4">
            <w:pPr>
              <w:rPr>
                <w:sz w:val="22"/>
                <w:szCs w:val="22"/>
              </w:rPr>
            </w:pPr>
            <w:r w:rsidRPr="00D7392B">
              <w:rPr>
                <w:sz w:val="22"/>
                <w:szCs w:val="22"/>
              </w:rPr>
              <w:t>4  Long-term absence</w:t>
            </w:r>
          </w:p>
        </w:tc>
        <w:tc>
          <w:tcPr>
            <w:tcW w:w="393" w:type="dxa"/>
            <w:noWrap/>
            <w:hideMark/>
          </w:tcPr>
          <w:p w:rsidR="00DF5AF4" w:rsidRPr="00D7392B" w:rsidRDefault="00DF5AF4" w:rsidP="00DF5AF4">
            <w:pPr>
              <w:rPr>
                <w:sz w:val="22"/>
                <w:szCs w:val="22"/>
              </w:rPr>
            </w:pPr>
          </w:p>
        </w:tc>
        <w:tc>
          <w:tcPr>
            <w:tcW w:w="699" w:type="dxa"/>
            <w:noWrap/>
            <w:hideMark/>
          </w:tcPr>
          <w:p w:rsidR="00DF5AF4" w:rsidRPr="00D7392B" w:rsidRDefault="00DF5AF4" w:rsidP="00DF5AF4">
            <w:pPr>
              <w:rPr>
                <w:sz w:val="22"/>
                <w:szCs w:val="22"/>
              </w:rPr>
            </w:pPr>
            <w:r w:rsidRPr="00D7392B">
              <w:rPr>
                <w:sz w:val="22"/>
                <w:szCs w:val="22"/>
              </w:rPr>
              <w:t> </w:t>
            </w:r>
            <w:r>
              <w:rPr>
                <w:sz w:val="22"/>
                <w:szCs w:val="22"/>
              </w:rPr>
              <w:t>1</w:t>
            </w:r>
          </w:p>
        </w:tc>
      </w:tr>
      <w:tr w:rsidR="00DF5AF4" w:rsidRPr="00D7392B" w:rsidTr="00DF5AF4">
        <w:trPr>
          <w:trHeight w:val="282"/>
        </w:trPr>
        <w:tc>
          <w:tcPr>
            <w:tcW w:w="5169" w:type="dxa"/>
            <w:gridSpan w:val="8"/>
            <w:vMerge/>
            <w:hideMark/>
          </w:tcPr>
          <w:p w:rsidR="00DF5AF4" w:rsidRPr="00D7392B" w:rsidRDefault="00DF5AF4" w:rsidP="00DF5AF4">
            <w:pPr>
              <w:rPr>
                <w:sz w:val="22"/>
                <w:szCs w:val="22"/>
              </w:rPr>
            </w:pPr>
          </w:p>
        </w:tc>
        <w:tc>
          <w:tcPr>
            <w:tcW w:w="3103" w:type="dxa"/>
            <w:noWrap/>
            <w:hideMark/>
          </w:tcPr>
          <w:p w:rsidR="00DF5AF4" w:rsidRPr="00D7392B" w:rsidRDefault="00DF5AF4" w:rsidP="00DF5AF4">
            <w:pPr>
              <w:rPr>
                <w:sz w:val="22"/>
                <w:szCs w:val="22"/>
              </w:rPr>
            </w:pPr>
            <w:r w:rsidRPr="00D7392B">
              <w:rPr>
                <w:sz w:val="22"/>
                <w:szCs w:val="22"/>
              </w:rPr>
              <w:t>5  Single Fatality</w:t>
            </w:r>
          </w:p>
        </w:tc>
        <w:tc>
          <w:tcPr>
            <w:tcW w:w="389" w:type="dxa"/>
            <w:noWrap/>
            <w:hideMark/>
          </w:tcPr>
          <w:p w:rsidR="00DF5AF4" w:rsidRPr="00D7392B" w:rsidRDefault="00DF5AF4" w:rsidP="00DF5AF4">
            <w:pPr>
              <w:rPr>
                <w:sz w:val="22"/>
                <w:szCs w:val="22"/>
              </w:rPr>
            </w:pPr>
          </w:p>
        </w:tc>
        <w:tc>
          <w:tcPr>
            <w:tcW w:w="393" w:type="dxa"/>
            <w:noWrap/>
            <w:hideMark/>
          </w:tcPr>
          <w:p w:rsidR="00DF5AF4" w:rsidRPr="00D7392B" w:rsidRDefault="00DF5AF4" w:rsidP="00DF5AF4">
            <w:pPr>
              <w:rPr>
                <w:sz w:val="22"/>
                <w:szCs w:val="22"/>
              </w:rPr>
            </w:pPr>
          </w:p>
        </w:tc>
        <w:tc>
          <w:tcPr>
            <w:tcW w:w="699" w:type="dxa"/>
            <w:noWrap/>
            <w:hideMark/>
          </w:tcPr>
          <w:p w:rsidR="00DF5AF4" w:rsidRPr="00D7392B" w:rsidRDefault="00DF5AF4" w:rsidP="00DF5AF4">
            <w:pPr>
              <w:rPr>
                <w:sz w:val="22"/>
                <w:szCs w:val="22"/>
              </w:rPr>
            </w:pPr>
            <w:r>
              <w:rPr>
                <w:sz w:val="22"/>
                <w:szCs w:val="22"/>
              </w:rPr>
              <w:t>1</w:t>
            </w:r>
            <w:r w:rsidRPr="00D7392B">
              <w:rPr>
                <w:sz w:val="22"/>
                <w:szCs w:val="22"/>
              </w:rPr>
              <w:t> </w:t>
            </w:r>
          </w:p>
        </w:tc>
      </w:tr>
      <w:tr w:rsidR="00DF5AF4" w:rsidRPr="00D7392B" w:rsidTr="00DF5AF4">
        <w:trPr>
          <w:trHeight w:val="282"/>
        </w:trPr>
        <w:tc>
          <w:tcPr>
            <w:tcW w:w="5169" w:type="dxa"/>
            <w:gridSpan w:val="8"/>
            <w:vMerge/>
            <w:hideMark/>
          </w:tcPr>
          <w:p w:rsidR="00DF5AF4" w:rsidRPr="00D7392B" w:rsidRDefault="00DF5AF4" w:rsidP="00DF5AF4">
            <w:pPr>
              <w:rPr>
                <w:sz w:val="22"/>
                <w:szCs w:val="22"/>
              </w:rPr>
            </w:pPr>
          </w:p>
        </w:tc>
        <w:tc>
          <w:tcPr>
            <w:tcW w:w="3492" w:type="dxa"/>
            <w:gridSpan w:val="2"/>
            <w:noWrap/>
            <w:hideMark/>
          </w:tcPr>
          <w:p w:rsidR="00DF5AF4" w:rsidRPr="00D7392B" w:rsidRDefault="00DF5AF4" w:rsidP="00DF5AF4">
            <w:pPr>
              <w:rPr>
                <w:sz w:val="22"/>
                <w:szCs w:val="22"/>
              </w:rPr>
            </w:pPr>
            <w:r w:rsidRPr="00D7392B">
              <w:rPr>
                <w:sz w:val="22"/>
                <w:szCs w:val="22"/>
              </w:rPr>
              <w:t>6  Multiple Fatality</w:t>
            </w:r>
          </w:p>
        </w:tc>
        <w:tc>
          <w:tcPr>
            <w:tcW w:w="393" w:type="dxa"/>
            <w:noWrap/>
            <w:hideMark/>
          </w:tcPr>
          <w:p w:rsidR="00DF5AF4" w:rsidRPr="00D7392B" w:rsidRDefault="00DF5AF4" w:rsidP="00DF5AF4">
            <w:pPr>
              <w:rPr>
                <w:sz w:val="22"/>
                <w:szCs w:val="22"/>
              </w:rPr>
            </w:pPr>
            <w:r w:rsidRPr="00D7392B">
              <w:rPr>
                <w:sz w:val="22"/>
                <w:szCs w:val="22"/>
              </w:rPr>
              <w:t> </w:t>
            </w:r>
          </w:p>
        </w:tc>
        <w:tc>
          <w:tcPr>
            <w:tcW w:w="699" w:type="dxa"/>
            <w:noWrap/>
            <w:hideMark/>
          </w:tcPr>
          <w:p w:rsidR="00DF5AF4" w:rsidRPr="00D7392B" w:rsidRDefault="00DF5AF4" w:rsidP="00DF5AF4">
            <w:pPr>
              <w:rPr>
                <w:sz w:val="22"/>
                <w:szCs w:val="22"/>
              </w:rPr>
            </w:pPr>
            <w:r w:rsidRPr="00D7392B">
              <w:rPr>
                <w:sz w:val="22"/>
                <w:szCs w:val="22"/>
              </w:rPr>
              <w:t> </w:t>
            </w:r>
            <w:r>
              <w:rPr>
                <w:sz w:val="22"/>
                <w:szCs w:val="22"/>
              </w:rPr>
              <w:t>1</w:t>
            </w:r>
          </w:p>
        </w:tc>
      </w:tr>
      <w:tr w:rsidR="00DF5AF4" w:rsidRPr="00D7392B" w:rsidTr="00DF5AF4">
        <w:trPr>
          <w:trHeight w:val="330"/>
        </w:trPr>
        <w:tc>
          <w:tcPr>
            <w:tcW w:w="5169" w:type="dxa"/>
            <w:gridSpan w:val="8"/>
            <w:noWrap/>
            <w:hideMark/>
          </w:tcPr>
          <w:p w:rsidR="00DF5AF4" w:rsidRPr="00D7392B" w:rsidRDefault="00DF5AF4" w:rsidP="00DF5AF4">
            <w:pPr>
              <w:rPr>
                <w:sz w:val="22"/>
                <w:szCs w:val="22"/>
              </w:rPr>
            </w:pPr>
            <w:r w:rsidRPr="00D7392B">
              <w:rPr>
                <w:sz w:val="22"/>
                <w:szCs w:val="22"/>
              </w:rPr>
              <w:t xml:space="preserve">Potential severity of accident or illness </w:t>
            </w:r>
          </w:p>
        </w:tc>
        <w:tc>
          <w:tcPr>
            <w:tcW w:w="3885" w:type="dxa"/>
            <w:gridSpan w:val="3"/>
            <w:noWrap/>
            <w:hideMark/>
          </w:tcPr>
          <w:p w:rsidR="00DF5AF4" w:rsidRPr="00D7392B" w:rsidRDefault="00DF5AF4" w:rsidP="00DF5AF4">
            <w:pPr>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3640"/>
            </w:tblGrid>
            <w:tr w:rsidR="00DF5AF4" w:rsidRPr="00D7392B" w:rsidTr="00DF5AF4">
              <w:trPr>
                <w:trHeight w:val="330"/>
                <w:tblCellSpacing w:w="0" w:type="dxa"/>
              </w:trPr>
              <w:tc>
                <w:tcPr>
                  <w:tcW w:w="3620" w:type="dxa"/>
                  <w:tcBorders>
                    <w:top w:val="nil"/>
                    <w:left w:val="nil"/>
                    <w:bottom w:val="single" w:sz="8" w:space="0" w:color="auto"/>
                    <w:right w:val="single" w:sz="8" w:space="0" w:color="000000"/>
                  </w:tcBorders>
                  <w:shd w:val="clear" w:color="000000" w:fill="D9D9D9"/>
                  <w:noWrap/>
                  <w:vAlign w:val="center"/>
                  <w:hideMark/>
                </w:tcPr>
                <w:p w:rsidR="00DF5AF4" w:rsidRPr="00D7392B" w:rsidRDefault="00DF5AF4" w:rsidP="00DF5AF4">
                  <w:pPr>
                    <w:spacing w:after="160" w:line="259" w:lineRule="auto"/>
                    <w:rPr>
                      <w:rFonts w:asciiTheme="minorHAnsi" w:eastAsiaTheme="minorHAnsi" w:hAnsiTheme="minorHAnsi" w:cstheme="minorBidi"/>
                      <w:b/>
                      <w:bCs/>
                      <w:i/>
                      <w:iCs/>
                      <w:sz w:val="22"/>
                      <w:szCs w:val="22"/>
                    </w:rPr>
                  </w:pPr>
                  <w:r w:rsidRPr="00D7392B">
                    <w:rPr>
                      <w:noProof/>
                      <w:sz w:val="22"/>
                      <w:szCs w:val="22"/>
                      <w:lang w:eastAsia="en-GB"/>
                    </w:rPr>
                    <w:drawing>
                      <wp:anchor distT="0" distB="0" distL="114300" distR="114300" simplePos="0" relativeHeight="251659264" behindDoc="0" locked="0" layoutInCell="1" allowOverlap="1" wp14:anchorId="15CE889E" wp14:editId="2F5BE366">
                        <wp:simplePos x="0" y="0"/>
                        <wp:positionH relativeFrom="column">
                          <wp:posOffset>1834515</wp:posOffset>
                        </wp:positionH>
                        <wp:positionV relativeFrom="paragraph">
                          <wp:posOffset>78740</wp:posOffset>
                        </wp:positionV>
                        <wp:extent cx="114300" cy="171450"/>
                        <wp:effectExtent l="0" t="0" r="0" b="0"/>
                        <wp:wrapNone/>
                        <wp:docPr id="279" name="Picture 27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56"/>
                                <a:stretch>
                                  <a:fillRect/>
                                </a:stretch>
                              </pic:blipFill>
                              <pic:spPr>
                                <a:xfrm>
                                  <a:off x="0" y="0"/>
                                  <a:ext cx="114300" cy="171450"/>
                                </a:xfrm>
                                <a:prstGeom prst="rect">
                                  <a:avLst/>
                                </a:prstGeom>
                              </pic:spPr>
                            </pic:pic>
                          </a:graphicData>
                        </a:graphic>
                        <wp14:sizeRelH relativeFrom="page">
                          <wp14:pctWidth>0</wp14:pctWidth>
                        </wp14:sizeRelH>
                        <wp14:sizeRelV relativeFrom="page">
                          <wp14:pctHeight>0</wp14:pctHeight>
                        </wp14:sizeRelV>
                      </wp:anchor>
                    </w:drawing>
                  </w:r>
                  <w:r w:rsidRPr="00D7392B">
                    <w:rPr>
                      <w:rFonts w:asciiTheme="minorHAnsi" w:eastAsiaTheme="minorHAnsi" w:hAnsiTheme="minorHAnsi" w:cstheme="minorBidi"/>
                      <w:b/>
                      <w:bCs/>
                      <w:i/>
                      <w:iCs/>
                      <w:sz w:val="22"/>
                      <w:szCs w:val="22"/>
                    </w:rPr>
                    <w:t>Insert figure here</w:t>
                  </w:r>
                </w:p>
              </w:tc>
            </w:tr>
          </w:tbl>
          <w:p w:rsidR="00DF5AF4" w:rsidRPr="00D7392B" w:rsidRDefault="00DF5AF4" w:rsidP="00DF5AF4">
            <w:pPr>
              <w:rPr>
                <w:sz w:val="22"/>
                <w:szCs w:val="22"/>
              </w:rPr>
            </w:pPr>
          </w:p>
        </w:tc>
        <w:tc>
          <w:tcPr>
            <w:tcW w:w="699" w:type="dxa"/>
            <w:noWrap/>
            <w:hideMark/>
          </w:tcPr>
          <w:p w:rsidR="00DF5AF4" w:rsidRDefault="00DF5AF4" w:rsidP="00DF5AF4">
            <w:pPr>
              <w:rPr>
                <w:b/>
                <w:bCs/>
                <w:sz w:val="22"/>
                <w:szCs w:val="22"/>
              </w:rPr>
            </w:pPr>
          </w:p>
          <w:p w:rsidR="00DF5AF4" w:rsidRPr="00D7392B" w:rsidRDefault="00DF5AF4" w:rsidP="00DF5AF4">
            <w:pPr>
              <w:rPr>
                <w:b/>
                <w:bCs/>
                <w:sz w:val="22"/>
                <w:szCs w:val="22"/>
              </w:rPr>
            </w:pPr>
            <w:r>
              <w:rPr>
                <w:b/>
                <w:bCs/>
                <w:sz w:val="22"/>
                <w:szCs w:val="22"/>
              </w:rPr>
              <w:t>6</w:t>
            </w:r>
          </w:p>
        </w:tc>
      </w:tr>
      <w:tr w:rsidR="00DF5AF4" w:rsidRPr="00D7392B" w:rsidTr="00DF5AF4">
        <w:trPr>
          <w:trHeight w:val="282"/>
        </w:trPr>
        <w:tc>
          <w:tcPr>
            <w:tcW w:w="9753" w:type="dxa"/>
            <w:gridSpan w:val="12"/>
            <w:vMerge w:val="restart"/>
            <w:hideMark/>
          </w:tcPr>
          <w:p w:rsidR="00DF5AF4" w:rsidRPr="00D7392B" w:rsidRDefault="00DF5AF4" w:rsidP="00DF5AF4">
            <w:pPr>
              <w:rPr>
                <w:sz w:val="22"/>
                <w:szCs w:val="22"/>
              </w:rPr>
            </w:pPr>
            <w:r w:rsidRPr="00D7392B">
              <w:rPr>
                <w:b/>
                <w:bCs/>
                <w:sz w:val="22"/>
                <w:szCs w:val="22"/>
              </w:rPr>
              <w:t xml:space="preserve">2.  Work Activity  </w:t>
            </w:r>
            <w:r w:rsidRPr="00D7392B">
              <w:rPr>
                <w:sz w:val="22"/>
                <w:szCs w:val="22"/>
              </w:rPr>
              <w:t>Using your knowledge and experience of the type of activity to be undertaken, allocate an appropriate score from 0 to 5:  0 = no risk, 5= high risk or N/A, then add together for TOTAL figure</w:t>
            </w:r>
            <w:r w:rsidRPr="00D7392B">
              <w:rPr>
                <w:sz w:val="22"/>
                <w:szCs w:val="22"/>
              </w:rPr>
              <w:br/>
            </w:r>
            <w:r w:rsidRPr="00D7392B">
              <w:rPr>
                <w:b/>
                <w:bCs/>
                <w:i/>
                <w:iCs/>
                <w:sz w:val="22"/>
                <w:szCs w:val="22"/>
              </w:rPr>
              <w:t>NOTE:</w:t>
            </w:r>
            <w:r w:rsidRPr="00D7392B">
              <w:rPr>
                <w:b/>
                <w:bCs/>
                <w:sz w:val="22"/>
                <w:szCs w:val="22"/>
              </w:rPr>
              <w:t xml:space="preserve"> control measures shall affect your scoring</w:t>
            </w:r>
          </w:p>
        </w:tc>
      </w:tr>
      <w:tr w:rsidR="00DF5AF4" w:rsidRPr="00D7392B" w:rsidTr="00DF5AF4">
        <w:trPr>
          <w:trHeight w:val="276"/>
        </w:trPr>
        <w:tc>
          <w:tcPr>
            <w:tcW w:w="9753" w:type="dxa"/>
            <w:gridSpan w:val="12"/>
            <w:vMerge/>
            <w:hideMark/>
          </w:tcPr>
          <w:p w:rsidR="00DF5AF4" w:rsidRPr="00D7392B" w:rsidRDefault="00DF5AF4" w:rsidP="00DF5AF4">
            <w:pPr>
              <w:rPr>
                <w:sz w:val="22"/>
                <w:szCs w:val="22"/>
              </w:rPr>
            </w:pPr>
          </w:p>
        </w:tc>
      </w:tr>
      <w:tr w:rsidR="00DF5AF4" w:rsidRPr="00D7392B" w:rsidTr="00DF5AF4">
        <w:trPr>
          <w:trHeight w:val="360"/>
        </w:trPr>
        <w:tc>
          <w:tcPr>
            <w:tcW w:w="9753" w:type="dxa"/>
            <w:gridSpan w:val="12"/>
            <w:vMerge/>
            <w:hideMark/>
          </w:tcPr>
          <w:p w:rsidR="00DF5AF4" w:rsidRPr="00D7392B" w:rsidRDefault="00DF5AF4" w:rsidP="00DF5AF4">
            <w:pPr>
              <w:rPr>
                <w:sz w:val="22"/>
                <w:szCs w:val="22"/>
              </w:rPr>
            </w:pPr>
          </w:p>
        </w:tc>
      </w:tr>
      <w:tr w:rsidR="00DF5AF4" w:rsidRPr="00D7392B" w:rsidTr="00DF5AF4">
        <w:trPr>
          <w:trHeight w:val="282"/>
        </w:trPr>
        <w:tc>
          <w:tcPr>
            <w:tcW w:w="9054" w:type="dxa"/>
            <w:gridSpan w:val="11"/>
            <w:noWrap/>
            <w:hideMark/>
          </w:tcPr>
          <w:p w:rsidR="00DF5AF4" w:rsidRPr="00D7392B" w:rsidRDefault="00DF5AF4" w:rsidP="00DF5AF4">
            <w:pPr>
              <w:rPr>
                <w:sz w:val="22"/>
                <w:szCs w:val="22"/>
              </w:rPr>
            </w:pPr>
            <w:r w:rsidRPr="00D7392B">
              <w:rPr>
                <w:sz w:val="22"/>
                <w:szCs w:val="22"/>
              </w:rPr>
              <w:t>On or near the line</w:t>
            </w:r>
          </w:p>
        </w:tc>
        <w:tc>
          <w:tcPr>
            <w:tcW w:w="699" w:type="dxa"/>
            <w:noWrap/>
            <w:hideMark/>
          </w:tcPr>
          <w:p w:rsidR="00DF5AF4" w:rsidRPr="00D7392B" w:rsidRDefault="00DF5AF4" w:rsidP="00DF5AF4">
            <w:pPr>
              <w:rPr>
                <w:sz w:val="22"/>
                <w:szCs w:val="22"/>
              </w:rPr>
            </w:pPr>
            <w:r w:rsidRPr="00D7392B">
              <w:rPr>
                <w:sz w:val="22"/>
                <w:szCs w:val="22"/>
              </w:rPr>
              <w:t>0</w:t>
            </w:r>
          </w:p>
        </w:tc>
      </w:tr>
      <w:tr w:rsidR="00DF5AF4" w:rsidRPr="00D7392B" w:rsidTr="00DF5AF4">
        <w:trPr>
          <w:trHeight w:val="282"/>
        </w:trPr>
        <w:tc>
          <w:tcPr>
            <w:tcW w:w="9054" w:type="dxa"/>
            <w:gridSpan w:val="11"/>
            <w:noWrap/>
            <w:hideMark/>
          </w:tcPr>
          <w:p w:rsidR="00DF5AF4" w:rsidRPr="00D7392B" w:rsidRDefault="00DF5AF4" w:rsidP="00DF5AF4">
            <w:pPr>
              <w:rPr>
                <w:sz w:val="22"/>
                <w:szCs w:val="22"/>
              </w:rPr>
            </w:pPr>
            <w:r w:rsidRPr="00D7392B">
              <w:rPr>
                <w:sz w:val="22"/>
                <w:szCs w:val="22"/>
              </w:rPr>
              <w:t xml:space="preserve">Working at height </w:t>
            </w:r>
          </w:p>
        </w:tc>
        <w:tc>
          <w:tcPr>
            <w:tcW w:w="699" w:type="dxa"/>
            <w:noWrap/>
            <w:hideMark/>
          </w:tcPr>
          <w:p w:rsidR="00DF5AF4" w:rsidRPr="00D7392B" w:rsidRDefault="00DF5AF4" w:rsidP="00DF5AF4">
            <w:pPr>
              <w:rPr>
                <w:sz w:val="22"/>
                <w:szCs w:val="22"/>
              </w:rPr>
            </w:pPr>
            <w:r w:rsidRPr="00D7392B">
              <w:rPr>
                <w:sz w:val="22"/>
                <w:szCs w:val="22"/>
              </w:rPr>
              <w:t>0</w:t>
            </w:r>
          </w:p>
        </w:tc>
      </w:tr>
      <w:tr w:rsidR="00DF5AF4" w:rsidRPr="00D7392B" w:rsidTr="00DF5AF4">
        <w:trPr>
          <w:trHeight w:val="282"/>
        </w:trPr>
        <w:tc>
          <w:tcPr>
            <w:tcW w:w="9054" w:type="dxa"/>
            <w:gridSpan w:val="11"/>
            <w:noWrap/>
            <w:hideMark/>
          </w:tcPr>
          <w:p w:rsidR="00DF5AF4" w:rsidRPr="00D7392B" w:rsidRDefault="00DF5AF4" w:rsidP="00DF5AF4">
            <w:pPr>
              <w:rPr>
                <w:sz w:val="22"/>
                <w:szCs w:val="22"/>
              </w:rPr>
            </w:pPr>
            <w:r w:rsidRPr="00D7392B">
              <w:rPr>
                <w:sz w:val="22"/>
                <w:szCs w:val="22"/>
              </w:rPr>
              <w:t xml:space="preserve">Hazardous chemicals  </w:t>
            </w:r>
          </w:p>
        </w:tc>
        <w:tc>
          <w:tcPr>
            <w:tcW w:w="699" w:type="dxa"/>
            <w:noWrap/>
            <w:hideMark/>
          </w:tcPr>
          <w:p w:rsidR="00DF5AF4" w:rsidRPr="00D7392B" w:rsidRDefault="00BD5A96" w:rsidP="00DF5AF4">
            <w:pPr>
              <w:rPr>
                <w:sz w:val="22"/>
                <w:szCs w:val="22"/>
              </w:rPr>
            </w:pPr>
            <w:r>
              <w:rPr>
                <w:sz w:val="22"/>
                <w:szCs w:val="22"/>
              </w:rPr>
              <w:t>3</w:t>
            </w:r>
          </w:p>
        </w:tc>
      </w:tr>
      <w:tr w:rsidR="00DF5AF4" w:rsidRPr="00D7392B" w:rsidTr="00DF5AF4">
        <w:trPr>
          <w:trHeight w:val="282"/>
        </w:trPr>
        <w:tc>
          <w:tcPr>
            <w:tcW w:w="9054" w:type="dxa"/>
            <w:gridSpan w:val="11"/>
            <w:noWrap/>
            <w:hideMark/>
          </w:tcPr>
          <w:p w:rsidR="00DF5AF4" w:rsidRPr="00D7392B" w:rsidRDefault="00DF5AF4" w:rsidP="00DF5AF4">
            <w:pPr>
              <w:rPr>
                <w:sz w:val="22"/>
                <w:szCs w:val="22"/>
              </w:rPr>
            </w:pPr>
            <w:r w:rsidRPr="00D7392B">
              <w:rPr>
                <w:sz w:val="22"/>
                <w:szCs w:val="22"/>
              </w:rPr>
              <w:t>Manual handling</w:t>
            </w:r>
          </w:p>
        </w:tc>
        <w:tc>
          <w:tcPr>
            <w:tcW w:w="699" w:type="dxa"/>
            <w:noWrap/>
            <w:hideMark/>
          </w:tcPr>
          <w:p w:rsidR="00DF5AF4" w:rsidRPr="00D7392B" w:rsidRDefault="00BD5A96" w:rsidP="00DF5AF4">
            <w:pPr>
              <w:rPr>
                <w:sz w:val="22"/>
                <w:szCs w:val="22"/>
              </w:rPr>
            </w:pPr>
            <w:r>
              <w:rPr>
                <w:sz w:val="22"/>
                <w:szCs w:val="22"/>
              </w:rPr>
              <w:t>3</w:t>
            </w:r>
          </w:p>
        </w:tc>
      </w:tr>
      <w:tr w:rsidR="00DF5AF4" w:rsidRPr="00D7392B" w:rsidTr="00DF5AF4">
        <w:trPr>
          <w:trHeight w:val="282"/>
        </w:trPr>
        <w:tc>
          <w:tcPr>
            <w:tcW w:w="9054" w:type="dxa"/>
            <w:gridSpan w:val="11"/>
            <w:noWrap/>
            <w:hideMark/>
          </w:tcPr>
          <w:p w:rsidR="00DF5AF4" w:rsidRPr="00D7392B" w:rsidRDefault="00DF5AF4" w:rsidP="00DF5AF4">
            <w:pPr>
              <w:rPr>
                <w:sz w:val="22"/>
                <w:szCs w:val="22"/>
              </w:rPr>
            </w:pPr>
            <w:r w:rsidRPr="00D7392B">
              <w:rPr>
                <w:sz w:val="22"/>
                <w:szCs w:val="22"/>
              </w:rPr>
              <w:t>Electrical</w:t>
            </w:r>
          </w:p>
        </w:tc>
        <w:tc>
          <w:tcPr>
            <w:tcW w:w="699" w:type="dxa"/>
            <w:noWrap/>
            <w:hideMark/>
          </w:tcPr>
          <w:p w:rsidR="00DF5AF4" w:rsidRPr="00D7392B" w:rsidRDefault="00DF5AF4" w:rsidP="00DF5AF4">
            <w:pPr>
              <w:rPr>
                <w:sz w:val="22"/>
                <w:szCs w:val="22"/>
              </w:rPr>
            </w:pPr>
            <w:r w:rsidRPr="00D7392B">
              <w:rPr>
                <w:sz w:val="22"/>
                <w:szCs w:val="22"/>
              </w:rPr>
              <w:t>0</w:t>
            </w:r>
          </w:p>
        </w:tc>
      </w:tr>
      <w:tr w:rsidR="00DF5AF4" w:rsidRPr="00D7392B" w:rsidTr="00DF5AF4">
        <w:trPr>
          <w:trHeight w:val="282"/>
        </w:trPr>
        <w:tc>
          <w:tcPr>
            <w:tcW w:w="9054" w:type="dxa"/>
            <w:gridSpan w:val="11"/>
            <w:noWrap/>
            <w:hideMark/>
          </w:tcPr>
          <w:p w:rsidR="00DF5AF4" w:rsidRPr="00D7392B" w:rsidRDefault="00DF5AF4" w:rsidP="00DF5AF4">
            <w:pPr>
              <w:rPr>
                <w:sz w:val="22"/>
                <w:szCs w:val="22"/>
              </w:rPr>
            </w:pPr>
            <w:r w:rsidRPr="00D7392B">
              <w:rPr>
                <w:sz w:val="22"/>
                <w:szCs w:val="22"/>
              </w:rPr>
              <w:t>Cutting equipment</w:t>
            </w:r>
          </w:p>
        </w:tc>
        <w:tc>
          <w:tcPr>
            <w:tcW w:w="699" w:type="dxa"/>
            <w:noWrap/>
            <w:hideMark/>
          </w:tcPr>
          <w:p w:rsidR="00DF5AF4" w:rsidRPr="00D7392B" w:rsidRDefault="00DF5AF4" w:rsidP="00DF5AF4">
            <w:pPr>
              <w:rPr>
                <w:sz w:val="22"/>
                <w:szCs w:val="22"/>
              </w:rPr>
            </w:pPr>
            <w:r w:rsidRPr="00D7392B">
              <w:rPr>
                <w:sz w:val="22"/>
                <w:szCs w:val="22"/>
              </w:rPr>
              <w:t>0</w:t>
            </w:r>
          </w:p>
        </w:tc>
      </w:tr>
      <w:tr w:rsidR="00DF5AF4" w:rsidRPr="00D7392B" w:rsidTr="00DF5AF4">
        <w:trPr>
          <w:trHeight w:val="282"/>
        </w:trPr>
        <w:tc>
          <w:tcPr>
            <w:tcW w:w="9054" w:type="dxa"/>
            <w:gridSpan w:val="11"/>
            <w:noWrap/>
            <w:hideMark/>
          </w:tcPr>
          <w:p w:rsidR="00DF5AF4" w:rsidRPr="00D7392B" w:rsidRDefault="00DF5AF4" w:rsidP="00DF5AF4">
            <w:pPr>
              <w:rPr>
                <w:sz w:val="22"/>
                <w:szCs w:val="22"/>
              </w:rPr>
            </w:pPr>
            <w:r w:rsidRPr="00D7392B">
              <w:rPr>
                <w:sz w:val="22"/>
                <w:szCs w:val="22"/>
              </w:rPr>
              <w:t>Plant machinery</w:t>
            </w:r>
          </w:p>
        </w:tc>
        <w:tc>
          <w:tcPr>
            <w:tcW w:w="699" w:type="dxa"/>
            <w:noWrap/>
            <w:hideMark/>
          </w:tcPr>
          <w:p w:rsidR="00DF5AF4" w:rsidRPr="00D7392B" w:rsidRDefault="00DF5AF4" w:rsidP="00DF5AF4">
            <w:pPr>
              <w:rPr>
                <w:sz w:val="22"/>
                <w:szCs w:val="22"/>
              </w:rPr>
            </w:pPr>
            <w:r w:rsidRPr="00D7392B">
              <w:rPr>
                <w:sz w:val="22"/>
                <w:szCs w:val="22"/>
              </w:rPr>
              <w:t>0</w:t>
            </w:r>
          </w:p>
        </w:tc>
      </w:tr>
      <w:tr w:rsidR="00DF5AF4" w:rsidRPr="00D7392B" w:rsidTr="00DF5AF4">
        <w:trPr>
          <w:trHeight w:val="282"/>
        </w:trPr>
        <w:tc>
          <w:tcPr>
            <w:tcW w:w="9054" w:type="dxa"/>
            <w:gridSpan w:val="11"/>
            <w:noWrap/>
            <w:hideMark/>
          </w:tcPr>
          <w:p w:rsidR="00DF5AF4" w:rsidRPr="00D7392B" w:rsidRDefault="00DF5AF4" w:rsidP="00DF5AF4">
            <w:pPr>
              <w:rPr>
                <w:sz w:val="22"/>
                <w:szCs w:val="22"/>
              </w:rPr>
            </w:pPr>
            <w:r w:rsidRPr="00D7392B">
              <w:rPr>
                <w:sz w:val="22"/>
                <w:szCs w:val="22"/>
              </w:rPr>
              <w:t>Working at night</w:t>
            </w:r>
          </w:p>
        </w:tc>
        <w:tc>
          <w:tcPr>
            <w:tcW w:w="699" w:type="dxa"/>
            <w:noWrap/>
            <w:hideMark/>
          </w:tcPr>
          <w:p w:rsidR="00DF5AF4" w:rsidRPr="00D7392B" w:rsidRDefault="00DF5AF4" w:rsidP="00DF5AF4">
            <w:pPr>
              <w:rPr>
                <w:sz w:val="22"/>
                <w:szCs w:val="22"/>
              </w:rPr>
            </w:pPr>
            <w:r>
              <w:rPr>
                <w:sz w:val="22"/>
                <w:szCs w:val="22"/>
              </w:rPr>
              <w:t>0</w:t>
            </w:r>
          </w:p>
        </w:tc>
      </w:tr>
      <w:tr w:rsidR="00DF5AF4" w:rsidRPr="00D7392B" w:rsidTr="00DF5AF4">
        <w:trPr>
          <w:trHeight w:val="282"/>
        </w:trPr>
        <w:tc>
          <w:tcPr>
            <w:tcW w:w="9054" w:type="dxa"/>
            <w:gridSpan w:val="11"/>
            <w:vMerge w:val="restart"/>
            <w:hideMark/>
          </w:tcPr>
          <w:p w:rsidR="00DF5AF4" w:rsidRPr="00D7392B" w:rsidRDefault="00DF5AF4" w:rsidP="00DF5AF4">
            <w:pPr>
              <w:rPr>
                <w:sz w:val="22"/>
                <w:szCs w:val="22"/>
              </w:rPr>
            </w:pPr>
            <w:r w:rsidRPr="00D7392B">
              <w:rPr>
                <w:sz w:val="22"/>
                <w:szCs w:val="22"/>
              </w:rPr>
              <w:t xml:space="preserve">Any additional hazardous work activity e.g. dealing with public, confined spaces, radiation sources </w:t>
            </w:r>
            <w:r w:rsidRPr="00D7392B">
              <w:rPr>
                <w:sz w:val="22"/>
                <w:szCs w:val="22"/>
              </w:rPr>
              <w:br/>
            </w:r>
            <w:r w:rsidRPr="00D7392B">
              <w:rPr>
                <w:i/>
                <w:iCs/>
                <w:sz w:val="22"/>
                <w:szCs w:val="22"/>
              </w:rPr>
              <w:t>(please score as instructions above and name activity below)</w:t>
            </w:r>
          </w:p>
        </w:tc>
        <w:tc>
          <w:tcPr>
            <w:tcW w:w="699" w:type="dxa"/>
            <w:vMerge w:val="restart"/>
            <w:noWrap/>
            <w:hideMark/>
          </w:tcPr>
          <w:p w:rsidR="00DF5AF4" w:rsidRPr="00D7392B" w:rsidRDefault="00DF5AF4" w:rsidP="00DF5AF4">
            <w:pPr>
              <w:rPr>
                <w:sz w:val="22"/>
                <w:szCs w:val="22"/>
              </w:rPr>
            </w:pPr>
            <w:r w:rsidRPr="00D7392B">
              <w:rPr>
                <w:sz w:val="22"/>
                <w:szCs w:val="22"/>
              </w:rPr>
              <w:t> </w:t>
            </w:r>
          </w:p>
        </w:tc>
      </w:tr>
      <w:tr w:rsidR="00DF5AF4" w:rsidRPr="00D7392B" w:rsidTr="00DF5AF4">
        <w:trPr>
          <w:trHeight w:val="300"/>
        </w:trPr>
        <w:tc>
          <w:tcPr>
            <w:tcW w:w="9054" w:type="dxa"/>
            <w:gridSpan w:val="11"/>
            <w:vMerge/>
            <w:hideMark/>
          </w:tcPr>
          <w:p w:rsidR="00DF5AF4" w:rsidRPr="00D7392B" w:rsidRDefault="00DF5AF4" w:rsidP="00DF5AF4">
            <w:pPr>
              <w:rPr>
                <w:sz w:val="22"/>
                <w:szCs w:val="22"/>
              </w:rPr>
            </w:pPr>
          </w:p>
        </w:tc>
        <w:tc>
          <w:tcPr>
            <w:tcW w:w="699" w:type="dxa"/>
            <w:vMerge/>
            <w:hideMark/>
          </w:tcPr>
          <w:p w:rsidR="00DF5AF4" w:rsidRPr="00D7392B" w:rsidRDefault="00DF5AF4" w:rsidP="00DF5AF4">
            <w:pPr>
              <w:rPr>
                <w:sz w:val="22"/>
                <w:szCs w:val="22"/>
              </w:rPr>
            </w:pPr>
          </w:p>
        </w:tc>
      </w:tr>
      <w:tr w:rsidR="00DF5AF4" w:rsidRPr="00D7392B" w:rsidTr="00DF5AF4">
        <w:trPr>
          <w:trHeight w:val="330"/>
        </w:trPr>
        <w:tc>
          <w:tcPr>
            <w:tcW w:w="5169" w:type="dxa"/>
            <w:gridSpan w:val="8"/>
            <w:noWrap/>
            <w:hideMark/>
          </w:tcPr>
          <w:p w:rsidR="00DF5AF4" w:rsidRPr="00D7392B" w:rsidRDefault="00DF5AF4" w:rsidP="00DF5AF4">
            <w:pPr>
              <w:rPr>
                <w:sz w:val="22"/>
                <w:szCs w:val="22"/>
              </w:rPr>
            </w:pPr>
            <w:r w:rsidRPr="00D7392B">
              <w:rPr>
                <w:sz w:val="22"/>
                <w:szCs w:val="22"/>
              </w:rPr>
              <w:t> </w:t>
            </w:r>
          </w:p>
        </w:tc>
        <w:tc>
          <w:tcPr>
            <w:tcW w:w="3885" w:type="dxa"/>
            <w:gridSpan w:val="3"/>
            <w:noWrap/>
            <w:hideMark/>
          </w:tcPr>
          <w:p w:rsidR="00DF5AF4" w:rsidRPr="00D7392B" w:rsidRDefault="00DF5AF4" w:rsidP="00DF5AF4">
            <w:pPr>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3650"/>
            </w:tblGrid>
            <w:tr w:rsidR="00DF5AF4" w:rsidRPr="00D7392B" w:rsidTr="00DF5AF4">
              <w:trPr>
                <w:trHeight w:val="330"/>
                <w:tblCellSpacing w:w="0" w:type="dxa"/>
              </w:trPr>
              <w:tc>
                <w:tcPr>
                  <w:tcW w:w="362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rsidR="00DF5AF4" w:rsidRPr="00D7392B" w:rsidRDefault="00DF5AF4" w:rsidP="00DF5AF4">
                  <w:pPr>
                    <w:spacing w:after="160" w:line="259" w:lineRule="auto"/>
                    <w:rPr>
                      <w:rFonts w:asciiTheme="minorHAnsi" w:eastAsiaTheme="minorHAnsi" w:hAnsiTheme="minorHAnsi" w:cstheme="minorBidi"/>
                      <w:b/>
                      <w:bCs/>
                      <w:i/>
                      <w:iCs/>
                      <w:sz w:val="22"/>
                      <w:szCs w:val="22"/>
                    </w:rPr>
                  </w:pPr>
                  <w:r w:rsidRPr="00D7392B">
                    <w:rPr>
                      <w:rFonts w:asciiTheme="minorHAnsi" w:eastAsiaTheme="minorHAnsi" w:hAnsiTheme="minorHAnsi" w:cstheme="minorBidi"/>
                      <w:noProof/>
                      <w:sz w:val="22"/>
                      <w:szCs w:val="22"/>
                      <w:lang w:eastAsia="en-GB"/>
                    </w:rPr>
                    <w:drawing>
                      <wp:anchor distT="0" distB="0" distL="114300" distR="114300" simplePos="0" relativeHeight="251660288" behindDoc="0" locked="0" layoutInCell="1" allowOverlap="1" wp14:anchorId="732F9D43" wp14:editId="04B1120C">
                        <wp:simplePos x="0" y="0"/>
                        <wp:positionH relativeFrom="column">
                          <wp:posOffset>1834515</wp:posOffset>
                        </wp:positionH>
                        <wp:positionV relativeFrom="paragraph">
                          <wp:posOffset>49530</wp:posOffset>
                        </wp:positionV>
                        <wp:extent cx="114300" cy="161925"/>
                        <wp:effectExtent l="0" t="0" r="0" b="9525"/>
                        <wp:wrapNone/>
                        <wp:docPr id="280" name="Picture 28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000-000004000000}"/>
                                    </a:ext>
                                  </a:extLst>
                                </pic:cNvPr>
                                <pic:cNvPicPr>
                                  <a:picLocks noChangeAspect="1"/>
                                </pic:cNvPicPr>
                              </pic:nvPicPr>
                              <pic:blipFill>
                                <a:blip r:embed="rId56"/>
                                <a:stretch>
                                  <a:fillRect/>
                                </a:stretch>
                              </pic:blipFill>
                              <pic:spPr>
                                <a:xfrm>
                                  <a:off x="0" y="0"/>
                                  <a:ext cx="114300" cy="161925"/>
                                </a:xfrm>
                                <a:prstGeom prst="rect">
                                  <a:avLst/>
                                </a:prstGeom>
                              </pic:spPr>
                            </pic:pic>
                          </a:graphicData>
                        </a:graphic>
                        <wp14:sizeRelH relativeFrom="page">
                          <wp14:pctWidth>0</wp14:pctWidth>
                        </wp14:sizeRelH>
                        <wp14:sizeRelV relativeFrom="page">
                          <wp14:pctHeight>0</wp14:pctHeight>
                        </wp14:sizeRelV>
                      </wp:anchor>
                    </w:drawing>
                  </w:r>
                  <w:r w:rsidRPr="00D7392B">
                    <w:rPr>
                      <w:rFonts w:asciiTheme="minorHAnsi" w:eastAsiaTheme="minorHAnsi" w:hAnsiTheme="minorHAnsi" w:cstheme="minorBidi"/>
                      <w:b/>
                      <w:bCs/>
                      <w:i/>
                      <w:iCs/>
                      <w:sz w:val="22"/>
                      <w:szCs w:val="22"/>
                    </w:rPr>
                    <w:t>Insert TOTAL figure here</w:t>
                  </w:r>
                </w:p>
              </w:tc>
            </w:tr>
          </w:tbl>
          <w:p w:rsidR="00DF5AF4" w:rsidRPr="00D7392B" w:rsidRDefault="00DF5AF4" w:rsidP="00DF5AF4">
            <w:pPr>
              <w:rPr>
                <w:sz w:val="22"/>
                <w:szCs w:val="22"/>
              </w:rPr>
            </w:pPr>
          </w:p>
        </w:tc>
        <w:tc>
          <w:tcPr>
            <w:tcW w:w="699" w:type="dxa"/>
            <w:noWrap/>
            <w:hideMark/>
          </w:tcPr>
          <w:p w:rsidR="00DF5AF4" w:rsidRDefault="00DF5AF4" w:rsidP="00DF5AF4">
            <w:pPr>
              <w:rPr>
                <w:b/>
                <w:bCs/>
                <w:sz w:val="22"/>
                <w:szCs w:val="22"/>
              </w:rPr>
            </w:pPr>
          </w:p>
          <w:p w:rsidR="00DF5AF4" w:rsidRDefault="00DF5AF4" w:rsidP="00DF5AF4">
            <w:pPr>
              <w:rPr>
                <w:b/>
                <w:bCs/>
                <w:sz w:val="22"/>
                <w:szCs w:val="22"/>
              </w:rPr>
            </w:pPr>
          </w:p>
          <w:p w:rsidR="00DF5AF4" w:rsidRPr="00D7392B" w:rsidRDefault="00BD5A96" w:rsidP="00DF5AF4">
            <w:pPr>
              <w:rPr>
                <w:b/>
                <w:bCs/>
                <w:sz w:val="22"/>
                <w:szCs w:val="22"/>
              </w:rPr>
            </w:pPr>
            <w:r>
              <w:rPr>
                <w:b/>
                <w:bCs/>
                <w:sz w:val="22"/>
                <w:szCs w:val="22"/>
              </w:rPr>
              <w:t>6</w:t>
            </w:r>
          </w:p>
        </w:tc>
      </w:tr>
      <w:tr w:rsidR="00DF5AF4" w:rsidRPr="00D7392B" w:rsidTr="00DF5AF4">
        <w:trPr>
          <w:trHeight w:val="282"/>
        </w:trPr>
        <w:tc>
          <w:tcPr>
            <w:tcW w:w="5169" w:type="dxa"/>
            <w:gridSpan w:val="8"/>
            <w:vMerge w:val="restart"/>
            <w:hideMark/>
          </w:tcPr>
          <w:p w:rsidR="00DF5AF4" w:rsidRPr="00D7392B" w:rsidRDefault="00DF5AF4" w:rsidP="00DF5AF4">
            <w:pPr>
              <w:rPr>
                <w:sz w:val="22"/>
                <w:szCs w:val="22"/>
              </w:rPr>
            </w:pPr>
            <w:r w:rsidRPr="00D7392B">
              <w:rPr>
                <w:b/>
                <w:bCs/>
                <w:sz w:val="22"/>
                <w:szCs w:val="22"/>
              </w:rPr>
              <w:t>3. Number of people working at workplace or site of work</w:t>
            </w:r>
            <w:r w:rsidRPr="00D7392B">
              <w:rPr>
                <w:sz w:val="22"/>
                <w:szCs w:val="22"/>
              </w:rPr>
              <w:br/>
            </w:r>
            <w:r w:rsidRPr="00D7392B">
              <w:rPr>
                <w:i/>
                <w:iCs/>
                <w:sz w:val="22"/>
                <w:szCs w:val="22"/>
              </w:rPr>
              <w:t>(pick most typical figure)</w:t>
            </w:r>
          </w:p>
        </w:tc>
        <w:tc>
          <w:tcPr>
            <w:tcW w:w="3885" w:type="dxa"/>
            <w:gridSpan w:val="3"/>
            <w:noWrap/>
            <w:hideMark/>
          </w:tcPr>
          <w:p w:rsidR="00DF5AF4" w:rsidRPr="00D7392B" w:rsidRDefault="00DF5AF4" w:rsidP="00DF5AF4">
            <w:pPr>
              <w:rPr>
                <w:sz w:val="22"/>
                <w:szCs w:val="22"/>
              </w:rPr>
            </w:pPr>
            <w:r w:rsidRPr="00D7392B">
              <w:rPr>
                <w:sz w:val="22"/>
                <w:szCs w:val="22"/>
              </w:rPr>
              <w:t>Lone worker (5)</w:t>
            </w:r>
          </w:p>
        </w:tc>
        <w:tc>
          <w:tcPr>
            <w:tcW w:w="699" w:type="dxa"/>
            <w:vMerge w:val="restart"/>
            <w:noWrap/>
            <w:hideMark/>
          </w:tcPr>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Pr="00D7392B" w:rsidRDefault="00DF5AF4" w:rsidP="00DF5AF4">
            <w:pPr>
              <w:rPr>
                <w:b/>
                <w:bCs/>
                <w:sz w:val="22"/>
                <w:szCs w:val="22"/>
              </w:rPr>
            </w:pPr>
            <w:r>
              <w:rPr>
                <w:b/>
                <w:bCs/>
                <w:sz w:val="22"/>
                <w:szCs w:val="22"/>
              </w:rPr>
              <w:t>3</w:t>
            </w:r>
          </w:p>
        </w:tc>
      </w:tr>
      <w:tr w:rsidR="00DF5AF4" w:rsidRPr="00D7392B" w:rsidTr="00DF5AF4">
        <w:trPr>
          <w:trHeight w:val="282"/>
        </w:trPr>
        <w:tc>
          <w:tcPr>
            <w:tcW w:w="5169" w:type="dxa"/>
            <w:gridSpan w:val="8"/>
            <w:vMerge/>
            <w:hideMark/>
          </w:tcPr>
          <w:p w:rsidR="00DF5AF4" w:rsidRPr="00D7392B" w:rsidRDefault="00DF5AF4" w:rsidP="00DF5AF4">
            <w:pPr>
              <w:rPr>
                <w:sz w:val="22"/>
                <w:szCs w:val="22"/>
              </w:rPr>
            </w:pPr>
          </w:p>
        </w:tc>
        <w:tc>
          <w:tcPr>
            <w:tcW w:w="3885" w:type="dxa"/>
            <w:gridSpan w:val="3"/>
            <w:noWrap/>
            <w:hideMark/>
          </w:tcPr>
          <w:p w:rsidR="00DF5AF4" w:rsidRPr="00D7392B" w:rsidRDefault="00DF5AF4" w:rsidP="00DF5AF4">
            <w:pPr>
              <w:rPr>
                <w:sz w:val="22"/>
                <w:szCs w:val="22"/>
              </w:rPr>
            </w:pPr>
            <w:r w:rsidRPr="00D7392B">
              <w:rPr>
                <w:sz w:val="22"/>
                <w:szCs w:val="22"/>
              </w:rPr>
              <w:t>2 to 50 (3)</w:t>
            </w:r>
          </w:p>
        </w:tc>
        <w:tc>
          <w:tcPr>
            <w:tcW w:w="699" w:type="dxa"/>
            <w:vMerge/>
            <w:hideMark/>
          </w:tcPr>
          <w:p w:rsidR="00DF5AF4" w:rsidRPr="00D7392B" w:rsidRDefault="00DF5AF4" w:rsidP="00DF5AF4">
            <w:pPr>
              <w:rPr>
                <w:b/>
                <w:bCs/>
                <w:sz w:val="22"/>
                <w:szCs w:val="22"/>
              </w:rPr>
            </w:pPr>
          </w:p>
        </w:tc>
      </w:tr>
      <w:tr w:rsidR="00DF5AF4" w:rsidRPr="00D7392B" w:rsidTr="00DF5AF4">
        <w:trPr>
          <w:trHeight w:val="282"/>
        </w:trPr>
        <w:tc>
          <w:tcPr>
            <w:tcW w:w="5169" w:type="dxa"/>
            <w:gridSpan w:val="8"/>
            <w:vMerge/>
            <w:hideMark/>
          </w:tcPr>
          <w:p w:rsidR="00DF5AF4" w:rsidRPr="00D7392B" w:rsidRDefault="00DF5AF4" w:rsidP="00DF5AF4">
            <w:pPr>
              <w:rPr>
                <w:sz w:val="22"/>
                <w:szCs w:val="22"/>
              </w:rPr>
            </w:pPr>
          </w:p>
        </w:tc>
        <w:tc>
          <w:tcPr>
            <w:tcW w:w="3885" w:type="dxa"/>
            <w:gridSpan w:val="3"/>
            <w:noWrap/>
            <w:hideMark/>
          </w:tcPr>
          <w:p w:rsidR="00DF5AF4" w:rsidRPr="00D7392B" w:rsidRDefault="00DF5AF4" w:rsidP="00DF5AF4">
            <w:pPr>
              <w:rPr>
                <w:sz w:val="22"/>
                <w:szCs w:val="22"/>
              </w:rPr>
            </w:pPr>
            <w:r w:rsidRPr="00D7392B">
              <w:rPr>
                <w:sz w:val="22"/>
                <w:szCs w:val="22"/>
              </w:rPr>
              <w:t>51 and above (5)</w:t>
            </w:r>
          </w:p>
        </w:tc>
        <w:tc>
          <w:tcPr>
            <w:tcW w:w="699" w:type="dxa"/>
            <w:vMerge/>
            <w:hideMark/>
          </w:tcPr>
          <w:p w:rsidR="00DF5AF4" w:rsidRPr="00D7392B" w:rsidRDefault="00DF5AF4" w:rsidP="00DF5AF4">
            <w:pPr>
              <w:rPr>
                <w:b/>
                <w:bCs/>
                <w:sz w:val="22"/>
                <w:szCs w:val="22"/>
              </w:rPr>
            </w:pPr>
          </w:p>
        </w:tc>
      </w:tr>
      <w:tr w:rsidR="00DF5AF4" w:rsidRPr="00D7392B" w:rsidTr="00DF5AF4">
        <w:trPr>
          <w:trHeight w:val="330"/>
        </w:trPr>
        <w:tc>
          <w:tcPr>
            <w:tcW w:w="5169" w:type="dxa"/>
            <w:gridSpan w:val="8"/>
            <w:vMerge/>
            <w:hideMark/>
          </w:tcPr>
          <w:p w:rsidR="00DF5AF4" w:rsidRPr="00D7392B" w:rsidRDefault="00DF5AF4" w:rsidP="00DF5AF4">
            <w:pPr>
              <w:rPr>
                <w:sz w:val="22"/>
                <w:szCs w:val="22"/>
              </w:rPr>
            </w:pPr>
          </w:p>
        </w:tc>
        <w:tc>
          <w:tcPr>
            <w:tcW w:w="3885" w:type="dxa"/>
            <w:gridSpan w:val="3"/>
            <w:noWrap/>
            <w:hideMark/>
          </w:tcPr>
          <w:p w:rsidR="00DF5AF4" w:rsidRPr="00D7392B" w:rsidRDefault="00DF5AF4" w:rsidP="00DF5AF4">
            <w:pPr>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3630"/>
            </w:tblGrid>
            <w:tr w:rsidR="00DF5AF4" w:rsidRPr="00D7392B" w:rsidTr="00DF5AF4">
              <w:trPr>
                <w:trHeight w:val="330"/>
                <w:tblCellSpacing w:w="0" w:type="dxa"/>
              </w:trPr>
              <w:tc>
                <w:tcPr>
                  <w:tcW w:w="3620" w:type="dxa"/>
                  <w:tcBorders>
                    <w:top w:val="single" w:sz="4" w:space="0" w:color="auto"/>
                    <w:left w:val="nil"/>
                    <w:bottom w:val="single" w:sz="4" w:space="0" w:color="auto"/>
                    <w:right w:val="single" w:sz="4" w:space="0" w:color="auto"/>
                  </w:tcBorders>
                  <w:shd w:val="clear" w:color="000000" w:fill="D9D9D9"/>
                  <w:noWrap/>
                  <w:vAlign w:val="center"/>
                  <w:hideMark/>
                </w:tcPr>
                <w:p w:rsidR="00DF5AF4" w:rsidRPr="00D7392B" w:rsidRDefault="00DF5AF4" w:rsidP="00DF5AF4">
                  <w:pPr>
                    <w:spacing w:after="160" w:line="259" w:lineRule="auto"/>
                    <w:rPr>
                      <w:rFonts w:asciiTheme="minorHAnsi" w:eastAsiaTheme="minorHAnsi" w:hAnsiTheme="minorHAnsi" w:cstheme="minorBidi"/>
                      <w:b/>
                      <w:bCs/>
                      <w:i/>
                      <w:iCs/>
                      <w:sz w:val="22"/>
                      <w:szCs w:val="22"/>
                    </w:rPr>
                  </w:pPr>
                  <w:r w:rsidRPr="00D7392B">
                    <w:rPr>
                      <w:rFonts w:asciiTheme="minorHAnsi" w:eastAsiaTheme="minorHAnsi" w:hAnsiTheme="minorHAnsi" w:cstheme="minorBidi"/>
                      <w:noProof/>
                      <w:sz w:val="22"/>
                      <w:szCs w:val="22"/>
                      <w:lang w:eastAsia="en-GB"/>
                    </w:rPr>
                    <w:drawing>
                      <wp:anchor distT="0" distB="0" distL="114300" distR="114300" simplePos="0" relativeHeight="251661312" behindDoc="0" locked="0" layoutInCell="1" allowOverlap="1" wp14:anchorId="180E0FD5" wp14:editId="6E821E11">
                        <wp:simplePos x="0" y="0"/>
                        <wp:positionH relativeFrom="column">
                          <wp:posOffset>1863090</wp:posOffset>
                        </wp:positionH>
                        <wp:positionV relativeFrom="paragraph">
                          <wp:posOffset>58420</wp:posOffset>
                        </wp:positionV>
                        <wp:extent cx="114300" cy="161925"/>
                        <wp:effectExtent l="0" t="0" r="0" b="9525"/>
                        <wp:wrapNone/>
                        <wp:docPr id="299" name="Picture 29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a:picLocks noChangeAspect="1"/>
                                </pic:cNvPicPr>
                              </pic:nvPicPr>
                              <pic:blipFill>
                                <a:blip r:embed="rId56"/>
                                <a:stretch>
                                  <a:fillRect/>
                                </a:stretch>
                              </pic:blipFill>
                              <pic:spPr>
                                <a:xfrm>
                                  <a:off x="0" y="0"/>
                                  <a:ext cx="114300" cy="161925"/>
                                </a:xfrm>
                                <a:prstGeom prst="rect">
                                  <a:avLst/>
                                </a:prstGeom>
                              </pic:spPr>
                            </pic:pic>
                          </a:graphicData>
                        </a:graphic>
                        <wp14:sizeRelH relativeFrom="page">
                          <wp14:pctWidth>0</wp14:pctWidth>
                        </wp14:sizeRelH>
                        <wp14:sizeRelV relativeFrom="page">
                          <wp14:pctHeight>0</wp14:pctHeight>
                        </wp14:sizeRelV>
                      </wp:anchor>
                    </w:drawing>
                  </w:r>
                  <w:r w:rsidRPr="00D7392B">
                    <w:rPr>
                      <w:rFonts w:asciiTheme="minorHAnsi" w:eastAsiaTheme="minorHAnsi" w:hAnsiTheme="minorHAnsi" w:cstheme="minorBidi"/>
                      <w:b/>
                      <w:bCs/>
                      <w:i/>
                      <w:iCs/>
                      <w:sz w:val="22"/>
                      <w:szCs w:val="22"/>
                    </w:rPr>
                    <w:t>Insert figure here</w:t>
                  </w:r>
                </w:p>
              </w:tc>
            </w:tr>
          </w:tbl>
          <w:p w:rsidR="00DF5AF4" w:rsidRPr="00D7392B" w:rsidRDefault="00DF5AF4" w:rsidP="00DF5AF4">
            <w:pPr>
              <w:rPr>
                <w:sz w:val="22"/>
                <w:szCs w:val="22"/>
              </w:rPr>
            </w:pPr>
          </w:p>
        </w:tc>
        <w:tc>
          <w:tcPr>
            <w:tcW w:w="699" w:type="dxa"/>
            <w:vMerge/>
            <w:hideMark/>
          </w:tcPr>
          <w:p w:rsidR="00DF5AF4" w:rsidRPr="00D7392B" w:rsidRDefault="00DF5AF4" w:rsidP="00DF5AF4">
            <w:pPr>
              <w:rPr>
                <w:b/>
                <w:bCs/>
                <w:sz w:val="22"/>
                <w:szCs w:val="22"/>
              </w:rPr>
            </w:pPr>
          </w:p>
        </w:tc>
      </w:tr>
      <w:tr w:rsidR="00DF5AF4" w:rsidRPr="00D7392B" w:rsidTr="00DF5AF4">
        <w:trPr>
          <w:trHeight w:val="282"/>
        </w:trPr>
        <w:tc>
          <w:tcPr>
            <w:tcW w:w="5169" w:type="dxa"/>
            <w:gridSpan w:val="8"/>
            <w:vMerge w:val="restart"/>
            <w:hideMark/>
          </w:tcPr>
          <w:p w:rsidR="00DF5AF4" w:rsidRPr="00D7392B" w:rsidRDefault="00DF5AF4" w:rsidP="00DF5AF4">
            <w:pPr>
              <w:rPr>
                <w:b/>
                <w:bCs/>
                <w:sz w:val="22"/>
                <w:szCs w:val="22"/>
              </w:rPr>
            </w:pPr>
            <w:r w:rsidRPr="00D7392B">
              <w:rPr>
                <w:b/>
                <w:bCs/>
                <w:sz w:val="22"/>
                <w:szCs w:val="22"/>
              </w:rPr>
              <w:t xml:space="preserve">4. Vulnerable Individuals </w:t>
            </w:r>
            <w:r w:rsidRPr="00D7392B">
              <w:rPr>
                <w:sz w:val="22"/>
                <w:szCs w:val="22"/>
              </w:rPr>
              <w:t xml:space="preserve">Are there inexperienced workers or people with disabilities or health problems? </w:t>
            </w:r>
            <w:r w:rsidRPr="00D7392B">
              <w:rPr>
                <w:sz w:val="22"/>
                <w:szCs w:val="22"/>
              </w:rPr>
              <w:br/>
            </w:r>
            <w:r w:rsidRPr="00D7392B">
              <w:rPr>
                <w:i/>
                <w:iCs/>
                <w:sz w:val="22"/>
                <w:szCs w:val="22"/>
              </w:rPr>
              <w:t>(assume yes if you do not know the group e.g. Contractors, public)</w:t>
            </w:r>
          </w:p>
        </w:tc>
        <w:tc>
          <w:tcPr>
            <w:tcW w:w="3885" w:type="dxa"/>
            <w:gridSpan w:val="3"/>
            <w:noWrap/>
            <w:hideMark/>
          </w:tcPr>
          <w:p w:rsidR="00DF5AF4" w:rsidRPr="00D7392B" w:rsidRDefault="00DF5AF4" w:rsidP="00DF5AF4">
            <w:pPr>
              <w:rPr>
                <w:sz w:val="22"/>
                <w:szCs w:val="22"/>
              </w:rPr>
            </w:pPr>
            <w:r w:rsidRPr="00D7392B">
              <w:rPr>
                <w:sz w:val="22"/>
                <w:szCs w:val="22"/>
              </w:rPr>
              <w:t>Yes (5)</w:t>
            </w:r>
          </w:p>
        </w:tc>
        <w:tc>
          <w:tcPr>
            <w:tcW w:w="699" w:type="dxa"/>
            <w:vMerge w:val="restart"/>
            <w:noWrap/>
            <w:hideMark/>
          </w:tcPr>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Pr="00D7392B" w:rsidRDefault="00DF5AF4" w:rsidP="00DF5AF4">
            <w:pPr>
              <w:rPr>
                <w:b/>
                <w:bCs/>
                <w:sz w:val="22"/>
                <w:szCs w:val="22"/>
              </w:rPr>
            </w:pPr>
            <w:r w:rsidRPr="00D7392B">
              <w:rPr>
                <w:b/>
                <w:bCs/>
                <w:sz w:val="22"/>
                <w:szCs w:val="22"/>
              </w:rPr>
              <w:t>1</w:t>
            </w:r>
          </w:p>
        </w:tc>
      </w:tr>
      <w:tr w:rsidR="00DF5AF4" w:rsidRPr="00D7392B" w:rsidTr="00DF5AF4">
        <w:trPr>
          <w:trHeight w:val="282"/>
        </w:trPr>
        <w:tc>
          <w:tcPr>
            <w:tcW w:w="5169" w:type="dxa"/>
            <w:gridSpan w:val="8"/>
            <w:vMerge/>
            <w:hideMark/>
          </w:tcPr>
          <w:p w:rsidR="00DF5AF4" w:rsidRPr="00D7392B" w:rsidRDefault="00DF5AF4" w:rsidP="00DF5AF4">
            <w:pPr>
              <w:rPr>
                <w:b/>
                <w:bCs/>
                <w:sz w:val="22"/>
                <w:szCs w:val="22"/>
              </w:rPr>
            </w:pPr>
          </w:p>
        </w:tc>
        <w:tc>
          <w:tcPr>
            <w:tcW w:w="3885" w:type="dxa"/>
            <w:gridSpan w:val="3"/>
            <w:noWrap/>
            <w:hideMark/>
          </w:tcPr>
          <w:p w:rsidR="00DF5AF4" w:rsidRPr="00D7392B" w:rsidRDefault="00DF5AF4" w:rsidP="00DF5AF4">
            <w:pPr>
              <w:rPr>
                <w:sz w:val="22"/>
                <w:szCs w:val="22"/>
              </w:rPr>
            </w:pPr>
            <w:r w:rsidRPr="00D7392B">
              <w:rPr>
                <w:sz w:val="22"/>
                <w:szCs w:val="22"/>
              </w:rPr>
              <w:t>No (1)</w:t>
            </w:r>
          </w:p>
        </w:tc>
        <w:tc>
          <w:tcPr>
            <w:tcW w:w="699" w:type="dxa"/>
            <w:vMerge/>
            <w:hideMark/>
          </w:tcPr>
          <w:p w:rsidR="00DF5AF4" w:rsidRPr="00D7392B" w:rsidRDefault="00DF5AF4" w:rsidP="00DF5AF4">
            <w:pPr>
              <w:rPr>
                <w:b/>
                <w:bCs/>
                <w:sz w:val="22"/>
                <w:szCs w:val="22"/>
              </w:rPr>
            </w:pPr>
          </w:p>
        </w:tc>
      </w:tr>
      <w:tr w:rsidR="00DF5AF4" w:rsidRPr="00D7392B" w:rsidTr="00DF5AF4">
        <w:trPr>
          <w:trHeight w:val="330"/>
        </w:trPr>
        <w:tc>
          <w:tcPr>
            <w:tcW w:w="5169" w:type="dxa"/>
            <w:gridSpan w:val="8"/>
            <w:vMerge/>
            <w:hideMark/>
          </w:tcPr>
          <w:p w:rsidR="00DF5AF4" w:rsidRPr="00D7392B" w:rsidRDefault="00DF5AF4" w:rsidP="00DF5AF4">
            <w:pPr>
              <w:rPr>
                <w:b/>
                <w:bCs/>
                <w:sz w:val="22"/>
                <w:szCs w:val="22"/>
              </w:rPr>
            </w:pPr>
          </w:p>
        </w:tc>
        <w:tc>
          <w:tcPr>
            <w:tcW w:w="3885" w:type="dxa"/>
            <w:gridSpan w:val="3"/>
            <w:noWrap/>
            <w:hideMark/>
          </w:tcPr>
          <w:p w:rsidR="00DF5AF4" w:rsidRPr="00D7392B" w:rsidRDefault="00DF5AF4" w:rsidP="00DF5AF4">
            <w:pPr>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3620"/>
            </w:tblGrid>
            <w:tr w:rsidR="00DF5AF4" w:rsidRPr="00D7392B" w:rsidTr="00DF5AF4">
              <w:trPr>
                <w:trHeight w:val="330"/>
                <w:tblCellSpacing w:w="0" w:type="dxa"/>
              </w:trPr>
              <w:tc>
                <w:tcPr>
                  <w:tcW w:w="3620" w:type="dxa"/>
                  <w:tcBorders>
                    <w:top w:val="single" w:sz="8" w:space="0" w:color="auto"/>
                    <w:left w:val="nil"/>
                    <w:bottom w:val="single" w:sz="8" w:space="0" w:color="auto"/>
                    <w:right w:val="nil"/>
                  </w:tcBorders>
                  <w:shd w:val="clear" w:color="000000" w:fill="D9D9D9"/>
                  <w:noWrap/>
                  <w:vAlign w:val="center"/>
                  <w:hideMark/>
                </w:tcPr>
                <w:p w:rsidR="00DF5AF4" w:rsidRPr="00D7392B" w:rsidRDefault="00DF5AF4" w:rsidP="00DF5AF4">
                  <w:pPr>
                    <w:spacing w:after="160" w:line="259" w:lineRule="auto"/>
                    <w:rPr>
                      <w:rFonts w:asciiTheme="minorHAnsi" w:eastAsiaTheme="minorHAnsi" w:hAnsiTheme="minorHAnsi" w:cstheme="minorBidi"/>
                      <w:b/>
                      <w:bCs/>
                      <w:i/>
                      <w:iCs/>
                      <w:sz w:val="22"/>
                      <w:szCs w:val="22"/>
                    </w:rPr>
                  </w:pPr>
                  <w:r w:rsidRPr="00D7392B">
                    <w:rPr>
                      <w:rFonts w:asciiTheme="minorHAnsi" w:eastAsiaTheme="minorHAnsi" w:hAnsiTheme="minorHAnsi" w:cstheme="minorBidi"/>
                      <w:noProof/>
                      <w:sz w:val="22"/>
                      <w:szCs w:val="22"/>
                      <w:lang w:eastAsia="en-GB"/>
                    </w:rPr>
                    <w:drawing>
                      <wp:anchor distT="0" distB="0" distL="114300" distR="114300" simplePos="0" relativeHeight="251662336" behindDoc="0" locked="0" layoutInCell="1" allowOverlap="1" wp14:anchorId="10C85B27" wp14:editId="715DAD13">
                        <wp:simplePos x="0" y="0"/>
                        <wp:positionH relativeFrom="column">
                          <wp:posOffset>1844040</wp:posOffset>
                        </wp:positionH>
                        <wp:positionV relativeFrom="paragraph">
                          <wp:posOffset>75565</wp:posOffset>
                        </wp:positionV>
                        <wp:extent cx="114300" cy="161925"/>
                        <wp:effectExtent l="0" t="0" r="0" b="9525"/>
                        <wp:wrapNone/>
                        <wp:docPr id="300" name="Picture 30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a:picLocks noChangeAspect="1"/>
                                </pic:cNvPicPr>
                              </pic:nvPicPr>
                              <pic:blipFill>
                                <a:blip r:embed="rId56"/>
                                <a:stretch>
                                  <a:fillRect/>
                                </a:stretch>
                              </pic:blipFill>
                              <pic:spPr>
                                <a:xfrm>
                                  <a:off x="0" y="0"/>
                                  <a:ext cx="114300" cy="161925"/>
                                </a:xfrm>
                                <a:prstGeom prst="rect">
                                  <a:avLst/>
                                </a:prstGeom>
                              </pic:spPr>
                            </pic:pic>
                          </a:graphicData>
                        </a:graphic>
                        <wp14:sizeRelH relativeFrom="page">
                          <wp14:pctWidth>0</wp14:pctWidth>
                        </wp14:sizeRelH>
                        <wp14:sizeRelV relativeFrom="page">
                          <wp14:pctHeight>0</wp14:pctHeight>
                        </wp14:sizeRelV>
                      </wp:anchor>
                    </w:drawing>
                  </w:r>
                  <w:r w:rsidRPr="00D7392B">
                    <w:rPr>
                      <w:rFonts w:asciiTheme="minorHAnsi" w:eastAsiaTheme="minorHAnsi" w:hAnsiTheme="minorHAnsi" w:cstheme="minorBidi"/>
                      <w:b/>
                      <w:bCs/>
                      <w:i/>
                      <w:iCs/>
                      <w:sz w:val="22"/>
                      <w:szCs w:val="22"/>
                    </w:rPr>
                    <w:t>Insert figure here</w:t>
                  </w:r>
                </w:p>
              </w:tc>
            </w:tr>
          </w:tbl>
          <w:p w:rsidR="00DF5AF4" w:rsidRPr="00D7392B" w:rsidRDefault="00DF5AF4" w:rsidP="00DF5AF4">
            <w:pPr>
              <w:rPr>
                <w:sz w:val="22"/>
                <w:szCs w:val="22"/>
              </w:rPr>
            </w:pPr>
          </w:p>
        </w:tc>
        <w:tc>
          <w:tcPr>
            <w:tcW w:w="699" w:type="dxa"/>
            <w:vMerge/>
            <w:hideMark/>
          </w:tcPr>
          <w:p w:rsidR="00DF5AF4" w:rsidRPr="00D7392B" w:rsidRDefault="00DF5AF4" w:rsidP="00DF5AF4">
            <w:pPr>
              <w:rPr>
                <w:b/>
                <w:bCs/>
                <w:sz w:val="22"/>
                <w:szCs w:val="22"/>
              </w:rPr>
            </w:pPr>
          </w:p>
        </w:tc>
      </w:tr>
      <w:tr w:rsidR="00DF5AF4" w:rsidRPr="00D7392B" w:rsidTr="00DF5AF4">
        <w:trPr>
          <w:trHeight w:val="282"/>
        </w:trPr>
        <w:tc>
          <w:tcPr>
            <w:tcW w:w="5169" w:type="dxa"/>
            <w:gridSpan w:val="8"/>
            <w:vMerge w:val="restart"/>
            <w:hideMark/>
          </w:tcPr>
          <w:p w:rsidR="00DF5AF4" w:rsidRPr="00D7392B" w:rsidRDefault="00DF5AF4" w:rsidP="00DF5AF4">
            <w:pPr>
              <w:rPr>
                <w:b/>
                <w:bCs/>
                <w:sz w:val="22"/>
                <w:szCs w:val="22"/>
              </w:rPr>
            </w:pPr>
            <w:r w:rsidRPr="00D7392B">
              <w:rPr>
                <w:b/>
                <w:bCs/>
                <w:sz w:val="22"/>
                <w:szCs w:val="22"/>
              </w:rPr>
              <w:t xml:space="preserve">5. Remoteness </w:t>
            </w:r>
            <w:r w:rsidRPr="00D7392B">
              <w:rPr>
                <w:b/>
                <w:bCs/>
                <w:sz w:val="22"/>
                <w:szCs w:val="22"/>
              </w:rPr>
              <w:br/>
              <w:t xml:space="preserve">5.1 </w:t>
            </w:r>
            <w:r w:rsidRPr="00D7392B">
              <w:rPr>
                <w:sz w:val="22"/>
                <w:szCs w:val="22"/>
              </w:rPr>
              <w:t xml:space="preserve">Likely response time for emergency services to arrive on scene of incident? </w:t>
            </w:r>
            <w:r w:rsidRPr="00D7392B">
              <w:rPr>
                <w:sz w:val="22"/>
                <w:szCs w:val="22"/>
              </w:rPr>
              <w:br/>
            </w:r>
            <w:r w:rsidRPr="00D7392B">
              <w:rPr>
                <w:i/>
                <w:iCs/>
                <w:sz w:val="22"/>
                <w:szCs w:val="22"/>
              </w:rPr>
              <w:t>(pick most typical figure)</w:t>
            </w:r>
          </w:p>
        </w:tc>
        <w:tc>
          <w:tcPr>
            <w:tcW w:w="3885" w:type="dxa"/>
            <w:gridSpan w:val="3"/>
            <w:hideMark/>
          </w:tcPr>
          <w:p w:rsidR="00DF5AF4" w:rsidRPr="00D7392B" w:rsidRDefault="00DF5AF4" w:rsidP="00DF5AF4">
            <w:pPr>
              <w:rPr>
                <w:sz w:val="22"/>
                <w:szCs w:val="22"/>
              </w:rPr>
            </w:pPr>
            <w:r w:rsidRPr="00D7392B">
              <w:rPr>
                <w:sz w:val="22"/>
                <w:szCs w:val="22"/>
              </w:rPr>
              <w:t>8 minutes (1)</w:t>
            </w:r>
          </w:p>
        </w:tc>
        <w:tc>
          <w:tcPr>
            <w:tcW w:w="699" w:type="dxa"/>
            <w:vMerge w:val="restart"/>
            <w:noWrap/>
            <w:hideMark/>
          </w:tcPr>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Pr="00D7392B" w:rsidRDefault="00DF5AF4" w:rsidP="00DF5AF4">
            <w:pPr>
              <w:rPr>
                <w:b/>
                <w:bCs/>
                <w:sz w:val="22"/>
                <w:szCs w:val="22"/>
              </w:rPr>
            </w:pPr>
            <w:r>
              <w:rPr>
                <w:b/>
                <w:bCs/>
                <w:sz w:val="22"/>
                <w:szCs w:val="22"/>
              </w:rPr>
              <w:t>3</w:t>
            </w:r>
          </w:p>
        </w:tc>
      </w:tr>
      <w:tr w:rsidR="00DF5AF4" w:rsidRPr="00D7392B" w:rsidTr="00DF5AF4">
        <w:trPr>
          <w:trHeight w:val="282"/>
        </w:trPr>
        <w:tc>
          <w:tcPr>
            <w:tcW w:w="5169" w:type="dxa"/>
            <w:gridSpan w:val="8"/>
            <w:vMerge/>
            <w:hideMark/>
          </w:tcPr>
          <w:p w:rsidR="00DF5AF4" w:rsidRPr="00D7392B" w:rsidRDefault="00DF5AF4" w:rsidP="00DF5AF4">
            <w:pPr>
              <w:rPr>
                <w:b/>
                <w:bCs/>
                <w:sz w:val="22"/>
                <w:szCs w:val="22"/>
              </w:rPr>
            </w:pPr>
          </w:p>
        </w:tc>
        <w:tc>
          <w:tcPr>
            <w:tcW w:w="3885" w:type="dxa"/>
            <w:gridSpan w:val="3"/>
            <w:hideMark/>
          </w:tcPr>
          <w:p w:rsidR="00DF5AF4" w:rsidRPr="00D7392B" w:rsidRDefault="00DF5AF4" w:rsidP="00DF5AF4">
            <w:pPr>
              <w:rPr>
                <w:sz w:val="22"/>
                <w:szCs w:val="22"/>
              </w:rPr>
            </w:pPr>
            <w:r w:rsidRPr="00D7392B">
              <w:rPr>
                <w:sz w:val="22"/>
                <w:szCs w:val="22"/>
              </w:rPr>
              <w:t>30 minutes (3)</w:t>
            </w:r>
          </w:p>
        </w:tc>
        <w:tc>
          <w:tcPr>
            <w:tcW w:w="699" w:type="dxa"/>
            <w:vMerge/>
            <w:hideMark/>
          </w:tcPr>
          <w:p w:rsidR="00DF5AF4" w:rsidRPr="00D7392B" w:rsidRDefault="00DF5AF4" w:rsidP="00DF5AF4">
            <w:pPr>
              <w:rPr>
                <w:b/>
                <w:bCs/>
                <w:sz w:val="22"/>
                <w:szCs w:val="22"/>
              </w:rPr>
            </w:pPr>
          </w:p>
        </w:tc>
      </w:tr>
      <w:tr w:rsidR="00DF5AF4" w:rsidRPr="00D7392B" w:rsidTr="00DF5AF4">
        <w:trPr>
          <w:trHeight w:val="282"/>
        </w:trPr>
        <w:tc>
          <w:tcPr>
            <w:tcW w:w="5169" w:type="dxa"/>
            <w:gridSpan w:val="8"/>
            <w:vMerge/>
            <w:hideMark/>
          </w:tcPr>
          <w:p w:rsidR="00DF5AF4" w:rsidRPr="00D7392B" w:rsidRDefault="00DF5AF4" w:rsidP="00DF5AF4">
            <w:pPr>
              <w:rPr>
                <w:b/>
                <w:bCs/>
                <w:sz w:val="22"/>
                <w:szCs w:val="22"/>
              </w:rPr>
            </w:pPr>
          </w:p>
        </w:tc>
        <w:tc>
          <w:tcPr>
            <w:tcW w:w="3885" w:type="dxa"/>
            <w:gridSpan w:val="3"/>
            <w:hideMark/>
          </w:tcPr>
          <w:p w:rsidR="00DF5AF4" w:rsidRPr="00D7392B" w:rsidRDefault="00DF5AF4" w:rsidP="00DF5AF4">
            <w:pPr>
              <w:rPr>
                <w:sz w:val="22"/>
                <w:szCs w:val="22"/>
              </w:rPr>
            </w:pPr>
            <w:r w:rsidRPr="00D7392B">
              <w:rPr>
                <w:sz w:val="22"/>
                <w:szCs w:val="22"/>
              </w:rPr>
              <w:t>Over 30 minutes (5)</w:t>
            </w:r>
          </w:p>
        </w:tc>
        <w:tc>
          <w:tcPr>
            <w:tcW w:w="699" w:type="dxa"/>
            <w:vMerge/>
            <w:hideMark/>
          </w:tcPr>
          <w:p w:rsidR="00DF5AF4" w:rsidRPr="00D7392B" w:rsidRDefault="00DF5AF4" w:rsidP="00DF5AF4">
            <w:pPr>
              <w:rPr>
                <w:b/>
                <w:bCs/>
                <w:sz w:val="22"/>
                <w:szCs w:val="22"/>
              </w:rPr>
            </w:pPr>
          </w:p>
        </w:tc>
      </w:tr>
      <w:tr w:rsidR="00DF5AF4" w:rsidRPr="00D7392B" w:rsidTr="00DF5AF4">
        <w:trPr>
          <w:trHeight w:val="330"/>
        </w:trPr>
        <w:tc>
          <w:tcPr>
            <w:tcW w:w="5169" w:type="dxa"/>
            <w:gridSpan w:val="8"/>
            <w:vMerge/>
            <w:hideMark/>
          </w:tcPr>
          <w:p w:rsidR="00DF5AF4" w:rsidRPr="00D7392B" w:rsidRDefault="00DF5AF4" w:rsidP="00DF5AF4">
            <w:pPr>
              <w:rPr>
                <w:b/>
                <w:bCs/>
                <w:sz w:val="22"/>
                <w:szCs w:val="22"/>
              </w:rPr>
            </w:pPr>
          </w:p>
        </w:tc>
        <w:tc>
          <w:tcPr>
            <w:tcW w:w="3885" w:type="dxa"/>
            <w:gridSpan w:val="3"/>
            <w:noWrap/>
            <w:hideMark/>
          </w:tcPr>
          <w:p w:rsidR="00DF5AF4" w:rsidRPr="00D7392B" w:rsidRDefault="00DF5AF4" w:rsidP="00DF5AF4">
            <w:pPr>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3620"/>
            </w:tblGrid>
            <w:tr w:rsidR="00DF5AF4" w:rsidRPr="00D7392B" w:rsidTr="00DF5AF4">
              <w:trPr>
                <w:trHeight w:val="330"/>
                <w:tblCellSpacing w:w="0" w:type="dxa"/>
              </w:trPr>
              <w:tc>
                <w:tcPr>
                  <w:tcW w:w="3620" w:type="dxa"/>
                  <w:tcBorders>
                    <w:top w:val="single" w:sz="8" w:space="0" w:color="auto"/>
                    <w:left w:val="nil"/>
                    <w:bottom w:val="single" w:sz="8" w:space="0" w:color="auto"/>
                    <w:right w:val="nil"/>
                  </w:tcBorders>
                  <w:shd w:val="clear" w:color="000000" w:fill="D9D9D9"/>
                  <w:noWrap/>
                  <w:vAlign w:val="center"/>
                  <w:hideMark/>
                </w:tcPr>
                <w:p w:rsidR="00DF5AF4" w:rsidRPr="00D7392B" w:rsidRDefault="00DF5AF4" w:rsidP="00DF5AF4">
                  <w:pPr>
                    <w:spacing w:after="160" w:line="259" w:lineRule="auto"/>
                    <w:rPr>
                      <w:rFonts w:asciiTheme="minorHAnsi" w:eastAsiaTheme="minorHAnsi" w:hAnsiTheme="minorHAnsi" w:cstheme="minorBidi"/>
                      <w:b/>
                      <w:bCs/>
                      <w:i/>
                      <w:iCs/>
                      <w:sz w:val="22"/>
                      <w:szCs w:val="22"/>
                    </w:rPr>
                  </w:pPr>
                  <w:r w:rsidRPr="00D7392B">
                    <w:rPr>
                      <w:rFonts w:asciiTheme="minorHAnsi" w:eastAsiaTheme="minorHAnsi" w:hAnsiTheme="minorHAnsi" w:cstheme="minorBidi"/>
                      <w:noProof/>
                      <w:sz w:val="22"/>
                      <w:szCs w:val="22"/>
                      <w:lang w:eastAsia="en-GB"/>
                    </w:rPr>
                    <w:drawing>
                      <wp:anchor distT="0" distB="0" distL="114300" distR="114300" simplePos="0" relativeHeight="251663360" behindDoc="0" locked="0" layoutInCell="1" allowOverlap="1" wp14:anchorId="31C59DCD" wp14:editId="05438A88">
                        <wp:simplePos x="0" y="0"/>
                        <wp:positionH relativeFrom="column">
                          <wp:posOffset>1824990</wp:posOffset>
                        </wp:positionH>
                        <wp:positionV relativeFrom="paragraph">
                          <wp:posOffset>78740</wp:posOffset>
                        </wp:positionV>
                        <wp:extent cx="114300" cy="171450"/>
                        <wp:effectExtent l="0" t="0" r="0" b="0"/>
                        <wp:wrapNone/>
                        <wp:docPr id="301" name="Picture 30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000-000008000000}"/>
                                    </a:ext>
                                  </a:extLst>
                                </pic:cNvPr>
                                <pic:cNvPicPr>
                                  <a:picLocks noChangeAspect="1"/>
                                </pic:cNvPicPr>
                              </pic:nvPicPr>
                              <pic:blipFill>
                                <a:blip r:embed="rId56"/>
                                <a:stretch>
                                  <a:fillRect/>
                                </a:stretch>
                              </pic:blipFill>
                              <pic:spPr>
                                <a:xfrm>
                                  <a:off x="0" y="0"/>
                                  <a:ext cx="114300" cy="171450"/>
                                </a:xfrm>
                                <a:prstGeom prst="rect">
                                  <a:avLst/>
                                </a:prstGeom>
                              </pic:spPr>
                            </pic:pic>
                          </a:graphicData>
                        </a:graphic>
                        <wp14:sizeRelH relativeFrom="page">
                          <wp14:pctWidth>0</wp14:pctWidth>
                        </wp14:sizeRelH>
                        <wp14:sizeRelV relativeFrom="page">
                          <wp14:pctHeight>0</wp14:pctHeight>
                        </wp14:sizeRelV>
                      </wp:anchor>
                    </w:drawing>
                  </w:r>
                  <w:r w:rsidRPr="00D7392B">
                    <w:rPr>
                      <w:rFonts w:asciiTheme="minorHAnsi" w:eastAsiaTheme="minorHAnsi" w:hAnsiTheme="minorHAnsi" w:cstheme="minorBidi"/>
                      <w:b/>
                      <w:bCs/>
                      <w:i/>
                      <w:iCs/>
                      <w:sz w:val="22"/>
                      <w:szCs w:val="22"/>
                    </w:rPr>
                    <w:t>Insert figure here</w:t>
                  </w:r>
                </w:p>
              </w:tc>
            </w:tr>
          </w:tbl>
          <w:p w:rsidR="00DF5AF4" w:rsidRPr="00D7392B" w:rsidRDefault="00DF5AF4" w:rsidP="00DF5AF4">
            <w:pPr>
              <w:rPr>
                <w:sz w:val="22"/>
                <w:szCs w:val="22"/>
              </w:rPr>
            </w:pPr>
          </w:p>
        </w:tc>
        <w:tc>
          <w:tcPr>
            <w:tcW w:w="699" w:type="dxa"/>
            <w:vMerge/>
            <w:hideMark/>
          </w:tcPr>
          <w:p w:rsidR="00DF5AF4" w:rsidRPr="00D7392B" w:rsidRDefault="00DF5AF4" w:rsidP="00DF5AF4">
            <w:pPr>
              <w:rPr>
                <w:b/>
                <w:bCs/>
                <w:sz w:val="22"/>
                <w:szCs w:val="22"/>
              </w:rPr>
            </w:pPr>
          </w:p>
        </w:tc>
      </w:tr>
      <w:tr w:rsidR="00DF5AF4" w:rsidRPr="00D7392B" w:rsidTr="00DF5AF4">
        <w:trPr>
          <w:trHeight w:val="282"/>
        </w:trPr>
        <w:tc>
          <w:tcPr>
            <w:tcW w:w="5169" w:type="dxa"/>
            <w:gridSpan w:val="8"/>
            <w:vMerge w:val="restart"/>
            <w:hideMark/>
          </w:tcPr>
          <w:p w:rsidR="00DF5AF4" w:rsidRPr="00D7392B" w:rsidRDefault="00DF5AF4" w:rsidP="00DF5AF4">
            <w:pPr>
              <w:rPr>
                <w:b/>
                <w:bCs/>
                <w:sz w:val="22"/>
                <w:szCs w:val="22"/>
              </w:rPr>
            </w:pPr>
            <w:r w:rsidRPr="00D7392B">
              <w:rPr>
                <w:b/>
                <w:bCs/>
                <w:sz w:val="22"/>
                <w:szCs w:val="22"/>
              </w:rPr>
              <w:t xml:space="preserve">5.2 </w:t>
            </w:r>
            <w:r w:rsidRPr="00D7392B">
              <w:rPr>
                <w:sz w:val="22"/>
                <w:szCs w:val="22"/>
              </w:rPr>
              <w:t xml:space="preserve">Has a suitable road vehicle access point for evacuation been identified at the planning stage?                                                                                                                                            </w:t>
            </w:r>
            <w:r w:rsidRPr="00D7392B">
              <w:rPr>
                <w:i/>
                <w:iCs/>
                <w:sz w:val="22"/>
                <w:szCs w:val="22"/>
              </w:rPr>
              <w:t>(pick most typical figure)</w:t>
            </w:r>
          </w:p>
        </w:tc>
        <w:tc>
          <w:tcPr>
            <w:tcW w:w="3885" w:type="dxa"/>
            <w:gridSpan w:val="3"/>
            <w:noWrap/>
            <w:hideMark/>
          </w:tcPr>
          <w:p w:rsidR="00DF5AF4" w:rsidRPr="00D7392B" w:rsidRDefault="00DF5AF4" w:rsidP="00DF5AF4">
            <w:pPr>
              <w:rPr>
                <w:sz w:val="22"/>
                <w:szCs w:val="22"/>
              </w:rPr>
            </w:pPr>
            <w:r w:rsidRPr="00D7392B">
              <w:rPr>
                <w:sz w:val="22"/>
                <w:szCs w:val="22"/>
              </w:rPr>
              <w:t>Yes (1)</w:t>
            </w:r>
          </w:p>
        </w:tc>
        <w:tc>
          <w:tcPr>
            <w:tcW w:w="699" w:type="dxa"/>
            <w:vMerge w:val="restart"/>
            <w:noWrap/>
            <w:hideMark/>
          </w:tcPr>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Pr="00D7392B" w:rsidRDefault="00DF5AF4" w:rsidP="00DF5AF4">
            <w:pPr>
              <w:rPr>
                <w:b/>
                <w:bCs/>
                <w:sz w:val="22"/>
                <w:szCs w:val="22"/>
              </w:rPr>
            </w:pPr>
            <w:r>
              <w:rPr>
                <w:b/>
                <w:bCs/>
                <w:sz w:val="22"/>
                <w:szCs w:val="22"/>
              </w:rPr>
              <w:t>1</w:t>
            </w:r>
          </w:p>
        </w:tc>
      </w:tr>
      <w:tr w:rsidR="00DF5AF4" w:rsidRPr="00D7392B" w:rsidTr="00DF5AF4">
        <w:trPr>
          <w:trHeight w:val="282"/>
        </w:trPr>
        <w:tc>
          <w:tcPr>
            <w:tcW w:w="5169" w:type="dxa"/>
            <w:gridSpan w:val="8"/>
            <w:vMerge/>
            <w:hideMark/>
          </w:tcPr>
          <w:p w:rsidR="00DF5AF4" w:rsidRPr="00D7392B" w:rsidRDefault="00DF5AF4" w:rsidP="00DF5AF4">
            <w:pPr>
              <w:rPr>
                <w:b/>
                <w:bCs/>
                <w:sz w:val="22"/>
                <w:szCs w:val="22"/>
              </w:rPr>
            </w:pPr>
          </w:p>
        </w:tc>
        <w:tc>
          <w:tcPr>
            <w:tcW w:w="3885" w:type="dxa"/>
            <w:gridSpan w:val="3"/>
            <w:noWrap/>
            <w:hideMark/>
          </w:tcPr>
          <w:p w:rsidR="00DF5AF4" w:rsidRPr="00D7392B" w:rsidRDefault="00DF5AF4" w:rsidP="00DF5AF4">
            <w:pPr>
              <w:rPr>
                <w:sz w:val="22"/>
                <w:szCs w:val="22"/>
              </w:rPr>
            </w:pPr>
            <w:r w:rsidRPr="00D7392B">
              <w:rPr>
                <w:sz w:val="22"/>
                <w:szCs w:val="22"/>
              </w:rPr>
              <w:t>Moving worksite (3)</w:t>
            </w:r>
          </w:p>
        </w:tc>
        <w:tc>
          <w:tcPr>
            <w:tcW w:w="699" w:type="dxa"/>
            <w:vMerge/>
            <w:hideMark/>
          </w:tcPr>
          <w:p w:rsidR="00DF5AF4" w:rsidRPr="00D7392B" w:rsidRDefault="00DF5AF4" w:rsidP="00DF5AF4">
            <w:pPr>
              <w:rPr>
                <w:b/>
                <w:bCs/>
                <w:sz w:val="22"/>
                <w:szCs w:val="22"/>
              </w:rPr>
            </w:pPr>
          </w:p>
        </w:tc>
      </w:tr>
      <w:tr w:rsidR="00DF5AF4" w:rsidRPr="00D7392B" w:rsidTr="00DF5AF4">
        <w:trPr>
          <w:trHeight w:val="282"/>
        </w:trPr>
        <w:tc>
          <w:tcPr>
            <w:tcW w:w="5169" w:type="dxa"/>
            <w:gridSpan w:val="8"/>
            <w:vMerge/>
            <w:hideMark/>
          </w:tcPr>
          <w:p w:rsidR="00DF5AF4" w:rsidRPr="00D7392B" w:rsidRDefault="00DF5AF4" w:rsidP="00DF5AF4">
            <w:pPr>
              <w:rPr>
                <w:b/>
                <w:bCs/>
                <w:sz w:val="22"/>
                <w:szCs w:val="22"/>
              </w:rPr>
            </w:pPr>
          </w:p>
        </w:tc>
        <w:tc>
          <w:tcPr>
            <w:tcW w:w="3885" w:type="dxa"/>
            <w:gridSpan w:val="3"/>
            <w:noWrap/>
            <w:hideMark/>
          </w:tcPr>
          <w:p w:rsidR="00DF5AF4" w:rsidRPr="00D7392B" w:rsidRDefault="00DF5AF4" w:rsidP="00DF5AF4">
            <w:pPr>
              <w:rPr>
                <w:sz w:val="22"/>
                <w:szCs w:val="22"/>
              </w:rPr>
            </w:pPr>
            <w:r w:rsidRPr="00D7392B">
              <w:rPr>
                <w:sz w:val="22"/>
                <w:szCs w:val="22"/>
              </w:rPr>
              <w:t>No (5)</w:t>
            </w:r>
          </w:p>
        </w:tc>
        <w:tc>
          <w:tcPr>
            <w:tcW w:w="699" w:type="dxa"/>
            <w:vMerge/>
            <w:hideMark/>
          </w:tcPr>
          <w:p w:rsidR="00DF5AF4" w:rsidRPr="00D7392B" w:rsidRDefault="00DF5AF4" w:rsidP="00DF5AF4">
            <w:pPr>
              <w:rPr>
                <w:b/>
                <w:bCs/>
                <w:sz w:val="22"/>
                <w:szCs w:val="22"/>
              </w:rPr>
            </w:pPr>
          </w:p>
        </w:tc>
      </w:tr>
      <w:tr w:rsidR="00DF5AF4" w:rsidRPr="00D7392B" w:rsidTr="00DF5AF4">
        <w:trPr>
          <w:trHeight w:val="330"/>
        </w:trPr>
        <w:tc>
          <w:tcPr>
            <w:tcW w:w="5169" w:type="dxa"/>
            <w:gridSpan w:val="8"/>
            <w:vMerge/>
            <w:hideMark/>
          </w:tcPr>
          <w:p w:rsidR="00DF5AF4" w:rsidRPr="00D7392B" w:rsidRDefault="00DF5AF4" w:rsidP="00DF5AF4">
            <w:pPr>
              <w:rPr>
                <w:b/>
                <w:bCs/>
                <w:sz w:val="22"/>
                <w:szCs w:val="22"/>
              </w:rPr>
            </w:pPr>
          </w:p>
        </w:tc>
        <w:tc>
          <w:tcPr>
            <w:tcW w:w="3885" w:type="dxa"/>
            <w:gridSpan w:val="3"/>
            <w:noWrap/>
            <w:hideMark/>
          </w:tcPr>
          <w:p w:rsidR="00DF5AF4" w:rsidRPr="00D7392B" w:rsidRDefault="00DF5AF4" w:rsidP="00DF5AF4">
            <w:pPr>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3620"/>
            </w:tblGrid>
            <w:tr w:rsidR="00DF5AF4" w:rsidRPr="00D7392B" w:rsidTr="00DF5AF4">
              <w:trPr>
                <w:trHeight w:val="330"/>
                <w:tblCellSpacing w:w="0" w:type="dxa"/>
              </w:trPr>
              <w:tc>
                <w:tcPr>
                  <w:tcW w:w="3620" w:type="dxa"/>
                  <w:tcBorders>
                    <w:top w:val="single" w:sz="8" w:space="0" w:color="auto"/>
                    <w:left w:val="nil"/>
                    <w:bottom w:val="single" w:sz="8" w:space="0" w:color="auto"/>
                    <w:right w:val="nil"/>
                  </w:tcBorders>
                  <w:shd w:val="clear" w:color="000000" w:fill="D9D9D9"/>
                  <w:noWrap/>
                  <w:vAlign w:val="center"/>
                  <w:hideMark/>
                </w:tcPr>
                <w:p w:rsidR="00DF5AF4" w:rsidRPr="00D7392B" w:rsidRDefault="00DF5AF4" w:rsidP="00DF5AF4">
                  <w:pPr>
                    <w:spacing w:after="160" w:line="259" w:lineRule="auto"/>
                    <w:rPr>
                      <w:rFonts w:asciiTheme="minorHAnsi" w:eastAsiaTheme="minorHAnsi" w:hAnsiTheme="minorHAnsi" w:cstheme="minorBidi"/>
                      <w:b/>
                      <w:bCs/>
                      <w:i/>
                      <w:iCs/>
                      <w:sz w:val="22"/>
                      <w:szCs w:val="22"/>
                    </w:rPr>
                  </w:pPr>
                  <w:r w:rsidRPr="00D7392B">
                    <w:rPr>
                      <w:rFonts w:asciiTheme="minorHAnsi" w:eastAsiaTheme="minorHAnsi" w:hAnsiTheme="minorHAnsi" w:cstheme="minorBidi"/>
                      <w:noProof/>
                      <w:sz w:val="22"/>
                      <w:szCs w:val="22"/>
                      <w:lang w:eastAsia="en-GB"/>
                    </w:rPr>
                    <w:drawing>
                      <wp:anchor distT="0" distB="0" distL="114300" distR="114300" simplePos="0" relativeHeight="251664384" behindDoc="0" locked="0" layoutInCell="1" allowOverlap="1" wp14:anchorId="0B263AB5" wp14:editId="54A6E72D">
                        <wp:simplePos x="0" y="0"/>
                        <wp:positionH relativeFrom="column">
                          <wp:posOffset>1863090</wp:posOffset>
                        </wp:positionH>
                        <wp:positionV relativeFrom="paragraph">
                          <wp:posOffset>74930</wp:posOffset>
                        </wp:positionV>
                        <wp:extent cx="114300" cy="171450"/>
                        <wp:effectExtent l="0" t="0" r="0" b="0"/>
                        <wp:wrapNone/>
                        <wp:docPr id="302" name="Picture 302">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0000000-0008-0000-0000-00000A000000}"/>
                                    </a:ext>
                                  </a:extLst>
                                </pic:cNvPr>
                                <pic:cNvPicPr>
                                  <a:picLocks noChangeAspect="1"/>
                                </pic:cNvPicPr>
                              </pic:nvPicPr>
                              <pic:blipFill>
                                <a:blip r:embed="rId56"/>
                                <a:stretch>
                                  <a:fillRect/>
                                </a:stretch>
                              </pic:blipFill>
                              <pic:spPr>
                                <a:xfrm>
                                  <a:off x="0" y="0"/>
                                  <a:ext cx="114300" cy="171450"/>
                                </a:xfrm>
                                <a:prstGeom prst="rect">
                                  <a:avLst/>
                                </a:prstGeom>
                              </pic:spPr>
                            </pic:pic>
                          </a:graphicData>
                        </a:graphic>
                        <wp14:sizeRelH relativeFrom="page">
                          <wp14:pctWidth>0</wp14:pctWidth>
                        </wp14:sizeRelH>
                        <wp14:sizeRelV relativeFrom="page">
                          <wp14:pctHeight>0</wp14:pctHeight>
                        </wp14:sizeRelV>
                      </wp:anchor>
                    </w:drawing>
                  </w:r>
                  <w:r w:rsidRPr="00D7392B">
                    <w:rPr>
                      <w:rFonts w:asciiTheme="minorHAnsi" w:eastAsiaTheme="minorHAnsi" w:hAnsiTheme="minorHAnsi" w:cstheme="minorBidi"/>
                      <w:b/>
                      <w:bCs/>
                      <w:i/>
                      <w:iCs/>
                      <w:sz w:val="22"/>
                      <w:szCs w:val="22"/>
                    </w:rPr>
                    <w:t>Insert figure here</w:t>
                  </w:r>
                </w:p>
              </w:tc>
            </w:tr>
          </w:tbl>
          <w:p w:rsidR="00DF5AF4" w:rsidRPr="00D7392B" w:rsidRDefault="00DF5AF4" w:rsidP="00DF5AF4">
            <w:pPr>
              <w:rPr>
                <w:sz w:val="22"/>
                <w:szCs w:val="22"/>
              </w:rPr>
            </w:pPr>
          </w:p>
        </w:tc>
        <w:tc>
          <w:tcPr>
            <w:tcW w:w="699" w:type="dxa"/>
            <w:vMerge/>
            <w:hideMark/>
          </w:tcPr>
          <w:p w:rsidR="00DF5AF4" w:rsidRPr="00D7392B" w:rsidRDefault="00DF5AF4" w:rsidP="00DF5AF4">
            <w:pPr>
              <w:rPr>
                <w:b/>
                <w:bCs/>
                <w:sz w:val="22"/>
                <w:szCs w:val="22"/>
              </w:rPr>
            </w:pPr>
          </w:p>
        </w:tc>
      </w:tr>
      <w:tr w:rsidR="00DF5AF4" w:rsidRPr="00D7392B" w:rsidTr="00DF5AF4">
        <w:trPr>
          <w:trHeight w:val="282"/>
        </w:trPr>
        <w:tc>
          <w:tcPr>
            <w:tcW w:w="5169" w:type="dxa"/>
            <w:gridSpan w:val="8"/>
            <w:vMerge w:val="restart"/>
            <w:hideMark/>
          </w:tcPr>
          <w:p w:rsidR="00DF5AF4" w:rsidRPr="00D7392B" w:rsidRDefault="00DF5AF4" w:rsidP="00DF5AF4">
            <w:pPr>
              <w:spacing w:after="160"/>
              <w:rPr>
                <w:b/>
                <w:bCs/>
                <w:sz w:val="22"/>
                <w:szCs w:val="22"/>
              </w:rPr>
            </w:pPr>
            <w:r w:rsidRPr="00D7392B">
              <w:rPr>
                <w:b/>
                <w:bCs/>
                <w:sz w:val="22"/>
                <w:szCs w:val="22"/>
              </w:rPr>
              <w:t xml:space="preserve">5.3 </w:t>
            </w:r>
            <w:r w:rsidRPr="00D7392B">
              <w:rPr>
                <w:sz w:val="22"/>
                <w:szCs w:val="22"/>
              </w:rPr>
              <w:t xml:space="preserve">Is emergency mobile telephone communication available at the workplace or site of work, with </w:t>
            </w:r>
            <w:r w:rsidRPr="00D7392B">
              <w:rPr>
                <w:sz w:val="22"/>
                <w:szCs w:val="22"/>
              </w:rPr>
              <w:lastRenderedPageBreak/>
              <w:t xml:space="preserve">coverage? </w:t>
            </w:r>
            <w:r w:rsidRPr="00D7392B">
              <w:rPr>
                <w:sz w:val="22"/>
                <w:szCs w:val="22"/>
              </w:rPr>
              <w:br/>
            </w:r>
            <w:r w:rsidRPr="00D7392B">
              <w:rPr>
                <w:i/>
                <w:iCs/>
                <w:sz w:val="22"/>
                <w:szCs w:val="22"/>
              </w:rPr>
              <w:t>(pick most typical figure)</w:t>
            </w:r>
          </w:p>
        </w:tc>
        <w:tc>
          <w:tcPr>
            <w:tcW w:w="3885" w:type="dxa"/>
            <w:gridSpan w:val="3"/>
            <w:noWrap/>
            <w:hideMark/>
          </w:tcPr>
          <w:p w:rsidR="00DF5AF4" w:rsidRPr="00D7392B" w:rsidRDefault="00DF5AF4" w:rsidP="00DF5AF4">
            <w:pPr>
              <w:spacing w:after="160"/>
              <w:rPr>
                <w:sz w:val="22"/>
                <w:szCs w:val="22"/>
              </w:rPr>
            </w:pPr>
            <w:r w:rsidRPr="00D7392B">
              <w:rPr>
                <w:sz w:val="22"/>
                <w:szCs w:val="22"/>
              </w:rPr>
              <w:lastRenderedPageBreak/>
              <w:t>Yes (1)</w:t>
            </w:r>
          </w:p>
        </w:tc>
        <w:tc>
          <w:tcPr>
            <w:tcW w:w="699" w:type="dxa"/>
            <w:vMerge w:val="restart"/>
            <w:noWrap/>
            <w:hideMark/>
          </w:tcPr>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Pr="00D7392B" w:rsidRDefault="00DF5AF4" w:rsidP="00DF5AF4">
            <w:pPr>
              <w:rPr>
                <w:b/>
                <w:bCs/>
                <w:sz w:val="22"/>
                <w:szCs w:val="22"/>
              </w:rPr>
            </w:pPr>
            <w:r>
              <w:rPr>
                <w:b/>
                <w:bCs/>
                <w:sz w:val="22"/>
                <w:szCs w:val="22"/>
              </w:rPr>
              <w:t>1</w:t>
            </w:r>
          </w:p>
        </w:tc>
      </w:tr>
      <w:tr w:rsidR="00DF5AF4" w:rsidRPr="00D7392B" w:rsidTr="00DF5AF4">
        <w:trPr>
          <w:trHeight w:val="282"/>
        </w:trPr>
        <w:tc>
          <w:tcPr>
            <w:tcW w:w="5169" w:type="dxa"/>
            <w:gridSpan w:val="8"/>
            <w:vMerge/>
            <w:hideMark/>
          </w:tcPr>
          <w:p w:rsidR="00DF5AF4" w:rsidRPr="00D7392B" w:rsidRDefault="00DF5AF4" w:rsidP="00DF5AF4">
            <w:pPr>
              <w:rPr>
                <w:b/>
                <w:bCs/>
                <w:sz w:val="22"/>
                <w:szCs w:val="22"/>
              </w:rPr>
            </w:pPr>
          </w:p>
        </w:tc>
        <w:tc>
          <w:tcPr>
            <w:tcW w:w="3885" w:type="dxa"/>
            <w:gridSpan w:val="3"/>
            <w:noWrap/>
            <w:hideMark/>
          </w:tcPr>
          <w:p w:rsidR="00DF5AF4" w:rsidRPr="00D7392B" w:rsidRDefault="00DF5AF4" w:rsidP="00DF5AF4">
            <w:pPr>
              <w:rPr>
                <w:sz w:val="22"/>
                <w:szCs w:val="22"/>
              </w:rPr>
            </w:pPr>
            <w:r w:rsidRPr="00D7392B">
              <w:rPr>
                <w:sz w:val="22"/>
                <w:szCs w:val="22"/>
              </w:rPr>
              <w:t>Usually (3)</w:t>
            </w:r>
          </w:p>
        </w:tc>
        <w:tc>
          <w:tcPr>
            <w:tcW w:w="699" w:type="dxa"/>
            <w:vMerge/>
            <w:hideMark/>
          </w:tcPr>
          <w:p w:rsidR="00DF5AF4" w:rsidRPr="00D7392B" w:rsidRDefault="00DF5AF4" w:rsidP="00DF5AF4">
            <w:pPr>
              <w:rPr>
                <w:b/>
                <w:bCs/>
                <w:sz w:val="22"/>
                <w:szCs w:val="22"/>
              </w:rPr>
            </w:pPr>
          </w:p>
        </w:tc>
      </w:tr>
      <w:tr w:rsidR="00DF5AF4" w:rsidRPr="00D7392B" w:rsidTr="00DF5AF4">
        <w:trPr>
          <w:trHeight w:val="282"/>
        </w:trPr>
        <w:tc>
          <w:tcPr>
            <w:tcW w:w="5169" w:type="dxa"/>
            <w:gridSpan w:val="8"/>
            <w:vMerge/>
            <w:hideMark/>
          </w:tcPr>
          <w:p w:rsidR="00DF5AF4" w:rsidRPr="00D7392B" w:rsidRDefault="00DF5AF4" w:rsidP="00DF5AF4">
            <w:pPr>
              <w:rPr>
                <w:b/>
                <w:bCs/>
                <w:sz w:val="22"/>
                <w:szCs w:val="22"/>
              </w:rPr>
            </w:pPr>
          </w:p>
        </w:tc>
        <w:tc>
          <w:tcPr>
            <w:tcW w:w="3885" w:type="dxa"/>
            <w:gridSpan w:val="3"/>
            <w:noWrap/>
            <w:hideMark/>
          </w:tcPr>
          <w:p w:rsidR="00DF5AF4" w:rsidRPr="00D7392B" w:rsidRDefault="00DF5AF4" w:rsidP="00DF5AF4">
            <w:pPr>
              <w:rPr>
                <w:sz w:val="22"/>
                <w:szCs w:val="22"/>
              </w:rPr>
            </w:pPr>
            <w:r w:rsidRPr="00D7392B">
              <w:rPr>
                <w:sz w:val="22"/>
                <w:szCs w:val="22"/>
              </w:rPr>
              <w:t xml:space="preserve">No (5) </w:t>
            </w:r>
          </w:p>
        </w:tc>
        <w:tc>
          <w:tcPr>
            <w:tcW w:w="699" w:type="dxa"/>
            <w:vMerge/>
            <w:hideMark/>
          </w:tcPr>
          <w:p w:rsidR="00DF5AF4" w:rsidRPr="00D7392B" w:rsidRDefault="00DF5AF4" w:rsidP="00DF5AF4">
            <w:pPr>
              <w:rPr>
                <w:b/>
                <w:bCs/>
                <w:sz w:val="22"/>
                <w:szCs w:val="22"/>
              </w:rPr>
            </w:pPr>
          </w:p>
        </w:tc>
      </w:tr>
      <w:tr w:rsidR="00DF5AF4" w:rsidRPr="00D7392B" w:rsidTr="00DF5AF4">
        <w:trPr>
          <w:trHeight w:val="330"/>
        </w:trPr>
        <w:tc>
          <w:tcPr>
            <w:tcW w:w="5169" w:type="dxa"/>
            <w:gridSpan w:val="8"/>
            <w:vMerge/>
            <w:hideMark/>
          </w:tcPr>
          <w:p w:rsidR="00DF5AF4" w:rsidRPr="00D7392B" w:rsidRDefault="00DF5AF4" w:rsidP="00DF5AF4">
            <w:pPr>
              <w:rPr>
                <w:b/>
                <w:bCs/>
                <w:sz w:val="22"/>
                <w:szCs w:val="22"/>
              </w:rPr>
            </w:pPr>
          </w:p>
        </w:tc>
        <w:tc>
          <w:tcPr>
            <w:tcW w:w="3885" w:type="dxa"/>
            <w:gridSpan w:val="3"/>
            <w:noWrap/>
            <w:hideMark/>
          </w:tcPr>
          <w:p w:rsidR="00DF5AF4" w:rsidRPr="00D7392B" w:rsidRDefault="00DF5AF4" w:rsidP="00DF5AF4">
            <w:pPr>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3620"/>
            </w:tblGrid>
            <w:tr w:rsidR="00DF5AF4" w:rsidRPr="00D7392B" w:rsidTr="00DF5AF4">
              <w:trPr>
                <w:trHeight w:val="330"/>
                <w:tblCellSpacing w:w="0" w:type="dxa"/>
              </w:trPr>
              <w:tc>
                <w:tcPr>
                  <w:tcW w:w="3620" w:type="dxa"/>
                  <w:tcBorders>
                    <w:top w:val="single" w:sz="8" w:space="0" w:color="auto"/>
                    <w:left w:val="nil"/>
                    <w:bottom w:val="single" w:sz="8" w:space="0" w:color="auto"/>
                    <w:right w:val="nil"/>
                  </w:tcBorders>
                  <w:shd w:val="clear" w:color="000000" w:fill="D9D9D9"/>
                  <w:noWrap/>
                  <w:vAlign w:val="center"/>
                  <w:hideMark/>
                </w:tcPr>
                <w:p w:rsidR="00DF5AF4" w:rsidRPr="00D7392B" w:rsidRDefault="00DF5AF4" w:rsidP="00DF5AF4">
                  <w:pPr>
                    <w:spacing w:after="160" w:line="259" w:lineRule="auto"/>
                    <w:rPr>
                      <w:rFonts w:asciiTheme="minorHAnsi" w:eastAsiaTheme="minorHAnsi" w:hAnsiTheme="minorHAnsi" w:cstheme="minorBidi"/>
                      <w:b/>
                      <w:bCs/>
                      <w:i/>
                      <w:iCs/>
                      <w:sz w:val="22"/>
                      <w:szCs w:val="22"/>
                    </w:rPr>
                  </w:pPr>
                  <w:r w:rsidRPr="00D7392B">
                    <w:rPr>
                      <w:rFonts w:asciiTheme="minorHAnsi" w:eastAsiaTheme="minorHAnsi" w:hAnsiTheme="minorHAnsi" w:cstheme="minorBidi"/>
                      <w:noProof/>
                      <w:sz w:val="22"/>
                      <w:szCs w:val="22"/>
                      <w:lang w:eastAsia="en-GB"/>
                    </w:rPr>
                    <w:drawing>
                      <wp:anchor distT="0" distB="0" distL="114300" distR="114300" simplePos="0" relativeHeight="251665408" behindDoc="0" locked="0" layoutInCell="1" allowOverlap="1" wp14:anchorId="21FF96BF" wp14:editId="6546D85A">
                        <wp:simplePos x="0" y="0"/>
                        <wp:positionH relativeFrom="column">
                          <wp:posOffset>1863090</wp:posOffset>
                        </wp:positionH>
                        <wp:positionV relativeFrom="paragraph">
                          <wp:posOffset>40640</wp:posOffset>
                        </wp:positionV>
                        <wp:extent cx="114300" cy="171450"/>
                        <wp:effectExtent l="0" t="0" r="0" b="0"/>
                        <wp:wrapNone/>
                        <wp:docPr id="303" name="Picture 303">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000000-0008-0000-0000-00000C000000}"/>
                                    </a:ext>
                                  </a:extLst>
                                </pic:cNvPr>
                                <pic:cNvPicPr>
                                  <a:picLocks noChangeAspect="1"/>
                                </pic:cNvPicPr>
                              </pic:nvPicPr>
                              <pic:blipFill>
                                <a:blip r:embed="rId56"/>
                                <a:stretch>
                                  <a:fillRect/>
                                </a:stretch>
                              </pic:blipFill>
                              <pic:spPr>
                                <a:xfrm>
                                  <a:off x="0" y="0"/>
                                  <a:ext cx="114300" cy="171450"/>
                                </a:xfrm>
                                <a:prstGeom prst="rect">
                                  <a:avLst/>
                                </a:prstGeom>
                              </pic:spPr>
                            </pic:pic>
                          </a:graphicData>
                        </a:graphic>
                        <wp14:sizeRelH relativeFrom="page">
                          <wp14:pctWidth>0</wp14:pctWidth>
                        </wp14:sizeRelH>
                        <wp14:sizeRelV relativeFrom="page">
                          <wp14:pctHeight>0</wp14:pctHeight>
                        </wp14:sizeRelV>
                      </wp:anchor>
                    </w:drawing>
                  </w:r>
                  <w:r w:rsidRPr="00D7392B">
                    <w:rPr>
                      <w:rFonts w:asciiTheme="minorHAnsi" w:eastAsiaTheme="minorHAnsi" w:hAnsiTheme="minorHAnsi" w:cstheme="minorBidi"/>
                      <w:b/>
                      <w:bCs/>
                      <w:i/>
                      <w:iCs/>
                      <w:sz w:val="22"/>
                      <w:szCs w:val="22"/>
                    </w:rPr>
                    <w:t>Insert figure here</w:t>
                  </w:r>
                </w:p>
              </w:tc>
            </w:tr>
          </w:tbl>
          <w:p w:rsidR="00DF5AF4" w:rsidRPr="00D7392B" w:rsidRDefault="00DF5AF4" w:rsidP="00DF5AF4">
            <w:pPr>
              <w:rPr>
                <w:sz w:val="22"/>
                <w:szCs w:val="22"/>
              </w:rPr>
            </w:pPr>
          </w:p>
        </w:tc>
        <w:tc>
          <w:tcPr>
            <w:tcW w:w="699" w:type="dxa"/>
            <w:vMerge/>
            <w:hideMark/>
          </w:tcPr>
          <w:p w:rsidR="00DF5AF4" w:rsidRPr="00D7392B" w:rsidRDefault="00DF5AF4" w:rsidP="00DF5AF4">
            <w:pPr>
              <w:rPr>
                <w:b/>
                <w:bCs/>
                <w:sz w:val="22"/>
                <w:szCs w:val="22"/>
              </w:rPr>
            </w:pPr>
          </w:p>
        </w:tc>
      </w:tr>
      <w:tr w:rsidR="00DF5AF4" w:rsidRPr="00D7392B" w:rsidTr="00DF5AF4">
        <w:trPr>
          <w:trHeight w:val="282"/>
        </w:trPr>
        <w:tc>
          <w:tcPr>
            <w:tcW w:w="9054" w:type="dxa"/>
            <w:gridSpan w:val="11"/>
            <w:vMerge w:val="restart"/>
            <w:hideMark/>
          </w:tcPr>
          <w:p w:rsidR="00DF5AF4" w:rsidRPr="00D7392B" w:rsidRDefault="00DF5AF4" w:rsidP="00DF5AF4">
            <w:pPr>
              <w:rPr>
                <w:sz w:val="22"/>
                <w:szCs w:val="22"/>
              </w:rPr>
            </w:pPr>
            <w:r w:rsidRPr="00D7392B">
              <w:rPr>
                <w:sz w:val="22"/>
                <w:szCs w:val="22"/>
              </w:rPr>
              <w:t xml:space="preserve">Add the numbers you have inserted in the summary boxes for sections 1 – 5 to determine risk level from the Table below. Then use the table on Page 2 of this form for the suggested minimum level of provision for the severity level identified. </w:t>
            </w:r>
          </w:p>
        </w:tc>
        <w:tc>
          <w:tcPr>
            <w:tcW w:w="699" w:type="dxa"/>
            <w:vMerge w:val="restart"/>
            <w:noWrap/>
            <w:hideMark/>
          </w:tcPr>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Default="00DF5AF4" w:rsidP="00DF5AF4">
            <w:pPr>
              <w:rPr>
                <w:b/>
                <w:bCs/>
                <w:sz w:val="22"/>
                <w:szCs w:val="22"/>
              </w:rPr>
            </w:pPr>
          </w:p>
          <w:p w:rsidR="00DF5AF4" w:rsidRPr="00D7392B" w:rsidRDefault="00DF5AF4" w:rsidP="00DF5AF4">
            <w:pPr>
              <w:rPr>
                <w:b/>
                <w:bCs/>
                <w:sz w:val="22"/>
                <w:szCs w:val="22"/>
              </w:rPr>
            </w:pPr>
            <w:r w:rsidRPr="00D7392B">
              <w:rPr>
                <w:b/>
                <w:bCs/>
                <w:sz w:val="22"/>
                <w:szCs w:val="22"/>
              </w:rPr>
              <w:t>21</w:t>
            </w:r>
          </w:p>
        </w:tc>
      </w:tr>
      <w:tr w:rsidR="00DF5AF4" w:rsidRPr="00D7392B" w:rsidTr="00DF5AF4">
        <w:trPr>
          <w:trHeight w:val="282"/>
        </w:trPr>
        <w:tc>
          <w:tcPr>
            <w:tcW w:w="9054" w:type="dxa"/>
            <w:gridSpan w:val="11"/>
            <w:vMerge/>
            <w:hideMark/>
          </w:tcPr>
          <w:p w:rsidR="00DF5AF4" w:rsidRPr="00D7392B" w:rsidRDefault="00DF5AF4" w:rsidP="00DF5AF4">
            <w:pPr>
              <w:rPr>
                <w:sz w:val="22"/>
                <w:szCs w:val="22"/>
              </w:rPr>
            </w:pPr>
          </w:p>
        </w:tc>
        <w:tc>
          <w:tcPr>
            <w:tcW w:w="699" w:type="dxa"/>
            <w:vMerge/>
            <w:hideMark/>
          </w:tcPr>
          <w:p w:rsidR="00DF5AF4" w:rsidRPr="00D7392B" w:rsidRDefault="00DF5AF4" w:rsidP="00DF5AF4">
            <w:pPr>
              <w:rPr>
                <w:b/>
                <w:bCs/>
                <w:sz w:val="22"/>
                <w:szCs w:val="22"/>
              </w:rPr>
            </w:pPr>
          </w:p>
        </w:tc>
      </w:tr>
      <w:tr w:rsidR="00DF5AF4" w:rsidRPr="00D7392B" w:rsidTr="00DF5AF4">
        <w:trPr>
          <w:trHeight w:val="345"/>
        </w:trPr>
        <w:tc>
          <w:tcPr>
            <w:tcW w:w="9054" w:type="dxa"/>
            <w:gridSpan w:val="11"/>
            <w:vMerge/>
            <w:hideMark/>
          </w:tcPr>
          <w:p w:rsidR="00DF5AF4" w:rsidRPr="00D7392B" w:rsidRDefault="00DF5AF4" w:rsidP="00DF5AF4">
            <w:pPr>
              <w:rPr>
                <w:sz w:val="22"/>
                <w:szCs w:val="22"/>
              </w:rPr>
            </w:pPr>
          </w:p>
        </w:tc>
        <w:tc>
          <w:tcPr>
            <w:tcW w:w="699" w:type="dxa"/>
            <w:vMerge/>
            <w:hideMark/>
          </w:tcPr>
          <w:p w:rsidR="00DF5AF4" w:rsidRPr="00D7392B" w:rsidRDefault="00DF5AF4" w:rsidP="00DF5AF4">
            <w:pPr>
              <w:rPr>
                <w:b/>
                <w:bCs/>
                <w:sz w:val="22"/>
                <w:szCs w:val="22"/>
              </w:rPr>
            </w:pPr>
          </w:p>
        </w:tc>
      </w:tr>
      <w:tr w:rsidR="00DF5AF4" w:rsidRPr="00D7392B" w:rsidTr="00DF5AF4">
        <w:trPr>
          <w:trHeight w:val="282"/>
        </w:trPr>
        <w:tc>
          <w:tcPr>
            <w:tcW w:w="432" w:type="dxa"/>
            <w:noWrap/>
            <w:hideMark/>
          </w:tcPr>
          <w:p w:rsidR="00DF5AF4" w:rsidRPr="00D7392B" w:rsidRDefault="00DF5AF4" w:rsidP="00DF5AF4">
            <w:pPr>
              <w:rPr>
                <w:sz w:val="22"/>
                <w:szCs w:val="22"/>
              </w:rPr>
            </w:pPr>
            <w:r w:rsidRPr="00D7392B">
              <w:rPr>
                <w:sz w:val="22"/>
                <w:szCs w:val="22"/>
              </w:rPr>
              <w:t> </w:t>
            </w:r>
          </w:p>
        </w:tc>
        <w:tc>
          <w:tcPr>
            <w:tcW w:w="1711" w:type="dxa"/>
            <w:noWrap/>
            <w:hideMark/>
          </w:tcPr>
          <w:p w:rsidR="00DF5AF4" w:rsidRPr="00D7392B" w:rsidRDefault="00DF5AF4" w:rsidP="00DF5AF4">
            <w:pPr>
              <w:rPr>
                <w:b/>
                <w:bCs/>
                <w:sz w:val="22"/>
                <w:szCs w:val="22"/>
                <w:u w:val="single"/>
              </w:rPr>
            </w:pPr>
            <w:r w:rsidRPr="00D7392B">
              <w:rPr>
                <w:b/>
                <w:bCs/>
                <w:sz w:val="22"/>
                <w:szCs w:val="22"/>
                <w:u w:val="single"/>
              </w:rPr>
              <w:t>Table:</w:t>
            </w:r>
          </w:p>
        </w:tc>
        <w:tc>
          <w:tcPr>
            <w:tcW w:w="266" w:type="dxa"/>
            <w:noWrap/>
            <w:hideMark/>
          </w:tcPr>
          <w:p w:rsidR="00DF5AF4" w:rsidRPr="00D7392B" w:rsidRDefault="00DF5AF4" w:rsidP="00DF5AF4">
            <w:pPr>
              <w:rPr>
                <w:b/>
                <w:bCs/>
                <w:sz w:val="22"/>
                <w:szCs w:val="22"/>
                <w:u w:val="single"/>
              </w:rPr>
            </w:pPr>
          </w:p>
        </w:tc>
        <w:tc>
          <w:tcPr>
            <w:tcW w:w="169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3103" w:type="dxa"/>
            <w:noWrap/>
            <w:hideMark/>
          </w:tcPr>
          <w:p w:rsidR="00DF5AF4" w:rsidRPr="00D7392B" w:rsidRDefault="00DF5AF4" w:rsidP="00DF5AF4">
            <w:pPr>
              <w:rPr>
                <w:sz w:val="22"/>
                <w:szCs w:val="22"/>
              </w:rPr>
            </w:pPr>
          </w:p>
        </w:tc>
        <w:tc>
          <w:tcPr>
            <w:tcW w:w="389" w:type="dxa"/>
            <w:noWrap/>
            <w:hideMark/>
          </w:tcPr>
          <w:p w:rsidR="00DF5AF4" w:rsidRPr="00D7392B" w:rsidRDefault="00DF5AF4" w:rsidP="00DF5AF4">
            <w:pPr>
              <w:rPr>
                <w:sz w:val="22"/>
                <w:szCs w:val="22"/>
              </w:rPr>
            </w:pPr>
          </w:p>
        </w:tc>
        <w:tc>
          <w:tcPr>
            <w:tcW w:w="393" w:type="dxa"/>
            <w:noWrap/>
            <w:hideMark/>
          </w:tcPr>
          <w:p w:rsidR="00DF5AF4" w:rsidRPr="00D7392B" w:rsidRDefault="00DF5AF4" w:rsidP="00DF5AF4">
            <w:pPr>
              <w:rPr>
                <w:sz w:val="22"/>
                <w:szCs w:val="22"/>
              </w:rPr>
            </w:pPr>
          </w:p>
        </w:tc>
        <w:tc>
          <w:tcPr>
            <w:tcW w:w="699" w:type="dxa"/>
            <w:vMerge/>
            <w:hideMark/>
          </w:tcPr>
          <w:p w:rsidR="00DF5AF4" w:rsidRPr="00D7392B" w:rsidRDefault="00DF5AF4" w:rsidP="00DF5AF4">
            <w:pPr>
              <w:rPr>
                <w:b/>
                <w:bCs/>
                <w:sz w:val="22"/>
                <w:szCs w:val="22"/>
              </w:rPr>
            </w:pPr>
          </w:p>
        </w:tc>
      </w:tr>
      <w:tr w:rsidR="00DF5AF4" w:rsidRPr="00D7392B" w:rsidTr="00DF5AF4">
        <w:trPr>
          <w:trHeight w:val="297"/>
        </w:trPr>
        <w:tc>
          <w:tcPr>
            <w:tcW w:w="432" w:type="dxa"/>
            <w:noWrap/>
            <w:hideMark/>
          </w:tcPr>
          <w:p w:rsidR="00DF5AF4" w:rsidRPr="00D7392B" w:rsidRDefault="00DF5AF4" w:rsidP="00DF5AF4">
            <w:pPr>
              <w:rPr>
                <w:sz w:val="22"/>
                <w:szCs w:val="22"/>
              </w:rPr>
            </w:pPr>
            <w:r w:rsidRPr="00D7392B">
              <w:rPr>
                <w:sz w:val="22"/>
                <w:szCs w:val="22"/>
              </w:rPr>
              <w:t> </w:t>
            </w:r>
          </w:p>
        </w:tc>
        <w:tc>
          <w:tcPr>
            <w:tcW w:w="1977" w:type="dxa"/>
            <w:gridSpan w:val="2"/>
            <w:noWrap/>
            <w:hideMark/>
          </w:tcPr>
          <w:p w:rsidR="00DF5AF4" w:rsidRPr="00D7392B" w:rsidRDefault="00DF5AF4" w:rsidP="00DF5AF4">
            <w:pPr>
              <w:rPr>
                <w:b/>
                <w:bCs/>
                <w:sz w:val="22"/>
                <w:szCs w:val="22"/>
              </w:rPr>
            </w:pPr>
            <w:r w:rsidRPr="00D7392B">
              <w:rPr>
                <w:b/>
                <w:bCs/>
                <w:sz w:val="22"/>
                <w:szCs w:val="22"/>
              </w:rPr>
              <w:t>Low Severity</w:t>
            </w:r>
          </w:p>
        </w:tc>
        <w:tc>
          <w:tcPr>
            <w:tcW w:w="1696" w:type="dxa"/>
            <w:noWrap/>
            <w:hideMark/>
          </w:tcPr>
          <w:p w:rsidR="00DF5AF4" w:rsidRPr="00D7392B" w:rsidRDefault="00DF5AF4" w:rsidP="00DF5AF4">
            <w:pPr>
              <w:rPr>
                <w:b/>
                <w:bCs/>
                <w:sz w:val="22"/>
                <w:szCs w:val="22"/>
              </w:rPr>
            </w:pPr>
            <w:r w:rsidRPr="00D7392B">
              <w:rPr>
                <w:b/>
                <w:bCs/>
                <w:sz w:val="22"/>
                <w:szCs w:val="22"/>
              </w:rPr>
              <w:t>1 - 18</w:t>
            </w:r>
          </w:p>
        </w:tc>
        <w:tc>
          <w:tcPr>
            <w:tcW w:w="266" w:type="dxa"/>
            <w:noWrap/>
            <w:hideMark/>
          </w:tcPr>
          <w:p w:rsidR="00DF5AF4" w:rsidRPr="00D7392B" w:rsidRDefault="00DF5AF4" w:rsidP="00DF5AF4">
            <w:pPr>
              <w:rPr>
                <w:b/>
                <w:bCs/>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3103" w:type="dxa"/>
            <w:noWrap/>
            <w:hideMark/>
          </w:tcPr>
          <w:p w:rsidR="00DF5AF4" w:rsidRPr="00D7392B" w:rsidRDefault="00DF5AF4" w:rsidP="00DF5AF4">
            <w:pPr>
              <w:rPr>
                <w:sz w:val="22"/>
                <w:szCs w:val="22"/>
              </w:rPr>
            </w:pPr>
          </w:p>
        </w:tc>
        <w:tc>
          <w:tcPr>
            <w:tcW w:w="389" w:type="dxa"/>
            <w:noWrap/>
            <w:hideMark/>
          </w:tcPr>
          <w:p w:rsidR="00DF5AF4" w:rsidRPr="00D7392B" w:rsidRDefault="00DF5AF4" w:rsidP="00DF5AF4">
            <w:pPr>
              <w:rPr>
                <w:sz w:val="22"/>
                <w:szCs w:val="22"/>
              </w:rPr>
            </w:pPr>
          </w:p>
        </w:tc>
        <w:tc>
          <w:tcPr>
            <w:tcW w:w="393" w:type="dxa"/>
            <w:noWrap/>
            <w:hideMark/>
          </w:tcPr>
          <w:p w:rsidR="00DF5AF4" w:rsidRPr="00D7392B" w:rsidRDefault="00DF5AF4" w:rsidP="00DF5AF4">
            <w:pPr>
              <w:rPr>
                <w:sz w:val="22"/>
                <w:szCs w:val="22"/>
              </w:rPr>
            </w:pPr>
          </w:p>
        </w:tc>
        <w:tc>
          <w:tcPr>
            <w:tcW w:w="699" w:type="dxa"/>
            <w:vMerge/>
            <w:hideMark/>
          </w:tcPr>
          <w:p w:rsidR="00DF5AF4" w:rsidRPr="00D7392B" w:rsidRDefault="00DF5AF4" w:rsidP="00DF5AF4">
            <w:pPr>
              <w:rPr>
                <w:b/>
                <w:bCs/>
                <w:sz w:val="22"/>
                <w:szCs w:val="22"/>
              </w:rPr>
            </w:pPr>
          </w:p>
        </w:tc>
      </w:tr>
      <w:tr w:rsidR="00DF5AF4" w:rsidRPr="00D7392B" w:rsidTr="00DF5AF4">
        <w:trPr>
          <w:trHeight w:val="297"/>
        </w:trPr>
        <w:tc>
          <w:tcPr>
            <w:tcW w:w="432" w:type="dxa"/>
            <w:noWrap/>
            <w:hideMark/>
          </w:tcPr>
          <w:p w:rsidR="00DF5AF4" w:rsidRPr="00D7392B" w:rsidRDefault="00DF5AF4" w:rsidP="00DF5AF4">
            <w:pPr>
              <w:rPr>
                <w:sz w:val="22"/>
                <w:szCs w:val="22"/>
              </w:rPr>
            </w:pPr>
            <w:r w:rsidRPr="00D7392B">
              <w:rPr>
                <w:sz w:val="22"/>
                <w:szCs w:val="22"/>
              </w:rPr>
              <w:t> </w:t>
            </w:r>
          </w:p>
        </w:tc>
        <w:tc>
          <w:tcPr>
            <w:tcW w:w="1977" w:type="dxa"/>
            <w:gridSpan w:val="2"/>
            <w:noWrap/>
            <w:hideMark/>
          </w:tcPr>
          <w:p w:rsidR="00DF5AF4" w:rsidRPr="00D7392B" w:rsidRDefault="00DF5AF4" w:rsidP="00DF5AF4">
            <w:pPr>
              <w:rPr>
                <w:b/>
                <w:bCs/>
                <w:sz w:val="22"/>
                <w:szCs w:val="22"/>
              </w:rPr>
            </w:pPr>
            <w:r w:rsidRPr="00D7392B">
              <w:rPr>
                <w:b/>
                <w:bCs/>
                <w:sz w:val="22"/>
                <w:szCs w:val="22"/>
              </w:rPr>
              <w:t>Medium Severity</w:t>
            </w:r>
          </w:p>
        </w:tc>
        <w:tc>
          <w:tcPr>
            <w:tcW w:w="1962" w:type="dxa"/>
            <w:gridSpan w:val="2"/>
            <w:noWrap/>
            <w:hideMark/>
          </w:tcPr>
          <w:p w:rsidR="00DF5AF4" w:rsidRPr="00D7392B" w:rsidRDefault="00DF5AF4" w:rsidP="00DF5AF4">
            <w:pPr>
              <w:rPr>
                <w:b/>
                <w:bCs/>
                <w:sz w:val="22"/>
                <w:szCs w:val="22"/>
              </w:rPr>
            </w:pPr>
            <w:r w:rsidRPr="00D7392B">
              <w:rPr>
                <w:b/>
                <w:bCs/>
                <w:sz w:val="22"/>
                <w:szCs w:val="22"/>
              </w:rPr>
              <w:t>19 - 30</w:t>
            </w:r>
          </w:p>
        </w:tc>
        <w:tc>
          <w:tcPr>
            <w:tcW w:w="266" w:type="dxa"/>
            <w:noWrap/>
            <w:hideMark/>
          </w:tcPr>
          <w:p w:rsidR="00DF5AF4" w:rsidRPr="00D7392B" w:rsidRDefault="00DF5AF4" w:rsidP="00DF5AF4">
            <w:pPr>
              <w:rPr>
                <w:b/>
                <w:bCs/>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3103" w:type="dxa"/>
            <w:noWrap/>
            <w:hideMark/>
          </w:tcPr>
          <w:p w:rsidR="00DF5AF4" w:rsidRPr="00D7392B" w:rsidRDefault="00DF5AF4" w:rsidP="00DF5AF4">
            <w:pPr>
              <w:rPr>
                <w:sz w:val="22"/>
                <w:szCs w:val="22"/>
              </w:rPr>
            </w:pPr>
            <w:r w:rsidRPr="00D7392B">
              <w:rPr>
                <w:sz w:val="22"/>
                <w:szCs w:val="22"/>
              </w:rPr>
              <w:t> </w:t>
            </w:r>
          </w:p>
        </w:tc>
        <w:tc>
          <w:tcPr>
            <w:tcW w:w="389" w:type="dxa"/>
            <w:noWrap/>
            <w:hideMark/>
          </w:tcPr>
          <w:p w:rsidR="00DF5AF4" w:rsidRPr="00D7392B" w:rsidRDefault="00DF5AF4" w:rsidP="00DF5AF4">
            <w:pPr>
              <w:rPr>
                <w:sz w:val="22"/>
                <w:szCs w:val="22"/>
              </w:rPr>
            </w:pPr>
            <w:r w:rsidRPr="00D7392B">
              <w:rPr>
                <w:sz w:val="22"/>
                <w:szCs w:val="22"/>
              </w:rPr>
              <w:t> </w:t>
            </w:r>
          </w:p>
        </w:tc>
        <w:tc>
          <w:tcPr>
            <w:tcW w:w="393" w:type="dxa"/>
            <w:noWrap/>
            <w:hideMark/>
          </w:tcPr>
          <w:p w:rsidR="00DF5AF4" w:rsidRPr="00D7392B" w:rsidRDefault="00DF5AF4" w:rsidP="00DF5AF4">
            <w:pPr>
              <w:rPr>
                <w:sz w:val="22"/>
                <w:szCs w:val="22"/>
              </w:rPr>
            </w:pPr>
            <w:r w:rsidRPr="00D7392B">
              <w:rPr>
                <w:sz w:val="22"/>
                <w:szCs w:val="22"/>
              </w:rPr>
              <w:t> </w:t>
            </w:r>
          </w:p>
        </w:tc>
        <w:tc>
          <w:tcPr>
            <w:tcW w:w="699" w:type="dxa"/>
            <w:vMerge/>
            <w:hideMark/>
          </w:tcPr>
          <w:p w:rsidR="00DF5AF4" w:rsidRPr="00D7392B" w:rsidRDefault="00DF5AF4" w:rsidP="00DF5AF4">
            <w:pPr>
              <w:rPr>
                <w:b/>
                <w:bCs/>
                <w:sz w:val="22"/>
                <w:szCs w:val="22"/>
              </w:rPr>
            </w:pPr>
          </w:p>
        </w:tc>
      </w:tr>
      <w:tr w:rsidR="00DF5AF4" w:rsidRPr="00D7392B" w:rsidTr="00DF5AF4">
        <w:trPr>
          <w:trHeight w:val="297"/>
        </w:trPr>
        <w:tc>
          <w:tcPr>
            <w:tcW w:w="432" w:type="dxa"/>
            <w:noWrap/>
            <w:hideMark/>
          </w:tcPr>
          <w:p w:rsidR="00DF5AF4" w:rsidRPr="00D7392B" w:rsidRDefault="00DF5AF4" w:rsidP="00DF5AF4">
            <w:pPr>
              <w:rPr>
                <w:sz w:val="22"/>
                <w:szCs w:val="22"/>
              </w:rPr>
            </w:pPr>
            <w:r w:rsidRPr="00D7392B">
              <w:rPr>
                <w:sz w:val="22"/>
                <w:szCs w:val="22"/>
              </w:rPr>
              <w:t> </w:t>
            </w:r>
          </w:p>
        </w:tc>
        <w:tc>
          <w:tcPr>
            <w:tcW w:w="1711" w:type="dxa"/>
            <w:noWrap/>
            <w:hideMark/>
          </w:tcPr>
          <w:p w:rsidR="00DF5AF4" w:rsidRPr="00D7392B" w:rsidRDefault="00DF5AF4" w:rsidP="00DF5AF4">
            <w:pPr>
              <w:rPr>
                <w:b/>
                <w:bCs/>
                <w:sz w:val="22"/>
                <w:szCs w:val="22"/>
              </w:rPr>
            </w:pPr>
            <w:r w:rsidRPr="00D7392B">
              <w:rPr>
                <w:b/>
                <w:bCs/>
                <w:sz w:val="22"/>
                <w:szCs w:val="22"/>
              </w:rPr>
              <w:t>High Severity</w:t>
            </w:r>
          </w:p>
        </w:tc>
        <w:tc>
          <w:tcPr>
            <w:tcW w:w="266" w:type="dxa"/>
            <w:noWrap/>
            <w:hideMark/>
          </w:tcPr>
          <w:p w:rsidR="00DF5AF4" w:rsidRPr="00D7392B" w:rsidRDefault="00DF5AF4" w:rsidP="00DF5AF4">
            <w:pPr>
              <w:rPr>
                <w:sz w:val="22"/>
                <w:szCs w:val="22"/>
              </w:rPr>
            </w:pPr>
            <w:r w:rsidRPr="00D7392B">
              <w:rPr>
                <w:sz w:val="22"/>
                <w:szCs w:val="22"/>
              </w:rPr>
              <w:t> </w:t>
            </w:r>
          </w:p>
        </w:tc>
        <w:tc>
          <w:tcPr>
            <w:tcW w:w="1696" w:type="dxa"/>
            <w:noWrap/>
            <w:hideMark/>
          </w:tcPr>
          <w:p w:rsidR="00DF5AF4" w:rsidRPr="00D7392B" w:rsidRDefault="00DF5AF4" w:rsidP="00DF5AF4">
            <w:pPr>
              <w:rPr>
                <w:b/>
                <w:bCs/>
                <w:sz w:val="22"/>
                <w:szCs w:val="22"/>
              </w:rPr>
            </w:pPr>
            <w:r w:rsidRPr="00D7392B">
              <w:rPr>
                <w:b/>
                <w:bCs/>
                <w:sz w:val="22"/>
                <w:szCs w:val="22"/>
              </w:rPr>
              <w:t>31 and above</w:t>
            </w:r>
          </w:p>
        </w:tc>
        <w:tc>
          <w:tcPr>
            <w:tcW w:w="266" w:type="dxa"/>
            <w:noWrap/>
            <w:hideMark/>
          </w:tcPr>
          <w:p w:rsidR="00DF5AF4" w:rsidRPr="00D7392B" w:rsidRDefault="00DF5AF4" w:rsidP="00DF5AF4">
            <w:pPr>
              <w:rPr>
                <w:sz w:val="22"/>
                <w:szCs w:val="22"/>
              </w:rPr>
            </w:pPr>
            <w:r w:rsidRPr="00D7392B">
              <w:rPr>
                <w:sz w:val="22"/>
                <w:szCs w:val="22"/>
              </w:rPr>
              <w:t> </w:t>
            </w:r>
          </w:p>
        </w:tc>
        <w:tc>
          <w:tcPr>
            <w:tcW w:w="266" w:type="dxa"/>
            <w:noWrap/>
            <w:hideMark/>
          </w:tcPr>
          <w:p w:rsidR="00DF5AF4" w:rsidRPr="00D7392B" w:rsidRDefault="00DF5AF4" w:rsidP="00DF5AF4">
            <w:pPr>
              <w:rPr>
                <w:sz w:val="22"/>
                <w:szCs w:val="22"/>
              </w:rPr>
            </w:pPr>
            <w:r w:rsidRPr="00D7392B">
              <w:rPr>
                <w:sz w:val="22"/>
                <w:szCs w:val="22"/>
              </w:rPr>
              <w:t> </w:t>
            </w:r>
          </w:p>
        </w:tc>
        <w:tc>
          <w:tcPr>
            <w:tcW w:w="266" w:type="dxa"/>
            <w:noWrap/>
            <w:hideMark/>
          </w:tcPr>
          <w:p w:rsidR="00DF5AF4" w:rsidRPr="00D7392B" w:rsidRDefault="00DF5AF4" w:rsidP="00DF5AF4">
            <w:pPr>
              <w:rPr>
                <w:sz w:val="22"/>
                <w:szCs w:val="22"/>
              </w:rPr>
            </w:pPr>
            <w:r w:rsidRPr="00D7392B">
              <w:rPr>
                <w:sz w:val="22"/>
                <w:szCs w:val="22"/>
              </w:rPr>
              <w:t> </w:t>
            </w:r>
          </w:p>
        </w:tc>
        <w:tc>
          <w:tcPr>
            <w:tcW w:w="266" w:type="dxa"/>
            <w:noWrap/>
            <w:hideMark/>
          </w:tcPr>
          <w:p w:rsidR="00DF5AF4" w:rsidRPr="00D7392B" w:rsidRDefault="00DF5AF4" w:rsidP="00DF5AF4">
            <w:pPr>
              <w:rPr>
                <w:sz w:val="22"/>
                <w:szCs w:val="22"/>
              </w:rPr>
            </w:pPr>
            <w:r w:rsidRPr="00D7392B">
              <w:rPr>
                <w:sz w:val="22"/>
                <w:szCs w:val="22"/>
              </w:rPr>
              <w:t> </w:t>
            </w:r>
          </w:p>
        </w:tc>
        <w:tc>
          <w:tcPr>
            <w:tcW w:w="3885" w:type="dxa"/>
            <w:gridSpan w:val="3"/>
            <w:noWrap/>
            <w:hideMark/>
          </w:tcPr>
          <w:p w:rsidR="00DF5AF4" w:rsidRPr="00D7392B" w:rsidRDefault="00DF5AF4" w:rsidP="00DF5AF4">
            <w:pPr>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3640"/>
            </w:tblGrid>
            <w:tr w:rsidR="00DF5AF4" w:rsidRPr="00D7392B" w:rsidTr="00DF5AF4">
              <w:trPr>
                <w:trHeight w:val="297"/>
                <w:tblCellSpacing w:w="0" w:type="dxa"/>
              </w:trPr>
              <w:tc>
                <w:tcPr>
                  <w:tcW w:w="3620" w:type="dxa"/>
                  <w:tcBorders>
                    <w:top w:val="nil"/>
                    <w:left w:val="single" w:sz="8" w:space="0" w:color="auto"/>
                    <w:bottom w:val="single" w:sz="8" w:space="0" w:color="auto"/>
                    <w:right w:val="nil"/>
                  </w:tcBorders>
                  <w:shd w:val="clear" w:color="000000" w:fill="D9D9D9"/>
                  <w:noWrap/>
                  <w:vAlign w:val="center"/>
                  <w:hideMark/>
                </w:tcPr>
                <w:p w:rsidR="00DF5AF4" w:rsidRPr="00D7392B" w:rsidRDefault="00DF5AF4" w:rsidP="00DF5AF4">
                  <w:pPr>
                    <w:spacing w:after="160" w:line="259" w:lineRule="auto"/>
                    <w:rPr>
                      <w:rFonts w:asciiTheme="minorHAnsi" w:eastAsiaTheme="minorHAnsi" w:hAnsiTheme="minorHAnsi" w:cstheme="minorBidi"/>
                      <w:b/>
                      <w:bCs/>
                      <w:i/>
                      <w:iCs/>
                      <w:sz w:val="22"/>
                      <w:szCs w:val="22"/>
                    </w:rPr>
                  </w:pPr>
                  <w:r w:rsidRPr="00D7392B">
                    <w:rPr>
                      <w:rFonts w:asciiTheme="minorHAnsi" w:eastAsiaTheme="minorHAnsi" w:hAnsiTheme="minorHAnsi" w:cstheme="minorBidi"/>
                      <w:noProof/>
                      <w:sz w:val="22"/>
                      <w:szCs w:val="22"/>
                      <w:lang w:eastAsia="en-GB"/>
                    </w:rPr>
                    <w:drawing>
                      <wp:anchor distT="0" distB="0" distL="114300" distR="114300" simplePos="0" relativeHeight="251666432" behindDoc="0" locked="0" layoutInCell="1" allowOverlap="1" wp14:anchorId="69E6F306" wp14:editId="5C061075">
                        <wp:simplePos x="0" y="0"/>
                        <wp:positionH relativeFrom="column">
                          <wp:posOffset>1815465</wp:posOffset>
                        </wp:positionH>
                        <wp:positionV relativeFrom="paragraph">
                          <wp:posOffset>71755</wp:posOffset>
                        </wp:positionV>
                        <wp:extent cx="114300" cy="161925"/>
                        <wp:effectExtent l="0" t="0" r="0" b="9525"/>
                        <wp:wrapNone/>
                        <wp:docPr id="304" name="Picture 304">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000000-0008-0000-0000-000010000000}"/>
                                    </a:ext>
                                  </a:extLst>
                                </pic:cNvPr>
                                <pic:cNvPicPr>
                                  <a:picLocks noChangeAspect="1"/>
                                </pic:cNvPicPr>
                              </pic:nvPicPr>
                              <pic:blipFill>
                                <a:blip r:embed="rId56"/>
                                <a:stretch>
                                  <a:fillRect/>
                                </a:stretch>
                              </pic:blipFill>
                              <pic:spPr>
                                <a:xfrm>
                                  <a:off x="0" y="0"/>
                                  <a:ext cx="114300" cy="161925"/>
                                </a:xfrm>
                                <a:prstGeom prst="rect">
                                  <a:avLst/>
                                </a:prstGeom>
                              </pic:spPr>
                            </pic:pic>
                          </a:graphicData>
                        </a:graphic>
                        <wp14:sizeRelH relativeFrom="page">
                          <wp14:pctWidth>0</wp14:pctWidth>
                        </wp14:sizeRelH>
                        <wp14:sizeRelV relativeFrom="page">
                          <wp14:pctHeight>0</wp14:pctHeight>
                        </wp14:sizeRelV>
                      </wp:anchor>
                    </w:drawing>
                  </w:r>
                  <w:r w:rsidRPr="00D7392B">
                    <w:rPr>
                      <w:rFonts w:asciiTheme="minorHAnsi" w:eastAsiaTheme="minorHAnsi" w:hAnsiTheme="minorHAnsi" w:cstheme="minorBidi"/>
                      <w:b/>
                      <w:bCs/>
                      <w:i/>
                      <w:iCs/>
                      <w:sz w:val="22"/>
                      <w:szCs w:val="22"/>
                    </w:rPr>
                    <w:t>Insert OVERALL score here</w:t>
                  </w:r>
                </w:p>
              </w:tc>
            </w:tr>
          </w:tbl>
          <w:p w:rsidR="00DF5AF4" w:rsidRPr="00D7392B" w:rsidRDefault="00DF5AF4" w:rsidP="00DF5AF4">
            <w:pPr>
              <w:rPr>
                <w:sz w:val="22"/>
                <w:szCs w:val="22"/>
              </w:rPr>
            </w:pPr>
          </w:p>
        </w:tc>
        <w:tc>
          <w:tcPr>
            <w:tcW w:w="699" w:type="dxa"/>
            <w:vMerge/>
            <w:hideMark/>
          </w:tcPr>
          <w:p w:rsidR="00DF5AF4" w:rsidRPr="00D7392B" w:rsidRDefault="00DF5AF4" w:rsidP="00DF5AF4">
            <w:pPr>
              <w:rPr>
                <w:b/>
                <w:bCs/>
                <w:sz w:val="22"/>
                <w:szCs w:val="22"/>
              </w:rPr>
            </w:pPr>
          </w:p>
        </w:tc>
      </w:tr>
      <w:tr w:rsidR="00DF5AF4" w:rsidRPr="00D7392B" w:rsidTr="00DF5AF4">
        <w:trPr>
          <w:trHeight w:val="255"/>
        </w:trPr>
        <w:tc>
          <w:tcPr>
            <w:tcW w:w="9753" w:type="dxa"/>
            <w:gridSpan w:val="12"/>
            <w:noWrap/>
            <w:hideMark/>
          </w:tcPr>
          <w:p w:rsidR="00DF5AF4" w:rsidRPr="00D7392B" w:rsidRDefault="00DF5AF4" w:rsidP="00DF5AF4">
            <w:pPr>
              <w:rPr>
                <w:b/>
                <w:bCs/>
                <w:i/>
                <w:iCs/>
                <w:sz w:val="22"/>
                <w:szCs w:val="22"/>
              </w:rPr>
            </w:pPr>
            <w:r w:rsidRPr="00D7392B">
              <w:rPr>
                <w:b/>
                <w:bCs/>
                <w:i/>
                <w:iCs/>
                <w:sz w:val="22"/>
                <w:szCs w:val="22"/>
              </w:rPr>
              <w:t>CAUTION – Check the total scores are correctly calculated as it would impact on the severity category</w:t>
            </w:r>
          </w:p>
        </w:tc>
      </w:tr>
      <w:tr w:rsidR="00DF5AF4" w:rsidRPr="00D7392B" w:rsidTr="00DF5AF4">
        <w:trPr>
          <w:trHeight w:val="255"/>
        </w:trPr>
        <w:tc>
          <w:tcPr>
            <w:tcW w:w="432" w:type="dxa"/>
            <w:noWrap/>
            <w:hideMark/>
          </w:tcPr>
          <w:p w:rsidR="00DF5AF4" w:rsidRPr="00D7392B" w:rsidRDefault="00DF5AF4" w:rsidP="00DF5AF4">
            <w:pPr>
              <w:rPr>
                <w:b/>
                <w:bCs/>
                <w:i/>
                <w:iCs/>
                <w:sz w:val="22"/>
                <w:szCs w:val="22"/>
              </w:rPr>
            </w:pPr>
          </w:p>
        </w:tc>
        <w:tc>
          <w:tcPr>
            <w:tcW w:w="1711"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169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3103" w:type="dxa"/>
            <w:noWrap/>
            <w:hideMark/>
          </w:tcPr>
          <w:p w:rsidR="00DF5AF4" w:rsidRPr="00D7392B" w:rsidRDefault="00DF5AF4" w:rsidP="00DF5AF4">
            <w:pPr>
              <w:rPr>
                <w:sz w:val="22"/>
                <w:szCs w:val="22"/>
              </w:rPr>
            </w:pPr>
          </w:p>
        </w:tc>
        <w:tc>
          <w:tcPr>
            <w:tcW w:w="389" w:type="dxa"/>
            <w:noWrap/>
            <w:hideMark/>
          </w:tcPr>
          <w:p w:rsidR="00DF5AF4" w:rsidRPr="00D7392B" w:rsidRDefault="00DF5AF4" w:rsidP="00DF5AF4">
            <w:pPr>
              <w:rPr>
                <w:sz w:val="22"/>
                <w:szCs w:val="22"/>
              </w:rPr>
            </w:pPr>
          </w:p>
        </w:tc>
        <w:tc>
          <w:tcPr>
            <w:tcW w:w="393" w:type="dxa"/>
            <w:noWrap/>
            <w:hideMark/>
          </w:tcPr>
          <w:p w:rsidR="00DF5AF4" w:rsidRPr="00D7392B" w:rsidRDefault="00DF5AF4" w:rsidP="00DF5AF4">
            <w:pPr>
              <w:rPr>
                <w:sz w:val="22"/>
                <w:szCs w:val="22"/>
              </w:rPr>
            </w:pPr>
          </w:p>
        </w:tc>
        <w:tc>
          <w:tcPr>
            <w:tcW w:w="699" w:type="dxa"/>
            <w:noWrap/>
            <w:hideMark/>
          </w:tcPr>
          <w:p w:rsidR="00DF5AF4" w:rsidRPr="00D7392B" w:rsidRDefault="00DF5AF4" w:rsidP="00DF5AF4">
            <w:pPr>
              <w:rPr>
                <w:sz w:val="22"/>
                <w:szCs w:val="22"/>
              </w:rPr>
            </w:pPr>
          </w:p>
        </w:tc>
      </w:tr>
      <w:tr w:rsidR="00DF5AF4" w:rsidRPr="00D7392B" w:rsidTr="00DF5AF4">
        <w:trPr>
          <w:trHeight w:val="270"/>
        </w:trPr>
        <w:tc>
          <w:tcPr>
            <w:tcW w:w="4371" w:type="dxa"/>
            <w:gridSpan w:val="5"/>
            <w:noWrap/>
            <w:hideMark/>
          </w:tcPr>
          <w:p w:rsidR="00DF5AF4" w:rsidRPr="00D7392B" w:rsidRDefault="00DF5AF4" w:rsidP="00DF5AF4">
            <w:pPr>
              <w:rPr>
                <w:b/>
                <w:bCs/>
                <w:sz w:val="22"/>
                <w:szCs w:val="22"/>
              </w:rPr>
            </w:pPr>
            <w:r w:rsidRPr="00D7392B">
              <w:rPr>
                <w:b/>
                <w:bCs/>
                <w:sz w:val="22"/>
                <w:szCs w:val="22"/>
              </w:rPr>
              <w:t>Table 1 - Suggested first aid provision</w:t>
            </w:r>
          </w:p>
        </w:tc>
        <w:tc>
          <w:tcPr>
            <w:tcW w:w="266" w:type="dxa"/>
            <w:noWrap/>
            <w:hideMark/>
          </w:tcPr>
          <w:p w:rsidR="00DF5AF4" w:rsidRPr="00D7392B" w:rsidRDefault="00DF5AF4" w:rsidP="00DF5AF4">
            <w:pPr>
              <w:rPr>
                <w:b/>
                <w:bCs/>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3103" w:type="dxa"/>
            <w:noWrap/>
            <w:hideMark/>
          </w:tcPr>
          <w:p w:rsidR="00DF5AF4" w:rsidRPr="00D7392B" w:rsidRDefault="00DF5AF4" w:rsidP="00DF5AF4">
            <w:pPr>
              <w:rPr>
                <w:sz w:val="22"/>
                <w:szCs w:val="22"/>
              </w:rPr>
            </w:pPr>
          </w:p>
        </w:tc>
        <w:tc>
          <w:tcPr>
            <w:tcW w:w="389" w:type="dxa"/>
            <w:noWrap/>
            <w:hideMark/>
          </w:tcPr>
          <w:p w:rsidR="00DF5AF4" w:rsidRPr="00D7392B" w:rsidRDefault="00DF5AF4" w:rsidP="00DF5AF4">
            <w:pPr>
              <w:rPr>
                <w:sz w:val="22"/>
                <w:szCs w:val="22"/>
              </w:rPr>
            </w:pPr>
          </w:p>
        </w:tc>
        <w:tc>
          <w:tcPr>
            <w:tcW w:w="393" w:type="dxa"/>
            <w:noWrap/>
            <w:hideMark/>
          </w:tcPr>
          <w:p w:rsidR="00DF5AF4" w:rsidRPr="00D7392B" w:rsidRDefault="00DF5AF4" w:rsidP="00DF5AF4">
            <w:pPr>
              <w:rPr>
                <w:sz w:val="22"/>
                <w:szCs w:val="22"/>
              </w:rPr>
            </w:pPr>
          </w:p>
        </w:tc>
        <w:tc>
          <w:tcPr>
            <w:tcW w:w="699" w:type="dxa"/>
            <w:noWrap/>
            <w:hideMark/>
          </w:tcPr>
          <w:p w:rsidR="00DF5AF4" w:rsidRPr="00D7392B" w:rsidRDefault="00DF5AF4" w:rsidP="00DF5AF4">
            <w:pPr>
              <w:rPr>
                <w:sz w:val="22"/>
                <w:szCs w:val="22"/>
              </w:rPr>
            </w:pPr>
          </w:p>
        </w:tc>
      </w:tr>
      <w:tr w:rsidR="00DF5AF4" w:rsidRPr="00D7392B" w:rsidTr="00DF5AF4">
        <w:trPr>
          <w:trHeight w:val="270"/>
        </w:trPr>
        <w:tc>
          <w:tcPr>
            <w:tcW w:w="432" w:type="dxa"/>
            <w:noWrap/>
            <w:hideMark/>
          </w:tcPr>
          <w:p w:rsidR="00DF5AF4" w:rsidRPr="00D7392B" w:rsidRDefault="00DF5AF4" w:rsidP="00DF5AF4">
            <w:pPr>
              <w:rPr>
                <w:sz w:val="22"/>
                <w:szCs w:val="22"/>
              </w:rPr>
            </w:pPr>
          </w:p>
        </w:tc>
        <w:tc>
          <w:tcPr>
            <w:tcW w:w="1711"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169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266" w:type="dxa"/>
            <w:noWrap/>
            <w:hideMark/>
          </w:tcPr>
          <w:p w:rsidR="00DF5AF4" w:rsidRPr="00D7392B" w:rsidRDefault="00DF5AF4" w:rsidP="00DF5AF4">
            <w:pPr>
              <w:rPr>
                <w:sz w:val="22"/>
                <w:szCs w:val="22"/>
              </w:rPr>
            </w:pPr>
          </w:p>
        </w:tc>
        <w:tc>
          <w:tcPr>
            <w:tcW w:w="3103" w:type="dxa"/>
            <w:noWrap/>
            <w:hideMark/>
          </w:tcPr>
          <w:p w:rsidR="00DF5AF4" w:rsidRPr="00D7392B" w:rsidRDefault="00DF5AF4" w:rsidP="00DF5AF4">
            <w:pPr>
              <w:rPr>
                <w:sz w:val="22"/>
                <w:szCs w:val="22"/>
              </w:rPr>
            </w:pPr>
          </w:p>
        </w:tc>
        <w:tc>
          <w:tcPr>
            <w:tcW w:w="389" w:type="dxa"/>
            <w:noWrap/>
            <w:hideMark/>
          </w:tcPr>
          <w:p w:rsidR="00DF5AF4" w:rsidRPr="00D7392B" w:rsidRDefault="00DF5AF4" w:rsidP="00DF5AF4">
            <w:pPr>
              <w:rPr>
                <w:sz w:val="22"/>
                <w:szCs w:val="22"/>
              </w:rPr>
            </w:pPr>
          </w:p>
        </w:tc>
        <w:tc>
          <w:tcPr>
            <w:tcW w:w="393" w:type="dxa"/>
            <w:noWrap/>
            <w:hideMark/>
          </w:tcPr>
          <w:p w:rsidR="00DF5AF4" w:rsidRPr="00D7392B" w:rsidRDefault="00DF5AF4" w:rsidP="00DF5AF4">
            <w:pPr>
              <w:rPr>
                <w:sz w:val="22"/>
                <w:szCs w:val="22"/>
              </w:rPr>
            </w:pPr>
          </w:p>
        </w:tc>
        <w:tc>
          <w:tcPr>
            <w:tcW w:w="699" w:type="dxa"/>
            <w:noWrap/>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val="restart"/>
            <w:hideMark/>
          </w:tcPr>
          <w:p w:rsidR="00DF5AF4" w:rsidRPr="00D7392B" w:rsidRDefault="00DF5AF4" w:rsidP="00DF5AF4">
            <w:pPr>
              <w:rPr>
                <w:b/>
                <w:bCs/>
                <w:sz w:val="22"/>
                <w:szCs w:val="22"/>
              </w:rPr>
            </w:pPr>
            <w:r w:rsidRPr="00D7392B">
              <w:rPr>
                <w:b/>
                <w:bCs/>
                <w:sz w:val="22"/>
                <w:szCs w:val="22"/>
              </w:rPr>
              <w:t>Potential severity of injury/ill health at workplace/site of work</w:t>
            </w:r>
          </w:p>
        </w:tc>
        <w:tc>
          <w:tcPr>
            <w:tcW w:w="1962" w:type="dxa"/>
            <w:gridSpan w:val="2"/>
            <w:vMerge w:val="restart"/>
            <w:hideMark/>
          </w:tcPr>
          <w:p w:rsidR="00DF5AF4" w:rsidRPr="00D7392B" w:rsidRDefault="00DF5AF4" w:rsidP="00DF5AF4">
            <w:pPr>
              <w:rPr>
                <w:b/>
                <w:bCs/>
                <w:sz w:val="22"/>
                <w:szCs w:val="22"/>
              </w:rPr>
            </w:pPr>
            <w:r w:rsidRPr="00D7392B">
              <w:rPr>
                <w:b/>
                <w:bCs/>
                <w:sz w:val="22"/>
                <w:szCs w:val="22"/>
              </w:rPr>
              <w:t>Number of employees</w:t>
            </w:r>
          </w:p>
        </w:tc>
        <w:tc>
          <w:tcPr>
            <w:tcW w:w="4167" w:type="dxa"/>
            <w:gridSpan w:val="5"/>
            <w:vMerge w:val="restart"/>
            <w:hideMark/>
          </w:tcPr>
          <w:p w:rsidR="00DF5AF4" w:rsidRPr="00D7392B" w:rsidRDefault="00DF5AF4" w:rsidP="00DF5AF4">
            <w:pPr>
              <w:rPr>
                <w:b/>
                <w:bCs/>
                <w:sz w:val="22"/>
                <w:szCs w:val="22"/>
              </w:rPr>
            </w:pPr>
            <w:r w:rsidRPr="00D7392B">
              <w:rPr>
                <w:b/>
                <w:bCs/>
                <w:sz w:val="22"/>
                <w:szCs w:val="22"/>
              </w:rPr>
              <w:t xml:space="preserve">Minimum number of first aid personnel on duty at all times </w:t>
            </w:r>
          </w:p>
        </w:tc>
        <w:tc>
          <w:tcPr>
            <w:tcW w:w="1481" w:type="dxa"/>
            <w:gridSpan w:val="3"/>
            <w:vMerge w:val="restart"/>
            <w:hideMark/>
          </w:tcPr>
          <w:p w:rsidR="00DF5AF4" w:rsidRPr="00D65A01" w:rsidRDefault="00DF5AF4" w:rsidP="00DF5AF4">
            <w:pPr>
              <w:rPr>
                <w:b/>
                <w:bCs/>
                <w:sz w:val="20"/>
                <w:szCs w:val="20"/>
              </w:rPr>
            </w:pPr>
            <w:r w:rsidRPr="00D65A01">
              <w:rPr>
                <w:b/>
                <w:bCs/>
                <w:sz w:val="20"/>
                <w:szCs w:val="20"/>
              </w:rPr>
              <w:t>The following factors may affect provision</w:t>
            </w:r>
          </w:p>
        </w:tc>
      </w:tr>
      <w:tr w:rsidR="00DF5AF4" w:rsidRPr="00D7392B" w:rsidTr="00DF5AF4">
        <w:trPr>
          <w:trHeight w:val="688"/>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b/>
                <w:bCs/>
                <w:sz w:val="22"/>
                <w:szCs w:val="22"/>
              </w:rPr>
            </w:pPr>
          </w:p>
        </w:tc>
        <w:tc>
          <w:tcPr>
            <w:tcW w:w="4167" w:type="dxa"/>
            <w:gridSpan w:val="5"/>
            <w:vMerge/>
            <w:hideMark/>
          </w:tcPr>
          <w:p w:rsidR="00DF5AF4" w:rsidRPr="00D7392B" w:rsidRDefault="00DF5AF4" w:rsidP="00DF5AF4">
            <w:pPr>
              <w:rPr>
                <w:b/>
                <w:bCs/>
                <w:sz w:val="22"/>
                <w:szCs w:val="22"/>
              </w:rPr>
            </w:pPr>
          </w:p>
        </w:tc>
        <w:tc>
          <w:tcPr>
            <w:tcW w:w="1481" w:type="dxa"/>
            <w:gridSpan w:val="3"/>
            <w:vMerge/>
            <w:hideMark/>
          </w:tcPr>
          <w:p w:rsidR="00DF5AF4" w:rsidRPr="00D7392B" w:rsidRDefault="00DF5AF4" w:rsidP="00DF5AF4">
            <w:pPr>
              <w:rPr>
                <w:b/>
                <w:bCs/>
                <w:sz w:val="22"/>
                <w:szCs w:val="22"/>
              </w:rPr>
            </w:pPr>
          </w:p>
        </w:tc>
      </w:tr>
      <w:tr w:rsidR="00DF5AF4" w:rsidRPr="00D7392B" w:rsidTr="00DF5AF4">
        <w:trPr>
          <w:trHeight w:val="282"/>
        </w:trPr>
        <w:tc>
          <w:tcPr>
            <w:tcW w:w="2143" w:type="dxa"/>
            <w:gridSpan w:val="2"/>
            <w:vMerge w:val="restart"/>
            <w:hideMark/>
          </w:tcPr>
          <w:p w:rsidR="00DF5AF4" w:rsidRPr="00D7392B" w:rsidRDefault="00DF5AF4" w:rsidP="00DF5AF4">
            <w:pPr>
              <w:rPr>
                <w:b/>
                <w:bCs/>
                <w:sz w:val="22"/>
                <w:szCs w:val="22"/>
              </w:rPr>
            </w:pPr>
            <w:r w:rsidRPr="00D7392B">
              <w:rPr>
                <w:b/>
                <w:bCs/>
                <w:sz w:val="22"/>
                <w:szCs w:val="22"/>
              </w:rPr>
              <w:t>Low severity</w:t>
            </w:r>
          </w:p>
        </w:tc>
        <w:tc>
          <w:tcPr>
            <w:tcW w:w="1962" w:type="dxa"/>
            <w:gridSpan w:val="2"/>
            <w:vMerge w:val="restart"/>
            <w:noWrap/>
            <w:hideMark/>
          </w:tcPr>
          <w:p w:rsidR="00DF5AF4" w:rsidRPr="00D7392B" w:rsidRDefault="00DF5AF4" w:rsidP="00DF5AF4">
            <w:pPr>
              <w:rPr>
                <w:sz w:val="22"/>
                <w:szCs w:val="22"/>
              </w:rPr>
            </w:pPr>
            <w:r w:rsidRPr="00D7392B">
              <w:rPr>
                <w:sz w:val="22"/>
                <w:szCs w:val="22"/>
              </w:rPr>
              <w:t xml:space="preserve"> Fewer than 25</w:t>
            </w:r>
          </w:p>
        </w:tc>
        <w:tc>
          <w:tcPr>
            <w:tcW w:w="4167" w:type="dxa"/>
            <w:gridSpan w:val="5"/>
            <w:vMerge w:val="restart"/>
            <w:noWrap/>
            <w:hideMark/>
          </w:tcPr>
          <w:p w:rsidR="00DF5AF4" w:rsidRPr="00D7392B" w:rsidRDefault="00DF5AF4" w:rsidP="00DF5AF4">
            <w:pPr>
              <w:rPr>
                <w:sz w:val="22"/>
                <w:szCs w:val="22"/>
              </w:rPr>
            </w:pPr>
            <w:r w:rsidRPr="00D7392B">
              <w:rPr>
                <w:sz w:val="22"/>
                <w:szCs w:val="22"/>
              </w:rPr>
              <w:t xml:space="preserve"> At least </w:t>
            </w:r>
            <w:r w:rsidRPr="00D7392B">
              <w:rPr>
                <w:b/>
                <w:bCs/>
                <w:sz w:val="22"/>
                <w:szCs w:val="22"/>
              </w:rPr>
              <w:t>1 Appointed Person</w:t>
            </w:r>
          </w:p>
        </w:tc>
        <w:tc>
          <w:tcPr>
            <w:tcW w:w="1481" w:type="dxa"/>
            <w:gridSpan w:val="3"/>
            <w:vMerge w:val="restart"/>
            <w:hideMark/>
          </w:tcPr>
          <w:p w:rsidR="00DF5AF4" w:rsidRPr="00A80470" w:rsidRDefault="00DF5AF4" w:rsidP="00DF5AF4">
            <w:pPr>
              <w:rPr>
                <w:sz w:val="18"/>
                <w:szCs w:val="18"/>
              </w:rPr>
            </w:pPr>
            <w:r w:rsidRPr="00A80470">
              <w:rPr>
                <w:sz w:val="18"/>
                <w:szCs w:val="18"/>
              </w:rPr>
              <w:t xml:space="preserve">• If a low severity has been identified, there is still a possibility of an accident or illness occurring, consider providing a first aider </w:t>
            </w:r>
            <w:r w:rsidRPr="00A80470">
              <w:rPr>
                <w:sz w:val="18"/>
                <w:szCs w:val="18"/>
              </w:rPr>
              <w:br/>
              <w:t>• Planned or unplanned absences of first aid personnel</w:t>
            </w:r>
            <w:r w:rsidRPr="00A80470">
              <w:rPr>
                <w:sz w:val="18"/>
                <w:szCs w:val="18"/>
              </w:rPr>
              <w:br/>
              <w:t>• Members of the public in the area</w:t>
            </w:r>
            <w:r w:rsidRPr="00A80470">
              <w:rPr>
                <w:sz w:val="18"/>
                <w:szCs w:val="18"/>
              </w:rPr>
              <w:br/>
              <w:t>• Employees who work shifts or out of hours</w:t>
            </w:r>
            <w:r w:rsidRPr="00A80470">
              <w:rPr>
                <w:sz w:val="18"/>
                <w:szCs w:val="18"/>
              </w:rPr>
              <w:br/>
              <w:t>• The needs of contractors working for Network Rail</w:t>
            </w:r>
            <w:r w:rsidRPr="00A80470">
              <w:rPr>
                <w:sz w:val="18"/>
                <w:szCs w:val="18"/>
              </w:rPr>
              <w:br/>
              <w:t>• Workplace or site of work remote from emergency services</w:t>
            </w:r>
            <w:r w:rsidRPr="00A80470">
              <w:rPr>
                <w:sz w:val="18"/>
                <w:szCs w:val="18"/>
              </w:rPr>
              <w:br/>
              <w:t>• Types of injuries that can occur with activity</w:t>
            </w: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76"/>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val="restart"/>
            <w:noWrap/>
            <w:hideMark/>
          </w:tcPr>
          <w:p w:rsidR="00DF5AF4" w:rsidRPr="00D7392B" w:rsidRDefault="00DF5AF4" w:rsidP="00DF5AF4">
            <w:pPr>
              <w:rPr>
                <w:sz w:val="22"/>
                <w:szCs w:val="22"/>
              </w:rPr>
            </w:pPr>
            <w:r w:rsidRPr="00D7392B">
              <w:rPr>
                <w:sz w:val="22"/>
                <w:szCs w:val="22"/>
              </w:rPr>
              <w:t xml:space="preserve"> 25 - 50</w:t>
            </w:r>
          </w:p>
        </w:tc>
        <w:tc>
          <w:tcPr>
            <w:tcW w:w="4167" w:type="dxa"/>
            <w:gridSpan w:val="5"/>
            <w:vMerge w:val="restart"/>
            <w:hideMark/>
          </w:tcPr>
          <w:p w:rsidR="00DF5AF4" w:rsidRPr="00D7392B" w:rsidRDefault="00DF5AF4" w:rsidP="00DF5AF4">
            <w:pPr>
              <w:rPr>
                <w:sz w:val="22"/>
                <w:szCs w:val="22"/>
              </w:rPr>
            </w:pPr>
            <w:r w:rsidRPr="00D7392B">
              <w:rPr>
                <w:sz w:val="22"/>
                <w:szCs w:val="22"/>
              </w:rPr>
              <w:t xml:space="preserve"> At least </w:t>
            </w:r>
            <w:r w:rsidRPr="00D7392B">
              <w:rPr>
                <w:b/>
                <w:bCs/>
                <w:sz w:val="22"/>
                <w:szCs w:val="22"/>
              </w:rPr>
              <w:t>1 Emergency First Aid at Work</w:t>
            </w:r>
            <w:r w:rsidRPr="00D7392B">
              <w:rPr>
                <w:sz w:val="22"/>
                <w:szCs w:val="22"/>
              </w:rPr>
              <w:t xml:space="preserve">  first aider</w:t>
            </w: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76"/>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val="restart"/>
            <w:noWrap/>
            <w:hideMark/>
          </w:tcPr>
          <w:p w:rsidR="00DF5AF4" w:rsidRPr="00D7392B" w:rsidRDefault="00DF5AF4" w:rsidP="00DF5AF4">
            <w:pPr>
              <w:rPr>
                <w:sz w:val="22"/>
                <w:szCs w:val="22"/>
              </w:rPr>
            </w:pPr>
            <w:r w:rsidRPr="00D7392B">
              <w:rPr>
                <w:sz w:val="22"/>
                <w:szCs w:val="22"/>
              </w:rPr>
              <w:t xml:space="preserve"> More than 50</w:t>
            </w:r>
          </w:p>
        </w:tc>
        <w:tc>
          <w:tcPr>
            <w:tcW w:w="4167" w:type="dxa"/>
            <w:gridSpan w:val="5"/>
            <w:vMerge w:val="restart"/>
            <w:hideMark/>
          </w:tcPr>
          <w:p w:rsidR="00DF5AF4" w:rsidRPr="00D7392B" w:rsidRDefault="00DF5AF4" w:rsidP="00DF5AF4">
            <w:pPr>
              <w:rPr>
                <w:sz w:val="22"/>
                <w:szCs w:val="22"/>
              </w:rPr>
            </w:pPr>
            <w:r w:rsidRPr="00D7392B">
              <w:rPr>
                <w:sz w:val="22"/>
                <w:szCs w:val="22"/>
              </w:rPr>
              <w:t xml:space="preserve"> At least </w:t>
            </w:r>
            <w:r w:rsidRPr="00D7392B">
              <w:rPr>
                <w:b/>
                <w:bCs/>
                <w:sz w:val="22"/>
                <w:szCs w:val="22"/>
              </w:rPr>
              <w:t xml:space="preserve">1 First Aid at Work </w:t>
            </w:r>
            <w:r w:rsidRPr="00D7392B">
              <w:rPr>
                <w:sz w:val="22"/>
                <w:szCs w:val="22"/>
              </w:rPr>
              <w:t xml:space="preserve">first aider </w:t>
            </w:r>
            <w:r w:rsidRPr="00D7392B">
              <w:rPr>
                <w:sz w:val="22"/>
                <w:szCs w:val="22"/>
              </w:rPr>
              <w:br/>
              <w:t xml:space="preserve"> f</w:t>
            </w:r>
            <w:r w:rsidRPr="00D7392B">
              <w:rPr>
                <w:b/>
                <w:bCs/>
                <w:sz w:val="22"/>
                <w:szCs w:val="22"/>
              </w:rPr>
              <w:t xml:space="preserve">or every 50 employees </w:t>
            </w: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76"/>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val="restart"/>
            <w:hideMark/>
          </w:tcPr>
          <w:p w:rsidR="00DF5AF4" w:rsidRPr="00D7392B" w:rsidRDefault="00DF5AF4" w:rsidP="00DF5AF4">
            <w:pPr>
              <w:rPr>
                <w:b/>
                <w:bCs/>
                <w:sz w:val="22"/>
                <w:szCs w:val="22"/>
              </w:rPr>
            </w:pPr>
            <w:r w:rsidRPr="00D7392B">
              <w:rPr>
                <w:b/>
                <w:bCs/>
                <w:sz w:val="22"/>
                <w:szCs w:val="22"/>
              </w:rPr>
              <w:t>Medium severity</w:t>
            </w:r>
          </w:p>
        </w:tc>
        <w:tc>
          <w:tcPr>
            <w:tcW w:w="1962" w:type="dxa"/>
            <w:gridSpan w:val="2"/>
            <w:vMerge w:val="restart"/>
            <w:noWrap/>
            <w:hideMark/>
          </w:tcPr>
          <w:p w:rsidR="00DF5AF4" w:rsidRPr="00D7392B" w:rsidRDefault="00DF5AF4" w:rsidP="00DF5AF4">
            <w:pPr>
              <w:rPr>
                <w:sz w:val="22"/>
                <w:szCs w:val="22"/>
              </w:rPr>
            </w:pPr>
            <w:r w:rsidRPr="00D7392B">
              <w:rPr>
                <w:sz w:val="22"/>
                <w:szCs w:val="22"/>
              </w:rPr>
              <w:t xml:space="preserve"> 2 - 24</w:t>
            </w:r>
          </w:p>
        </w:tc>
        <w:tc>
          <w:tcPr>
            <w:tcW w:w="4167" w:type="dxa"/>
            <w:gridSpan w:val="5"/>
            <w:vMerge w:val="restart"/>
            <w:hideMark/>
          </w:tcPr>
          <w:p w:rsidR="00DF5AF4" w:rsidRPr="00D7392B" w:rsidRDefault="00DF5AF4" w:rsidP="00DF5AF4">
            <w:pPr>
              <w:rPr>
                <w:sz w:val="22"/>
                <w:szCs w:val="22"/>
              </w:rPr>
            </w:pPr>
            <w:r w:rsidRPr="00D7392B">
              <w:rPr>
                <w:sz w:val="22"/>
                <w:szCs w:val="22"/>
              </w:rPr>
              <w:t xml:space="preserve"> At least </w:t>
            </w:r>
            <w:r w:rsidRPr="00D7392B">
              <w:rPr>
                <w:b/>
                <w:bCs/>
                <w:sz w:val="22"/>
                <w:szCs w:val="22"/>
              </w:rPr>
              <w:t xml:space="preserve">1 Emergency First Aid at Work </w:t>
            </w:r>
            <w:r w:rsidRPr="00D7392B">
              <w:rPr>
                <w:sz w:val="22"/>
                <w:szCs w:val="22"/>
              </w:rPr>
              <w:t xml:space="preserve"> first aider</w:t>
            </w: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76"/>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val="restart"/>
            <w:noWrap/>
            <w:hideMark/>
          </w:tcPr>
          <w:p w:rsidR="00DF5AF4" w:rsidRPr="00D7392B" w:rsidRDefault="00DF5AF4" w:rsidP="00DF5AF4">
            <w:pPr>
              <w:rPr>
                <w:sz w:val="22"/>
                <w:szCs w:val="22"/>
              </w:rPr>
            </w:pPr>
            <w:r w:rsidRPr="00D7392B">
              <w:rPr>
                <w:sz w:val="22"/>
                <w:szCs w:val="22"/>
              </w:rPr>
              <w:t xml:space="preserve"> More than 25</w:t>
            </w:r>
          </w:p>
        </w:tc>
        <w:tc>
          <w:tcPr>
            <w:tcW w:w="4167" w:type="dxa"/>
            <w:gridSpan w:val="5"/>
            <w:vMerge w:val="restart"/>
            <w:hideMark/>
          </w:tcPr>
          <w:p w:rsidR="00DF5AF4" w:rsidRPr="00D7392B" w:rsidRDefault="00DF5AF4" w:rsidP="00DF5AF4">
            <w:pPr>
              <w:rPr>
                <w:sz w:val="22"/>
                <w:szCs w:val="22"/>
              </w:rPr>
            </w:pPr>
            <w:r w:rsidRPr="00D7392B">
              <w:rPr>
                <w:sz w:val="22"/>
                <w:szCs w:val="22"/>
              </w:rPr>
              <w:t xml:space="preserve"> At least </w:t>
            </w:r>
            <w:r w:rsidRPr="00D7392B">
              <w:rPr>
                <w:b/>
                <w:bCs/>
                <w:sz w:val="22"/>
                <w:szCs w:val="22"/>
              </w:rPr>
              <w:t>1 Emergency First Aid at Work</w:t>
            </w:r>
            <w:r w:rsidRPr="00D7392B">
              <w:rPr>
                <w:sz w:val="22"/>
                <w:szCs w:val="22"/>
              </w:rPr>
              <w:t xml:space="preserve"> first aider</w:t>
            </w:r>
            <w:r w:rsidRPr="00D7392B">
              <w:rPr>
                <w:sz w:val="22"/>
                <w:szCs w:val="22"/>
              </w:rPr>
              <w:br/>
              <w:t xml:space="preserve"> </w:t>
            </w:r>
            <w:r w:rsidRPr="00D7392B">
              <w:rPr>
                <w:b/>
                <w:bCs/>
                <w:sz w:val="22"/>
                <w:szCs w:val="22"/>
              </w:rPr>
              <w:t>OR</w:t>
            </w:r>
            <w:r w:rsidRPr="00D7392B">
              <w:rPr>
                <w:sz w:val="22"/>
                <w:szCs w:val="22"/>
              </w:rPr>
              <w:br/>
              <w:t xml:space="preserve"> At least </w:t>
            </w:r>
            <w:r w:rsidRPr="00D7392B">
              <w:rPr>
                <w:b/>
                <w:bCs/>
                <w:sz w:val="22"/>
                <w:szCs w:val="22"/>
              </w:rPr>
              <w:t>1 First Aid at Work</w:t>
            </w:r>
            <w:r w:rsidRPr="00D7392B">
              <w:rPr>
                <w:sz w:val="22"/>
                <w:szCs w:val="22"/>
              </w:rPr>
              <w:t xml:space="preserve"> first aider</w:t>
            </w:r>
            <w:r w:rsidRPr="00D7392B">
              <w:rPr>
                <w:sz w:val="22"/>
                <w:szCs w:val="22"/>
              </w:rPr>
              <w:br/>
              <w:t xml:space="preserve"> </w:t>
            </w:r>
            <w:r w:rsidRPr="00D7392B">
              <w:rPr>
                <w:b/>
                <w:bCs/>
                <w:sz w:val="22"/>
                <w:szCs w:val="22"/>
              </w:rPr>
              <w:t>for every 25 employees,</w:t>
            </w:r>
            <w:r w:rsidRPr="00D7392B">
              <w:rPr>
                <w:sz w:val="22"/>
                <w:szCs w:val="22"/>
              </w:rPr>
              <w:br/>
              <w:t xml:space="preserve"> depending on the type of injuries that might occur</w:t>
            </w: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val="restart"/>
            <w:hideMark/>
          </w:tcPr>
          <w:p w:rsidR="00DF5AF4" w:rsidRPr="00D7392B" w:rsidRDefault="00DF5AF4" w:rsidP="00DF5AF4">
            <w:pPr>
              <w:rPr>
                <w:b/>
                <w:bCs/>
                <w:sz w:val="22"/>
                <w:szCs w:val="22"/>
              </w:rPr>
            </w:pPr>
            <w:r w:rsidRPr="00D7392B">
              <w:rPr>
                <w:b/>
                <w:bCs/>
                <w:sz w:val="22"/>
                <w:szCs w:val="22"/>
              </w:rPr>
              <w:t>High Severity</w:t>
            </w:r>
          </w:p>
        </w:tc>
        <w:tc>
          <w:tcPr>
            <w:tcW w:w="1962" w:type="dxa"/>
            <w:gridSpan w:val="2"/>
            <w:vMerge w:val="restart"/>
            <w:noWrap/>
            <w:hideMark/>
          </w:tcPr>
          <w:p w:rsidR="00DF5AF4" w:rsidRPr="00D7392B" w:rsidRDefault="00DF5AF4" w:rsidP="00DF5AF4">
            <w:pPr>
              <w:rPr>
                <w:sz w:val="22"/>
                <w:szCs w:val="22"/>
              </w:rPr>
            </w:pPr>
            <w:r w:rsidRPr="00D7392B">
              <w:rPr>
                <w:sz w:val="22"/>
                <w:szCs w:val="22"/>
              </w:rPr>
              <w:t xml:space="preserve"> 2 - 24</w:t>
            </w:r>
          </w:p>
        </w:tc>
        <w:tc>
          <w:tcPr>
            <w:tcW w:w="4167" w:type="dxa"/>
            <w:gridSpan w:val="5"/>
            <w:vMerge w:val="restart"/>
            <w:hideMark/>
          </w:tcPr>
          <w:p w:rsidR="00DF5AF4" w:rsidRPr="00D7392B" w:rsidRDefault="00DF5AF4" w:rsidP="00DF5AF4">
            <w:pPr>
              <w:rPr>
                <w:sz w:val="22"/>
                <w:szCs w:val="22"/>
              </w:rPr>
            </w:pPr>
            <w:r w:rsidRPr="00D7392B">
              <w:rPr>
                <w:sz w:val="22"/>
                <w:szCs w:val="22"/>
              </w:rPr>
              <w:t xml:space="preserve"> At least </w:t>
            </w:r>
            <w:r w:rsidRPr="00D7392B">
              <w:rPr>
                <w:b/>
                <w:bCs/>
                <w:sz w:val="22"/>
                <w:szCs w:val="22"/>
              </w:rPr>
              <w:t xml:space="preserve">1 Emergency First Aid at Work </w:t>
            </w:r>
            <w:r w:rsidRPr="00D7392B">
              <w:rPr>
                <w:sz w:val="22"/>
                <w:szCs w:val="22"/>
              </w:rPr>
              <w:t xml:space="preserve"> first aider</w:t>
            </w: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val="restart"/>
            <w:noWrap/>
            <w:hideMark/>
          </w:tcPr>
          <w:p w:rsidR="00DF5AF4" w:rsidRPr="00D7392B" w:rsidRDefault="00DF5AF4" w:rsidP="00DF5AF4">
            <w:pPr>
              <w:rPr>
                <w:sz w:val="22"/>
                <w:szCs w:val="22"/>
              </w:rPr>
            </w:pPr>
            <w:r w:rsidRPr="00D7392B">
              <w:rPr>
                <w:sz w:val="22"/>
                <w:szCs w:val="22"/>
              </w:rPr>
              <w:t xml:space="preserve"> More than 25</w:t>
            </w:r>
          </w:p>
        </w:tc>
        <w:tc>
          <w:tcPr>
            <w:tcW w:w="4167" w:type="dxa"/>
            <w:gridSpan w:val="5"/>
            <w:vMerge w:val="restart"/>
            <w:hideMark/>
          </w:tcPr>
          <w:p w:rsidR="00DF5AF4" w:rsidRPr="00D7392B" w:rsidRDefault="00DF5AF4" w:rsidP="00DF5AF4">
            <w:pPr>
              <w:rPr>
                <w:sz w:val="22"/>
                <w:szCs w:val="22"/>
              </w:rPr>
            </w:pPr>
            <w:r w:rsidRPr="00D7392B">
              <w:rPr>
                <w:sz w:val="22"/>
                <w:szCs w:val="22"/>
              </w:rPr>
              <w:t xml:space="preserve"> At least </w:t>
            </w:r>
            <w:r w:rsidRPr="00D7392B">
              <w:rPr>
                <w:b/>
                <w:bCs/>
                <w:sz w:val="22"/>
                <w:szCs w:val="22"/>
              </w:rPr>
              <w:t xml:space="preserve">1 First Aid at Work </w:t>
            </w:r>
            <w:r w:rsidRPr="00D7392B">
              <w:rPr>
                <w:sz w:val="22"/>
                <w:szCs w:val="22"/>
              </w:rPr>
              <w:t xml:space="preserve">first aider </w:t>
            </w:r>
            <w:r w:rsidRPr="00D7392B">
              <w:rPr>
                <w:sz w:val="22"/>
                <w:szCs w:val="22"/>
              </w:rPr>
              <w:br/>
              <w:t xml:space="preserve"> </w:t>
            </w:r>
            <w:r w:rsidRPr="00D7392B">
              <w:rPr>
                <w:b/>
                <w:bCs/>
                <w:sz w:val="22"/>
                <w:szCs w:val="22"/>
              </w:rPr>
              <w:t>for every 25 employees,</w:t>
            </w:r>
            <w:r w:rsidRPr="00D7392B">
              <w:rPr>
                <w:sz w:val="22"/>
                <w:szCs w:val="22"/>
              </w:rPr>
              <w:t xml:space="preserve"> </w:t>
            </w:r>
            <w:r w:rsidRPr="00D7392B">
              <w:rPr>
                <w:sz w:val="22"/>
                <w:szCs w:val="22"/>
              </w:rPr>
              <w:br/>
              <w:t xml:space="preserve"> depending on the type of injuries that might occur</w:t>
            </w: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82"/>
        </w:trPr>
        <w:tc>
          <w:tcPr>
            <w:tcW w:w="2143" w:type="dxa"/>
            <w:gridSpan w:val="2"/>
            <w:vMerge/>
            <w:hideMark/>
          </w:tcPr>
          <w:p w:rsidR="00DF5AF4" w:rsidRPr="00D7392B" w:rsidRDefault="00DF5AF4" w:rsidP="00DF5AF4">
            <w:pPr>
              <w:rPr>
                <w:b/>
                <w:bCs/>
                <w:sz w:val="22"/>
                <w:szCs w:val="22"/>
              </w:rPr>
            </w:pPr>
          </w:p>
        </w:tc>
        <w:tc>
          <w:tcPr>
            <w:tcW w:w="1962" w:type="dxa"/>
            <w:gridSpan w:val="2"/>
            <w:vMerge/>
            <w:hideMark/>
          </w:tcPr>
          <w:p w:rsidR="00DF5AF4" w:rsidRPr="00D7392B" w:rsidRDefault="00DF5AF4" w:rsidP="00DF5AF4">
            <w:pPr>
              <w:rPr>
                <w:sz w:val="22"/>
                <w:szCs w:val="22"/>
              </w:rPr>
            </w:pPr>
          </w:p>
        </w:tc>
        <w:tc>
          <w:tcPr>
            <w:tcW w:w="4167" w:type="dxa"/>
            <w:gridSpan w:val="5"/>
            <w:vMerge/>
            <w:hideMark/>
          </w:tcPr>
          <w:p w:rsidR="00DF5AF4" w:rsidRPr="00D7392B" w:rsidRDefault="00DF5AF4" w:rsidP="00DF5AF4">
            <w:pPr>
              <w:rPr>
                <w:sz w:val="22"/>
                <w:szCs w:val="22"/>
              </w:rPr>
            </w:pPr>
          </w:p>
        </w:tc>
        <w:tc>
          <w:tcPr>
            <w:tcW w:w="1481" w:type="dxa"/>
            <w:gridSpan w:val="3"/>
            <w:vMerge/>
            <w:hideMark/>
          </w:tcPr>
          <w:p w:rsidR="00DF5AF4" w:rsidRPr="00D7392B" w:rsidRDefault="00DF5AF4" w:rsidP="00DF5AF4">
            <w:pPr>
              <w:rPr>
                <w:sz w:val="22"/>
                <w:szCs w:val="22"/>
              </w:rPr>
            </w:pPr>
          </w:p>
        </w:tc>
      </w:tr>
      <w:tr w:rsidR="00DF5AF4" w:rsidRPr="00D7392B" w:rsidTr="00DF5AF4">
        <w:trPr>
          <w:trHeight w:val="269"/>
        </w:trPr>
        <w:tc>
          <w:tcPr>
            <w:tcW w:w="9753" w:type="dxa"/>
            <w:gridSpan w:val="12"/>
            <w:vMerge w:val="restart"/>
            <w:hideMark/>
          </w:tcPr>
          <w:p w:rsidR="00DF5AF4" w:rsidRPr="00D7392B" w:rsidRDefault="00DF5AF4" w:rsidP="00DF5AF4">
            <w:pPr>
              <w:rPr>
                <w:b/>
                <w:bCs/>
                <w:i/>
                <w:iCs/>
                <w:sz w:val="22"/>
                <w:szCs w:val="22"/>
              </w:rPr>
            </w:pPr>
            <w:r w:rsidRPr="00D7392B">
              <w:rPr>
                <w:b/>
                <w:bCs/>
                <w:i/>
                <w:iCs/>
                <w:sz w:val="22"/>
                <w:szCs w:val="22"/>
              </w:rPr>
              <w:t>PLEASE NOTE – First aiders working in high severity environments may require additional training or first aid equipment. More information can be found in the First Aid at Work business process NR/L2/OHS/00110</w:t>
            </w:r>
          </w:p>
        </w:tc>
      </w:tr>
      <w:tr w:rsidR="00DF5AF4" w:rsidRPr="00D7392B" w:rsidTr="00DF5AF4">
        <w:trPr>
          <w:trHeight w:val="285"/>
        </w:trPr>
        <w:tc>
          <w:tcPr>
            <w:tcW w:w="9753" w:type="dxa"/>
            <w:gridSpan w:val="12"/>
            <w:vMerge/>
            <w:hideMark/>
          </w:tcPr>
          <w:p w:rsidR="00DF5AF4" w:rsidRPr="00D7392B" w:rsidRDefault="00DF5AF4" w:rsidP="00DF5AF4">
            <w:pPr>
              <w:rPr>
                <w:b/>
                <w:bCs/>
                <w:i/>
                <w:iCs/>
                <w:sz w:val="22"/>
                <w:szCs w:val="22"/>
              </w:rPr>
            </w:pPr>
          </w:p>
        </w:tc>
      </w:tr>
    </w:tbl>
    <w:p w:rsidR="00DF5AF4" w:rsidRDefault="00DF5AF4" w:rsidP="00DF5AF4">
      <w:pPr>
        <w:rPr>
          <w:rFonts w:ascii="Arial" w:hAnsi="Arial" w:cs="Arial"/>
          <w:b/>
          <w:sz w:val="22"/>
          <w:szCs w:val="22"/>
          <w:u w:val="single"/>
        </w:rPr>
      </w:pPr>
    </w:p>
    <w:p w:rsidR="00C43EC9" w:rsidRDefault="00C43EC9" w:rsidP="00774FBF">
      <w:pPr>
        <w:pStyle w:val="Heading3"/>
        <w:tabs>
          <w:tab w:val="clear" w:pos="1260"/>
          <w:tab w:val="num" w:pos="851"/>
        </w:tabs>
        <w:spacing w:before="120" w:after="120"/>
        <w:ind w:left="851" w:hanging="851"/>
        <w:rPr>
          <w:rFonts w:ascii="Arial" w:hAnsi="Arial" w:cs="Arial"/>
          <w:sz w:val="22"/>
          <w:szCs w:val="22"/>
        </w:rPr>
      </w:pPr>
      <w:bookmarkStart w:id="26" w:name="_Toc442192596"/>
      <w:bookmarkStart w:id="27" w:name="_Toc527922993"/>
      <w:r>
        <w:rPr>
          <w:rFonts w:ascii="Arial" w:hAnsi="Arial" w:cs="Arial"/>
          <w:sz w:val="22"/>
          <w:szCs w:val="22"/>
        </w:rPr>
        <w:t>Emergency Arrangements</w:t>
      </w:r>
    </w:p>
    <w:p w:rsidR="00C43EC9" w:rsidRPr="00C43EC9" w:rsidRDefault="00671CD2" w:rsidP="00C43EC9">
      <w:pPr>
        <w:ind w:left="851" w:hanging="851"/>
        <w:rPr>
          <w:rFonts w:ascii="Arial" w:hAnsi="Arial" w:cs="Arial"/>
          <w:iCs/>
          <w:sz w:val="22"/>
          <w:szCs w:val="22"/>
        </w:rPr>
      </w:pPr>
      <w:r>
        <w:t>5.1.2.2</w:t>
      </w:r>
      <w:r w:rsidR="00C43EC9">
        <w:tab/>
      </w:r>
      <w:r w:rsidR="00C43EC9" w:rsidRPr="00C43EC9">
        <w:rPr>
          <w:rFonts w:ascii="Arial" w:hAnsi="Arial" w:cs="Arial"/>
          <w:iCs/>
          <w:sz w:val="22"/>
          <w:szCs w:val="22"/>
        </w:rPr>
        <w:t xml:space="preserve">All H&amp;S Accidents, Major Environmental Incidents, Damage to Client or Utility </w:t>
      </w:r>
      <w:r w:rsidR="00C43EC9">
        <w:rPr>
          <w:rFonts w:ascii="Arial" w:hAnsi="Arial" w:cs="Arial"/>
          <w:iCs/>
          <w:sz w:val="22"/>
          <w:szCs w:val="22"/>
        </w:rPr>
        <w:t xml:space="preserve">   </w:t>
      </w:r>
      <w:r w:rsidR="00C43EC9" w:rsidRPr="00C43EC9">
        <w:rPr>
          <w:rFonts w:ascii="Arial" w:hAnsi="Arial" w:cs="Arial"/>
          <w:iCs/>
          <w:sz w:val="22"/>
          <w:szCs w:val="22"/>
        </w:rPr>
        <w:t xml:space="preserve">Infrastructure and Rail Possession Irregularities are to be verbally reported as soon as practicable, to line management. </w:t>
      </w:r>
    </w:p>
    <w:p w:rsidR="00C43EC9" w:rsidRPr="00C43EC9" w:rsidRDefault="00C43EC9" w:rsidP="00C43EC9">
      <w:pPr>
        <w:ind w:left="851"/>
        <w:rPr>
          <w:rFonts w:ascii="Arial" w:hAnsi="Arial" w:cs="Arial"/>
          <w:iCs/>
          <w:sz w:val="22"/>
          <w:szCs w:val="22"/>
        </w:rPr>
      </w:pPr>
      <w:r w:rsidRPr="00C43EC9">
        <w:rPr>
          <w:rFonts w:ascii="Arial" w:hAnsi="Arial" w:cs="Arial"/>
          <w:iCs/>
          <w:sz w:val="22"/>
          <w:szCs w:val="22"/>
        </w:rPr>
        <w:t xml:space="preserve">Any Incident/Accident must be reported through the AMCO on-call as soon as site </w:t>
      </w:r>
      <w:r>
        <w:rPr>
          <w:rFonts w:ascii="Arial" w:hAnsi="Arial" w:cs="Arial"/>
          <w:iCs/>
          <w:sz w:val="22"/>
          <w:szCs w:val="22"/>
        </w:rPr>
        <w:t xml:space="preserve">    </w:t>
      </w:r>
      <w:r w:rsidRPr="00C43EC9">
        <w:rPr>
          <w:rFonts w:ascii="Arial" w:hAnsi="Arial" w:cs="Arial"/>
          <w:iCs/>
          <w:sz w:val="22"/>
          <w:szCs w:val="22"/>
        </w:rPr>
        <w:t>is safe and in a position to do so and or request your assistance to update NWR Control.</w:t>
      </w:r>
    </w:p>
    <w:p w:rsidR="00C43EC9" w:rsidRPr="00C43EC9" w:rsidRDefault="00C43EC9" w:rsidP="00C43EC9">
      <w:pPr>
        <w:rPr>
          <w:rFonts w:ascii="Arial" w:hAnsi="Arial" w:cs="Arial"/>
          <w:iCs/>
          <w:sz w:val="22"/>
          <w:szCs w:val="22"/>
        </w:rPr>
      </w:pPr>
    </w:p>
    <w:p w:rsidR="00C43EC9" w:rsidRPr="00C43EC9" w:rsidRDefault="00C43EC9" w:rsidP="00C43EC9">
      <w:pPr>
        <w:ind w:left="851"/>
        <w:rPr>
          <w:rFonts w:ascii="Arial" w:hAnsi="Arial" w:cs="Arial"/>
          <w:iCs/>
          <w:sz w:val="22"/>
          <w:szCs w:val="22"/>
        </w:rPr>
      </w:pPr>
      <w:r w:rsidRPr="00C43EC9">
        <w:rPr>
          <w:rFonts w:ascii="Arial" w:hAnsi="Arial" w:cs="Arial"/>
          <w:iCs/>
          <w:sz w:val="22"/>
          <w:szCs w:val="22"/>
        </w:rPr>
        <w:t>Person reporting to the AmcoGiffen ‘On-Call Manger’ to Check and Confirm the following:</w:t>
      </w:r>
    </w:p>
    <w:p w:rsidR="00C43EC9" w:rsidRPr="00C43EC9" w:rsidRDefault="00C43EC9" w:rsidP="00C43EC9">
      <w:pPr>
        <w:rPr>
          <w:rFonts w:ascii="Arial" w:hAnsi="Arial" w:cs="Arial"/>
          <w:iCs/>
          <w:sz w:val="22"/>
          <w:szCs w:val="22"/>
        </w:rPr>
      </w:pPr>
    </w:p>
    <w:p w:rsidR="00C43EC9" w:rsidRPr="00C43EC9" w:rsidRDefault="00C43EC9" w:rsidP="00C43EC9">
      <w:pPr>
        <w:ind w:firstLine="851"/>
        <w:rPr>
          <w:rFonts w:ascii="Arial" w:hAnsi="Arial" w:cs="Arial"/>
          <w:iCs/>
          <w:sz w:val="22"/>
          <w:szCs w:val="22"/>
        </w:rPr>
      </w:pPr>
      <w:r w:rsidRPr="00C43EC9">
        <w:rPr>
          <w:rFonts w:ascii="Arial" w:hAnsi="Arial" w:cs="Arial"/>
          <w:iCs/>
          <w:sz w:val="22"/>
          <w:szCs w:val="22"/>
        </w:rPr>
        <w:t xml:space="preserve">•Who you are (Joe </w:t>
      </w:r>
      <w:r w:rsidR="00166DA1" w:rsidRPr="00C43EC9">
        <w:rPr>
          <w:rFonts w:ascii="Arial" w:hAnsi="Arial" w:cs="Arial"/>
          <w:iCs/>
          <w:sz w:val="22"/>
          <w:szCs w:val="22"/>
        </w:rPr>
        <w:t>Bloggs</w:t>
      </w:r>
      <w:r w:rsidRPr="00C43EC9">
        <w:rPr>
          <w:rFonts w:ascii="Arial" w:hAnsi="Arial" w:cs="Arial"/>
          <w:iCs/>
          <w:sz w:val="22"/>
          <w:szCs w:val="22"/>
        </w:rPr>
        <w:t xml:space="preserve">), </w:t>
      </w:r>
    </w:p>
    <w:p w:rsidR="00C43EC9" w:rsidRPr="00C43EC9" w:rsidRDefault="00C43EC9" w:rsidP="00C43EC9">
      <w:pPr>
        <w:ind w:left="851"/>
        <w:rPr>
          <w:rFonts w:ascii="Arial" w:hAnsi="Arial" w:cs="Arial"/>
          <w:iCs/>
          <w:sz w:val="22"/>
          <w:szCs w:val="22"/>
        </w:rPr>
      </w:pPr>
      <w:r w:rsidRPr="00C43EC9">
        <w:rPr>
          <w:rFonts w:ascii="Arial" w:hAnsi="Arial" w:cs="Arial"/>
          <w:iCs/>
          <w:sz w:val="22"/>
          <w:szCs w:val="22"/>
        </w:rPr>
        <w:t>•Your location (Example East Junction or near to SH20 (sierra, hotel, two, zero) signal</w:t>
      </w:r>
    </w:p>
    <w:p w:rsidR="00C43EC9" w:rsidRPr="00C43EC9" w:rsidRDefault="00C43EC9" w:rsidP="00C43EC9">
      <w:pPr>
        <w:ind w:firstLine="851"/>
        <w:rPr>
          <w:rFonts w:ascii="Arial" w:hAnsi="Arial" w:cs="Arial"/>
          <w:iCs/>
          <w:sz w:val="22"/>
          <w:szCs w:val="22"/>
        </w:rPr>
      </w:pPr>
      <w:r w:rsidRPr="00C43EC9">
        <w:rPr>
          <w:rFonts w:ascii="Arial" w:hAnsi="Arial" w:cs="Arial"/>
          <w:iCs/>
          <w:sz w:val="22"/>
          <w:szCs w:val="22"/>
        </w:rPr>
        <w:t>•Identify what has happened i.e. the accident/incident/significant close call</w:t>
      </w:r>
    </w:p>
    <w:p w:rsidR="00C43EC9" w:rsidRPr="00C43EC9" w:rsidRDefault="00C43EC9" w:rsidP="00C43EC9">
      <w:pPr>
        <w:ind w:left="851"/>
        <w:rPr>
          <w:rFonts w:ascii="Arial" w:hAnsi="Arial" w:cs="Arial"/>
          <w:iCs/>
          <w:sz w:val="22"/>
          <w:szCs w:val="22"/>
        </w:rPr>
      </w:pPr>
      <w:r w:rsidRPr="00C43EC9">
        <w:rPr>
          <w:rFonts w:ascii="Arial" w:hAnsi="Arial" w:cs="Arial"/>
          <w:iCs/>
          <w:sz w:val="22"/>
          <w:szCs w:val="22"/>
        </w:rPr>
        <w:t xml:space="preserve">•What action needs to be taken i.e. Emergency Assistance, Emergency Line Block </w:t>
      </w:r>
      <w:r>
        <w:rPr>
          <w:rFonts w:ascii="Arial" w:hAnsi="Arial" w:cs="Arial"/>
          <w:iCs/>
          <w:sz w:val="22"/>
          <w:szCs w:val="22"/>
        </w:rPr>
        <w:t xml:space="preserve">   </w:t>
      </w:r>
      <w:r w:rsidRPr="00C43EC9">
        <w:rPr>
          <w:rFonts w:ascii="Arial" w:hAnsi="Arial" w:cs="Arial"/>
          <w:iCs/>
          <w:sz w:val="22"/>
          <w:szCs w:val="22"/>
        </w:rPr>
        <w:t>etc.</w:t>
      </w:r>
    </w:p>
    <w:p w:rsidR="00C43EC9" w:rsidRPr="00C43EC9" w:rsidRDefault="00C43EC9" w:rsidP="00C43EC9">
      <w:pPr>
        <w:ind w:left="851"/>
        <w:rPr>
          <w:rFonts w:ascii="Arial" w:hAnsi="Arial" w:cs="Arial"/>
          <w:iCs/>
          <w:sz w:val="22"/>
          <w:szCs w:val="22"/>
        </w:rPr>
      </w:pPr>
      <w:r w:rsidRPr="00C43EC9">
        <w:rPr>
          <w:rFonts w:ascii="Arial" w:hAnsi="Arial" w:cs="Arial"/>
          <w:iCs/>
          <w:sz w:val="22"/>
          <w:szCs w:val="22"/>
        </w:rPr>
        <w:t xml:space="preserve">•Confirm whether this has been reported to NWR Control (Decide who will report </w:t>
      </w:r>
      <w:r>
        <w:rPr>
          <w:rFonts w:ascii="Arial" w:hAnsi="Arial" w:cs="Arial"/>
          <w:iCs/>
          <w:sz w:val="22"/>
          <w:szCs w:val="22"/>
        </w:rPr>
        <w:t>this</w:t>
      </w:r>
      <w:r w:rsidRPr="00C43EC9">
        <w:rPr>
          <w:rFonts w:ascii="Arial" w:hAnsi="Arial" w:cs="Arial"/>
          <w:iCs/>
          <w:sz w:val="22"/>
          <w:szCs w:val="22"/>
        </w:rPr>
        <w:t>) Reporting to NWR must be within 2 hours of the event happening.</w:t>
      </w:r>
    </w:p>
    <w:p w:rsidR="00C43EC9" w:rsidRDefault="00C43EC9" w:rsidP="00C43EC9">
      <w:pPr>
        <w:ind w:firstLine="851"/>
        <w:rPr>
          <w:rFonts w:ascii="Arial" w:hAnsi="Arial" w:cs="Arial"/>
          <w:iCs/>
          <w:sz w:val="22"/>
          <w:szCs w:val="22"/>
        </w:rPr>
      </w:pPr>
      <w:r w:rsidRPr="00C43EC9">
        <w:rPr>
          <w:rFonts w:ascii="Arial" w:hAnsi="Arial" w:cs="Arial"/>
          <w:iCs/>
          <w:sz w:val="22"/>
          <w:szCs w:val="22"/>
        </w:rPr>
        <w:t>•Photographs to be taken of location</w:t>
      </w:r>
    </w:p>
    <w:p w:rsidR="00A55283" w:rsidRDefault="00A55283" w:rsidP="00A55283">
      <w:pPr>
        <w:rPr>
          <w:rFonts w:ascii="Arial" w:hAnsi="Arial" w:cs="Arial"/>
          <w:iCs/>
          <w:sz w:val="22"/>
          <w:szCs w:val="22"/>
        </w:rPr>
      </w:pPr>
    </w:p>
    <w:p w:rsidR="00774FBF" w:rsidRPr="00E42131" w:rsidRDefault="00774FBF" w:rsidP="00166DA1">
      <w:pPr>
        <w:pStyle w:val="Heading3"/>
        <w:tabs>
          <w:tab w:val="clear" w:pos="1260"/>
          <w:tab w:val="num" w:pos="851"/>
        </w:tabs>
        <w:spacing w:before="120" w:after="0"/>
        <w:ind w:left="851" w:hanging="851"/>
        <w:rPr>
          <w:rFonts w:ascii="Arial" w:hAnsi="Arial" w:cs="Arial"/>
          <w:sz w:val="22"/>
          <w:szCs w:val="22"/>
        </w:rPr>
      </w:pPr>
      <w:r>
        <w:rPr>
          <w:rFonts w:ascii="Arial" w:hAnsi="Arial" w:cs="Arial"/>
          <w:sz w:val="22"/>
          <w:szCs w:val="22"/>
        </w:rPr>
        <w:t xml:space="preserve">Evacuation </w:t>
      </w:r>
      <w:bookmarkEnd w:id="26"/>
      <w:r w:rsidR="00BB6710">
        <w:rPr>
          <w:rFonts w:ascii="Arial" w:hAnsi="Arial" w:cs="Arial"/>
          <w:sz w:val="22"/>
          <w:szCs w:val="22"/>
        </w:rPr>
        <w:t>arrangements</w:t>
      </w:r>
      <w:bookmarkEnd w:id="27"/>
    </w:p>
    <w:p w:rsidR="007636A5" w:rsidRDefault="004515C0" w:rsidP="00166DA1">
      <w:pPr>
        <w:tabs>
          <w:tab w:val="left" w:pos="851"/>
        </w:tabs>
        <w:ind w:left="851" w:hanging="851"/>
        <w:jc w:val="both"/>
        <w:rPr>
          <w:rFonts w:ascii="Arial" w:hAnsi="Arial" w:cs="Arial"/>
          <w:color w:val="000000" w:themeColor="text1"/>
          <w:sz w:val="22"/>
          <w:szCs w:val="22"/>
        </w:rPr>
      </w:pPr>
      <w:r>
        <w:rPr>
          <w:rFonts w:ascii="Arial" w:hAnsi="Arial" w:cs="Arial"/>
          <w:sz w:val="22"/>
          <w:szCs w:val="22"/>
        </w:rPr>
        <w:t>5</w:t>
      </w:r>
      <w:r w:rsidR="00774FBF">
        <w:rPr>
          <w:rFonts w:ascii="Arial" w:hAnsi="Arial" w:cs="Arial"/>
          <w:sz w:val="22"/>
          <w:szCs w:val="22"/>
        </w:rPr>
        <w:t>.</w:t>
      </w:r>
      <w:r w:rsidR="00E001B7">
        <w:rPr>
          <w:rFonts w:ascii="Arial" w:hAnsi="Arial" w:cs="Arial"/>
          <w:sz w:val="22"/>
          <w:szCs w:val="22"/>
        </w:rPr>
        <w:t>1</w:t>
      </w:r>
      <w:r w:rsidR="00C43EC9">
        <w:rPr>
          <w:rFonts w:ascii="Arial" w:hAnsi="Arial" w:cs="Arial"/>
          <w:sz w:val="22"/>
          <w:szCs w:val="22"/>
        </w:rPr>
        <w:t>.3</w:t>
      </w:r>
      <w:r w:rsidR="00774FBF" w:rsidRPr="00E42131">
        <w:rPr>
          <w:rFonts w:ascii="Arial" w:hAnsi="Arial" w:cs="Arial"/>
          <w:sz w:val="22"/>
          <w:szCs w:val="22"/>
        </w:rPr>
        <w:t>.1</w:t>
      </w:r>
      <w:r w:rsidR="00774FBF" w:rsidRPr="00E42131">
        <w:rPr>
          <w:rFonts w:ascii="Arial" w:hAnsi="Arial" w:cs="Arial"/>
          <w:sz w:val="22"/>
          <w:szCs w:val="22"/>
        </w:rPr>
        <w:tab/>
      </w:r>
      <w:bookmarkStart w:id="28" w:name="_Toc442192597"/>
      <w:r w:rsidR="00E21D33" w:rsidRPr="00166DA1">
        <w:rPr>
          <w:rFonts w:ascii="Arial" w:hAnsi="Arial" w:cs="Arial"/>
          <w:color w:val="000000" w:themeColor="text1"/>
          <w:sz w:val="22"/>
          <w:szCs w:val="22"/>
        </w:rPr>
        <w:t>If required, Evacuation will be initiated by CO</w:t>
      </w:r>
      <w:r w:rsidR="00166DA1" w:rsidRPr="00166DA1">
        <w:rPr>
          <w:rFonts w:ascii="Arial" w:hAnsi="Arial" w:cs="Arial"/>
          <w:color w:val="000000" w:themeColor="text1"/>
          <w:sz w:val="22"/>
          <w:szCs w:val="22"/>
        </w:rPr>
        <w:t>SS/Site Supervisor Muster Point. If evacuation is initiated it will be done verbally and all personnel will make their way to the agreed muster point. Muster point to be identified within the pre-work brief by the Amco supervisor</w:t>
      </w:r>
      <w:r w:rsidR="00BD5A96">
        <w:rPr>
          <w:rFonts w:ascii="Arial" w:hAnsi="Arial" w:cs="Arial"/>
          <w:color w:val="000000" w:themeColor="text1"/>
          <w:sz w:val="22"/>
          <w:szCs w:val="22"/>
        </w:rPr>
        <w:t>.</w:t>
      </w:r>
    </w:p>
    <w:p w:rsidR="007636A5" w:rsidRPr="007636A5" w:rsidRDefault="007636A5" w:rsidP="00166DA1">
      <w:pPr>
        <w:tabs>
          <w:tab w:val="left" w:pos="851"/>
        </w:tabs>
        <w:ind w:left="851" w:hanging="851"/>
        <w:jc w:val="both"/>
        <w:rPr>
          <w:rFonts w:ascii="Arial" w:hAnsi="Arial" w:cs="Arial"/>
          <w:b/>
          <w:color w:val="000000" w:themeColor="text1"/>
          <w:sz w:val="22"/>
          <w:szCs w:val="22"/>
          <w:u w:val="single"/>
        </w:rPr>
      </w:pPr>
      <w:r>
        <w:rPr>
          <w:rFonts w:ascii="Arial" w:hAnsi="Arial" w:cs="Arial"/>
          <w:color w:val="000000" w:themeColor="text1"/>
          <w:sz w:val="22"/>
          <w:szCs w:val="22"/>
        </w:rPr>
        <w:tab/>
      </w:r>
    </w:p>
    <w:p w:rsidR="00774FBF" w:rsidRDefault="00774FBF" w:rsidP="00166DA1">
      <w:pPr>
        <w:pStyle w:val="Heading3"/>
        <w:tabs>
          <w:tab w:val="clear" w:pos="1260"/>
          <w:tab w:val="num" w:pos="851"/>
        </w:tabs>
        <w:spacing w:before="120" w:after="0"/>
        <w:ind w:left="851" w:hanging="851"/>
        <w:rPr>
          <w:rFonts w:ascii="Arial" w:hAnsi="Arial" w:cs="Arial"/>
          <w:sz w:val="22"/>
          <w:szCs w:val="22"/>
        </w:rPr>
      </w:pPr>
      <w:bookmarkStart w:id="29" w:name="_Toc527922994"/>
      <w:r>
        <w:rPr>
          <w:rFonts w:ascii="Arial" w:hAnsi="Arial" w:cs="Arial"/>
          <w:sz w:val="22"/>
          <w:szCs w:val="22"/>
        </w:rPr>
        <w:t>Fire safety</w:t>
      </w:r>
      <w:bookmarkEnd w:id="28"/>
      <w:r w:rsidR="007F3D86">
        <w:rPr>
          <w:rFonts w:ascii="Arial" w:hAnsi="Arial" w:cs="Arial"/>
          <w:sz w:val="22"/>
          <w:szCs w:val="22"/>
        </w:rPr>
        <w:t xml:space="preserve"> arrangements</w:t>
      </w:r>
      <w:bookmarkEnd w:id="29"/>
    </w:p>
    <w:p w:rsidR="007636A5" w:rsidRPr="007636A5" w:rsidRDefault="007636A5" w:rsidP="007636A5">
      <w:pPr>
        <w:tabs>
          <w:tab w:val="left" w:pos="851"/>
        </w:tabs>
        <w:spacing w:after="60"/>
        <w:ind w:left="851"/>
        <w:jc w:val="both"/>
        <w:rPr>
          <w:sz w:val="22"/>
          <w:szCs w:val="22"/>
        </w:rPr>
      </w:pPr>
      <w:r w:rsidRPr="007636A5">
        <w:rPr>
          <w:rFonts w:ascii="Arial" w:hAnsi="Arial" w:cs="Arial"/>
          <w:sz w:val="22"/>
          <w:szCs w:val="22"/>
        </w:rPr>
        <w:t xml:space="preserve">In the event of a fire, the person who identifies the fire will utilise the air horn and all site personnel will evacuate using the designated emergency exit route and make their way to the fire assembly point / muster point immediately after hearing the emergency horn, they will wait there until further notice. </w:t>
      </w:r>
    </w:p>
    <w:p w:rsidR="00E21D33" w:rsidRDefault="004515C0" w:rsidP="00166DA1">
      <w:pPr>
        <w:tabs>
          <w:tab w:val="left" w:pos="851"/>
        </w:tabs>
        <w:ind w:left="851" w:hanging="851"/>
        <w:jc w:val="both"/>
        <w:rPr>
          <w:rFonts w:ascii="Arial" w:hAnsi="Arial" w:cs="Arial"/>
          <w:sz w:val="22"/>
          <w:szCs w:val="22"/>
        </w:rPr>
      </w:pPr>
      <w:r>
        <w:rPr>
          <w:rFonts w:ascii="Arial" w:hAnsi="Arial" w:cs="Arial"/>
          <w:sz w:val="22"/>
          <w:szCs w:val="22"/>
        </w:rPr>
        <w:t>5</w:t>
      </w:r>
      <w:r w:rsidR="00774FBF" w:rsidRPr="007D7B19">
        <w:rPr>
          <w:rFonts w:ascii="Arial" w:hAnsi="Arial" w:cs="Arial"/>
          <w:sz w:val="22"/>
          <w:szCs w:val="22"/>
        </w:rPr>
        <w:t>.</w:t>
      </w:r>
      <w:r w:rsidR="00E001B7">
        <w:rPr>
          <w:rFonts w:ascii="Arial" w:hAnsi="Arial" w:cs="Arial"/>
          <w:sz w:val="22"/>
          <w:szCs w:val="22"/>
        </w:rPr>
        <w:t>1</w:t>
      </w:r>
      <w:r w:rsidR="00774FBF" w:rsidRPr="007D7B19">
        <w:rPr>
          <w:rFonts w:ascii="Arial" w:hAnsi="Arial" w:cs="Arial"/>
          <w:sz w:val="22"/>
          <w:szCs w:val="22"/>
        </w:rPr>
        <w:t>.</w:t>
      </w:r>
      <w:r w:rsidR="002E098B">
        <w:rPr>
          <w:rFonts w:ascii="Arial" w:hAnsi="Arial" w:cs="Arial"/>
          <w:sz w:val="22"/>
          <w:szCs w:val="22"/>
        </w:rPr>
        <w:t>4</w:t>
      </w:r>
      <w:r w:rsidR="00774FBF" w:rsidRPr="007D7B19">
        <w:rPr>
          <w:rFonts w:ascii="Arial" w:hAnsi="Arial" w:cs="Arial"/>
          <w:sz w:val="22"/>
          <w:szCs w:val="22"/>
        </w:rPr>
        <w:t>.1</w:t>
      </w:r>
      <w:r w:rsidR="00774FBF" w:rsidRPr="007D7B19">
        <w:rPr>
          <w:rFonts w:ascii="Arial" w:hAnsi="Arial" w:cs="Arial"/>
          <w:sz w:val="22"/>
          <w:szCs w:val="22"/>
        </w:rPr>
        <w:tab/>
      </w:r>
      <w:bookmarkStart w:id="30" w:name="_Toc442192598"/>
      <w:r w:rsidR="00166DA1" w:rsidRPr="00166DA1">
        <w:rPr>
          <w:rFonts w:ascii="Arial" w:hAnsi="Arial" w:cs="Arial"/>
          <w:sz w:val="22"/>
          <w:szCs w:val="22"/>
        </w:rPr>
        <w:t xml:space="preserve">Firefighting equipment will be available on site in a safe location with additional equipment stored in site vehicles at the access. If in the event of a fire on site the Amco operatives, if safe to do so will extinguish it with the onsite equipment. </w:t>
      </w:r>
    </w:p>
    <w:p w:rsidR="00166DA1" w:rsidRPr="00166DA1" w:rsidRDefault="00166DA1" w:rsidP="00E21D33">
      <w:pPr>
        <w:tabs>
          <w:tab w:val="left" w:pos="851"/>
        </w:tabs>
        <w:ind w:left="851" w:hanging="851"/>
        <w:jc w:val="both"/>
        <w:rPr>
          <w:rFonts w:ascii="Arial" w:hAnsi="Arial" w:cs="Arial"/>
          <w:color w:val="FF0000"/>
          <w:sz w:val="22"/>
          <w:szCs w:val="22"/>
        </w:rPr>
      </w:pPr>
      <w:r>
        <w:rPr>
          <w:rFonts w:ascii="Arial" w:hAnsi="Arial" w:cs="Arial"/>
          <w:sz w:val="22"/>
          <w:szCs w:val="22"/>
        </w:rPr>
        <w:tab/>
      </w:r>
    </w:p>
    <w:p w:rsidR="00C13D4C" w:rsidRPr="00C13D4C" w:rsidRDefault="00774FBF" w:rsidP="00166DA1">
      <w:pPr>
        <w:pStyle w:val="Heading3"/>
        <w:tabs>
          <w:tab w:val="clear" w:pos="1260"/>
          <w:tab w:val="num" w:pos="851"/>
        </w:tabs>
        <w:spacing w:before="0" w:after="0"/>
        <w:ind w:left="851" w:hanging="851"/>
        <w:rPr>
          <w:rFonts w:ascii="Arial" w:hAnsi="Arial" w:cs="Arial"/>
          <w:sz w:val="22"/>
          <w:szCs w:val="22"/>
        </w:rPr>
      </w:pPr>
      <w:bookmarkStart w:id="31" w:name="_Toc527922995"/>
      <w:r w:rsidRPr="00972049">
        <w:rPr>
          <w:rFonts w:ascii="Arial" w:hAnsi="Arial" w:cs="Arial"/>
          <w:sz w:val="22"/>
          <w:szCs w:val="22"/>
        </w:rPr>
        <w:t>Security</w:t>
      </w:r>
      <w:bookmarkEnd w:id="30"/>
      <w:r w:rsidR="00197A40">
        <w:rPr>
          <w:rFonts w:ascii="Arial" w:hAnsi="Arial" w:cs="Arial"/>
          <w:sz w:val="22"/>
          <w:szCs w:val="22"/>
        </w:rPr>
        <w:t xml:space="preserve"> arrangements</w:t>
      </w:r>
      <w:bookmarkEnd w:id="31"/>
    </w:p>
    <w:p w:rsidR="00C13D4C" w:rsidRDefault="00E21D33" w:rsidP="00A511FE">
      <w:pPr>
        <w:pStyle w:val="Heading4"/>
        <w:spacing w:before="0"/>
        <w:rPr>
          <w:rFonts w:ascii="Arial" w:hAnsi="Arial" w:cs="Arial"/>
          <w:sz w:val="22"/>
        </w:rPr>
      </w:pPr>
      <w:r w:rsidRPr="002E098B">
        <w:rPr>
          <w:rFonts w:ascii="Arial" w:hAnsi="Arial" w:cs="Arial"/>
          <w:b w:val="0"/>
          <w:i w:val="0"/>
          <w:sz w:val="22"/>
        </w:rPr>
        <w:t>Ensure access gates are secured on access/egress</w:t>
      </w:r>
    </w:p>
    <w:p w:rsidR="002E098B" w:rsidRPr="002E098B" w:rsidRDefault="002E098B" w:rsidP="002E098B">
      <w:pPr>
        <w:pStyle w:val="Heading4"/>
        <w:spacing w:before="0" w:after="0"/>
        <w:ind w:left="862"/>
        <w:rPr>
          <w:rFonts w:ascii="Arial" w:hAnsi="Arial" w:cs="Arial"/>
          <w:b w:val="0"/>
          <w:i w:val="0"/>
          <w:sz w:val="22"/>
          <w:szCs w:val="22"/>
        </w:rPr>
      </w:pPr>
      <w:r w:rsidRPr="002E098B">
        <w:rPr>
          <w:rFonts w:ascii="Arial" w:hAnsi="Arial" w:cs="Arial"/>
          <w:b w:val="0"/>
          <w:i w:val="0"/>
          <w:sz w:val="22"/>
          <w:szCs w:val="22"/>
        </w:rPr>
        <w:t>Keep site vehicles locked when not attended and remove all plant, tools and materials at end of every shift and during breaks.</w:t>
      </w:r>
    </w:p>
    <w:p w:rsidR="002E098B" w:rsidRPr="002E098B" w:rsidRDefault="002E098B" w:rsidP="002E098B">
      <w:pPr>
        <w:ind w:left="720"/>
      </w:pPr>
    </w:p>
    <w:p w:rsidR="00C13D4C" w:rsidRDefault="00CB7615" w:rsidP="00674D00">
      <w:pPr>
        <w:pStyle w:val="Heading3"/>
        <w:tabs>
          <w:tab w:val="clear" w:pos="1260"/>
          <w:tab w:val="num" w:pos="851"/>
        </w:tabs>
        <w:spacing w:before="120" w:after="0"/>
        <w:ind w:left="851" w:hanging="851"/>
        <w:rPr>
          <w:rFonts w:ascii="Arial" w:hAnsi="Arial" w:cs="Arial"/>
          <w:sz w:val="22"/>
          <w:szCs w:val="22"/>
        </w:rPr>
      </w:pPr>
      <w:bookmarkStart w:id="32" w:name="_Toc527922997"/>
      <w:bookmarkStart w:id="33" w:name="_Toc442192599"/>
      <w:r>
        <w:rPr>
          <w:rFonts w:ascii="Arial" w:hAnsi="Arial" w:cs="Arial"/>
          <w:sz w:val="22"/>
          <w:szCs w:val="22"/>
        </w:rPr>
        <w:t>Environmental Emergencies</w:t>
      </w:r>
      <w:bookmarkEnd w:id="32"/>
    </w:p>
    <w:p w:rsidR="00B64573" w:rsidRPr="00166DA1" w:rsidRDefault="00B64573" w:rsidP="00B64573">
      <w:pPr>
        <w:tabs>
          <w:tab w:val="left" w:pos="851"/>
        </w:tabs>
        <w:ind w:left="851" w:hanging="851"/>
        <w:jc w:val="both"/>
        <w:rPr>
          <w:rFonts w:ascii="Arial" w:hAnsi="Arial" w:cs="Arial"/>
          <w:b/>
          <w:sz w:val="22"/>
          <w:szCs w:val="22"/>
        </w:rPr>
      </w:pPr>
      <w:r w:rsidRPr="00166DA1">
        <w:rPr>
          <w:rFonts w:ascii="Arial" w:hAnsi="Arial" w:cs="Arial"/>
          <w:b/>
          <w:sz w:val="22"/>
          <w:szCs w:val="22"/>
        </w:rPr>
        <w:t>5.1.</w:t>
      </w:r>
      <w:r w:rsidR="00C872DB">
        <w:rPr>
          <w:rFonts w:ascii="Arial" w:hAnsi="Arial" w:cs="Arial"/>
          <w:b/>
          <w:sz w:val="22"/>
          <w:szCs w:val="22"/>
        </w:rPr>
        <w:t>6</w:t>
      </w:r>
      <w:r w:rsidRPr="00166DA1">
        <w:rPr>
          <w:rFonts w:ascii="Arial" w:hAnsi="Arial" w:cs="Arial"/>
          <w:b/>
          <w:sz w:val="22"/>
          <w:szCs w:val="22"/>
        </w:rPr>
        <w:t>.1</w:t>
      </w:r>
      <w:r w:rsidRPr="00166DA1">
        <w:rPr>
          <w:rFonts w:ascii="Arial" w:hAnsi="Arial" w:cs="Arial"/>
          <w:b/>
          <w:sz w:val="22"/>
          <w:szCs w:val="22"/>
        </w:rPr>
        <w:tab/>
      </w:r>
      <w:r w:rsidR="0040382D" w:rsidRPr="00166DA1">
        <w:rPr>
          <w:rFonts w:ascii="Arial" w:hAnsi="Arial" w:cs="Arial"/>
          <w:b/>
          <w:sz w:val="22"/>
          <w:szCs w:val="22"/>
        </w:rPr>
        <w:t xml:space="preserve">Extreme Weather and Flooding: </w:t>
      </w:r>
    </w:p>
    <w:p w:rsidR="00786192" w:rsidRDefault="00786192" w:rsidP="00044805">
      <w:pPr>
        <w:pStyle w:val="ListParagraph"/>
        <w:numPr>
          <w:ilvl w:val="0"/>
          <w:numId w:val="83"/>
        </w:numPr>
        <w:tabs>
          <w:tab w:val="left" w:pos="851"/>
        </w:tabs>
        <w:spacing w:line="240" w:lineRule="auto"/>
        <w:ind w:left="851" w:hanging="851"/>
        <w:jc w:val="both"/>
        <w:rPr>
          <w:rFonts w:ascii="Arial" w:hAnsi="Arial" w:cs="Arial"/>
        </w:rPr>
      </w:pPr>
      <w:r w:rsidRPr="00786192">
        <w:rPr>
          <w:rFonts w:ascii="Arial" w:hAnsi="Arial" w:cs="Arial"/>
        </w:rPr>
        <w:lastRenderedPageBreak/>
        <w:t>Monitoring of compliance with any permit / licence / consent affecting watercourses and flood risk.</w:t>
      </w:r>
    </w:p>
    <w:p w:rsidR="00786192" w:rsidRDefault="00786192" w:rsidP="00044805">
      <w:pPr>
        <w:pStyle w:val="ListParagraph"/>
        <w:numPr>
          <w:ilvl w:val="0"/>
          <w:numId w:val="83"/>
        </w:numPr>
        <w:tabs>
          <w:tab w:val="left" w:pos="851"/>
        </w:tabs>
        <w:spacing w:line="240" w:lineRule="auto"/>
        <w:ind w:left="851" w:hanging="851"/>
        <w:jc w:val="both"/>
        <w:rPr>
          <w:rFonts w:ascii="Arial" w:hAnsi="Arial" w:cs="Arial"/>
        </w:rPr>
      </w:pPr>
      <w:r w:rsidRPr="00786192">
        <w:rPr>
          <w:rFonts w:ascii="Arial" w:hAnsi="Arial" w:cs="Arial"/>
        </w:rPr>
        <w:t xml:space="preserve">Daily completion of the Permit to Work Within, Over, and Adjacent to a Watercourse (HS131). </w:t>
      </w:r>
    </w:p>
    <w:p w:rsidR="00786192" w:rsidRDefault="00786192" w:rsidP="00044805">
      <w:pPr>
        <w:pStyle w:val="ListParagraph"/>
        <w:numPr>
          <w:ilvl w:val="0"/>
          <w:numId w:val="83"/>
        </w:numPr>
        <w:tabs>
          <w:tab w:val="left" w:pos="851"/>
        </w:tabs>
        <w:spacing w:line="240" w:lineRule="auto"/>
        <w:ind w:left="851" w:hanging="851"/>
        <w:jc w:val="both"/>
        <w:rPr>
          <w:rFonts w:ascii="Arial" w:hAnsi="Arial" w:cs="Arial"/>
        </w:rPr>
      </w:pPr>
      <w:r w:rsidRPr="00786192">
        <w:rPr>
          <w:rFonts w:ascii="Arial" w:hAnsi="Arial" w:cs="Arial"/>
        </w:rPr>
        <w:t xml:space="preserve">Review and communication of weather forecast, flood information and tide times.  Use of national flood warning services: </w:t>
      </w:r>
      <w:hyperlink r:id="rId57" w:history="1">
        <w:r w:rsidRPr="00786192">
          <w:rPr>
            <w:rStyle w:val="Hyperlink"/>
            <w:rFonts w:ascii="Arial" w:hAnsi="Arial" w:cs="Arial"/>
          </w:rPr>
          <w:t>https://flood-warning-information.service.gov.uk/warnings</w:t>
        </w:r>
      </w:hyperlink>
      <w:r w:rsidRPr="00786192">
        <w:rPr>
          <w:rFonts w:ascii="Arial" w:hAnsi="Arial" w:cs="Arial"/>
        </w:rPr>
        <w:t xml:space="preserve">. </w:t>
      </w:r>
    </w:p>
    <w:p w:rsidR="00786192" w:rsidRDefault="00786192" w:rsidP="00044805">
      <w:pPr>
        <w:pStyle w:val="ListParagraph"/>
        <w:numPr>
          <w:ilvl w:val="0"/>
          <w:numId w:val="83"/>
        </w:numPr>
        <w:tabs>
          <w:tab w:val="left" w:pos="851"/>
        </w:tabs>
        <w:spacing w:line="240" w:lineRule="auto"/>
        <w:ind w:left="851" w:hanging="851"/>
        <w:jc w:val="both"/>
        <w:rPr>
          <w:rFonts w:ascii="Arial" w:hAnsi="Arial" w:cs="Arial"/>
        </w:rPr>
      </w:pPr>
      <w:r w:rsidRPr="00786192">
        <w:rPr>
          <w:rFonts w:ascii="Arial" w:hAnsi="Arial" w:cs="Arial"/>
        </w:rPr>
        <w:t xml:space="preserve">Checking of any temporary works to ensure that they suitable and sufficient to cope with seasonal weather / river flows. </w:t>
      </w:r>
    </w:p>
    <w:p w:rsidR="00786192" w:rsidRPr="00786192" w:rsidRDefault="00786192" w:rsidP="00044805">
      <w:pPr>
        <w:pStyle w:val="ListParagraph"/>
        <w:numPr>
          <w:ilvl w:val="0"/>
          <w:numId w:val="83"/>
        </w:numPr>
        <w:tabs>
          <w:tab w:val="left" w:pos="851"/>
        </w:tabs>
        <w:spacing w:line="240" w:lineRule="auto"/>
        <w:ind w:left="851" w:hanging="851"/>
        <w:jc w:val="both"/>
        <w:rPr>
          <w:rFonts w:ascii="Arial" w:hAnsi="Arial" w:cs="Arial"/>
          <w:i/>
        </w:rPr>
      </w:pPr>
      <w:r w:rsidRPr="00786192">
        <w:rPr>
          <w:rFonts w:ascii="Arial" w:hAnsi="Arial" w:cs="Arial"/>
        </w:rPr>
        <w:t xml:space="preserve">Measures to be established to prevent debris entering the watercourse which may pose a flood risk. </w:t>
      </w:r>
    </w:p>
    <w:p w:rsidR="00786192" w:rsidRPr="00786192" w:rsidRDefault="00786192" w:rsidP="00044805">
      <w:pPr>
        <w:pStyle w:val="ListParagraph"/>
        <w:numPr>
          <w:ilvl w:val="0"/>
          <w:numId w:val="83"/>
        </w:numPr>
        <w:tabs>
          <w:tab w:val="left" w:pos="851"/>
        </w:tabs>
        <w:spacing w:line="240" w:lineRule="auto"/>
        <w:ind w:left="851" w:hanging="851"/>
        <w:jc w:val="both"/>
        <w:rPr>
          <w:rFonts w:ascii="Arial" w:hAnsi="Arial" w:cs="Arial"/>
          <w:i/>
        </w:rPr>
      </w:pPr>
      <w:r w:rsidRPr="00786192">
        <w:rPr>
          <w:rFonts w:ascii="Arial" w:hAnsi="Arial" w:cs="Arial"/>
        </w:rPr>
        <w:t>Where possible, materials, plant and other items shall be stored at least 10m from the watercourse edge or, preferably, off the flood plain altogether.</w:t>
      </w:r>
    </w:p>
    <w:p w:rsidR="00166DA1" w:rsidRDefault="00B64573" w:rsidP="00B64573">
      <w:pPr>
        <w:tabs>
          <w:tab w:val="left" w:pos="709"/>
        </w:tabs>
        <w:ind w:left="851" w:hanging="851"/>
        <w:jc w:val="both"/>
        <w:rPr>
          <w:rFonts w:ascii="Arial" w:hAnsi="Arial" w:cs="Arial"/>
          <w:sz w:val="22"/>
          <w:szCs w:val="22"/>
        </w:rPr>
      </w:pPr>
      <w:r w:rsidRPr="00166DA1">
        <w:rPr>
          <w:rFonts w:ascii="Arial" w:hAnsi="Arial" w:cs="Arial"/>
          <w:b/>
          <w:sz w:val="22"/>
          <w:szCs w:val="22"/>
        </w:rPr>
        <w:t>5.1.</w:t>
      </w:r>
      <w:r w:rsidR="00C872DB">
        <w:rPr>
          <w:rFonts w:ascii="Arial" w:hAnsi="Arial" w:cs="Arial"/>
          <w:b/>
          <w:sz w:val="22"/>
          <w:szCs w:val="22"/>
        </w:rPr>
        <w:t>6</w:t>
      </w:r>
      <w:r w:rsidRPr="00166DA1">
        <w:rPr>
          <w:rFonts w:ascii="Arial" w:hAnsi="Arial" w:cs="Arial"/>
          <w:b/>
          <w:sz w:val="22"/>
          <w:szCs w:val="22"/>
        </w:rPr>
        <w:t>.2</w:t>
      </w:r>
      <w:r w:rsidRPr="00E21D33">
        <w:rPr>
          <w:rFonts w:ascii="Arial" w:hAnsi="Arial" w:cs="Arial"/>
          <w:sz w:val="22"/>
          <w:szCs w:val="22"/>
        </w:rPr>
        <w:t xml:space="preserve">   </w:t>
      </w:r>
      <w:r w:rsidR="00CB7615" w:rsidRPr="00166DA1">
        <w:rPr>
          <w:rFonts w:ascii="Arial" w:hAnsi="Arial" w:cs="Arial"/>
          <w:b/>
          <w:sz w:val="22"/>
          <w:szCs w:val="22"/>
        </w:rPr>
        <w:t>Oil Spill</w:t>
      </w:r>
      <w:r w:rsidR="0040382D" w:rsidRPr="00166DA1">
        <w:rPr>
          <w:rFonts w:ascii="Arial" w:hAnsi="Arial" w:cs="Arial"/>
          <w:b/>
          <w:sz w:val="22"/>
          <w:szCs w:val="22"/>
        </w:rPr>
        <w:t>:</w:t>
      </w:r>
      <w:r w:rsidR="0040382D" w:rsidRPr="00E21D33">
        <w:rPr>
          <w:rFonts w:ascii="Arial" w:hAnsi="Arial" w:cs="Arial"/>
          <w:sz w:val="22"/>
          <w:szCs w:val="22"/>
        </w:rPr>
        <w:t xml:space="preserve">  </w:t>
      </w:r>
    </w:p>
    <w:p w:rsidR="0040382D" w:rsidRPr="00E21D33" w:rsidRDefault="00166DA1" w:rsidP="00B64573">
      <w:pPr>
        <w:tabs>
          <w:tab w:val="left" w:pos="709"/>
        </w:tabs>
        <w:ind w:left="851" w:hanging="851"/>
        <w:jc w:val="both"/>
        <w:rPr>
          <w:rFonts w:ascii="Arial" w:hAnsi="Arial" w:cs="Arial"/>
          <w:sz w:val="22"/>
          <w:szCs w:val="22"/>
        </w:rPr>
      </w:pPr>
      <w:r>
        <w:rPr>
          <w:rFonts w:ascii="Arial" w:hAnsi="Arial" w:cs="Arial"/>
          <w:sz w:val="22"/>
          <w:szCs w:val="22"/>
        </w:rPr>
        <w:tab/>
        <w:t xml:space="preserve">  </w:t>
      </w:r>
      <w:r w:rsidR="0040382D" w:rsidRPr="00E21D33">
        <w:rPr>
          <w:rFonts w:ascii="Arial" w:hAnsi="Arial" w:cs="Arial"/>
          <w:sz w:val="22"/>
          <w:szCs w:val="22"/>
        </w:rPr>
        <w:t>Adopt the following procedure where safe to do so: STOP the source of the spill.  CONTAIN the spill using available spill equipment. NOTIFY your Site Manager. CLEAN UP the spill and dispose of waste materials as a hazardous waste.  If the spill is beyond your control, contact the 24hr emergency response contractor on 0800 592827.</w:t>
      </w:r>
    </w:p>
    <w:p w:rsidR="00B64573" w:rsidRPr="00B64573" w:rsidRDefault="00B64573" w:rsidP="00B64573">
      <w:pPr>
        <w:jc w:val="both"/>
        <w:rPr>
          <w:rFonts w:ascii="Arial" w:hAnsi="Arial" w:cs="Arial"/>
          <w:color w:val="FF0000"/>
          <w:sz w:val="22"/>
          <w:szCs w:val="22"/>
        </w:rPr>
      </w:pPr>
    </w:p>
    <w:p w:rsidR="00166DA1" w:rsidRDefault="00B64573" w:rsidP="00B64573">
      <w:pPr>
        <w:ind w:left="851" w:hanging="851"/>
        <w:jc w:val="both"/>
        <w:rPr>
          <w:rFonts w:ascii="Arial" w:hAnsi="Arial" w:cs="Arial"/>
          <w:sz w:val="22"/>
          <w:szCs w:val="22"/>
        </w:rPr>
      </w:pPr>
      <w:r w:rsidRPr="00166DA1">
        <w:rPr>
          <w:rFonts w:ascii="Arial" w:hAnsi="Arial" w:cs="Arial"/>
          <w:b/>
          <w:sz w:val="22"/>
          <w:szCs w:val="22"/>
        </w:rPr>
        <w:t>5.1.</w:t>
      </w:r>
      <w:r w:rsidR="00C872DB">
        <w:rPr>
          <w:rFonts w:ascii="Arial" w:hAnsi="Arial" w:cs="Arial"/>
          <w:b/>
          <w:sz w:val="22"/>
          <w:szCs w:val="22"/>
        </w:rPr>
        <w:t>6</w:t>
      </w:r>
      <w:r w:rsidRPr="00166DA1">
        <w:rPr>
          <w:rFonts w:ascii="Arial" w:hAnsi="Arial" w:cs="Arial"/>
          <w:b/>
          <w:sz w:val="22"/>
          <w:szCs w:val="22"/>
        </w:rPr>
        <w:t>.3</w:t>
      </w:r>
      <w:r w:rsidRPr="00E21D33">
        <w:rPr>
          <w:rFonts w:ascii="Arial" w:hAnsi="Arial" w:cs="Arial"/>
          <w:sz w:val="22"/>
          <w:szCs w:val="22"/>
        </w:rPr>
        <w:t xml:space="preserve">   </w:t>
      </w:r>
      <w:r w:rsidR="00CB7615" w:rsidRPr="00166DA1">
        <w:rPr>
          <w:rFonts w:ascii="Arial" w:hAnsi="Arial" w:cs="Arial"/>
          <w:b/>
          <w:sz w:val="22"/>
          <w:szCs w:val="22"/>
        </w:rPr>
        <w:t>Silt Incident</w:t>
      </w:r>
      <w:r w:rsidR="0040382D" w:rsidRPr="00166DA1">
        <w:rPr>
          <w:rFonts w:ascii="Arial" w:hAnsi="Arial" w:cs="Arial"/>
          <w:b/>
          <w:sz w:val="22"/>
          <w:szCs w:val="22"/>
        </w:rPr>
        <w:t>:</w:t>
      </w:r>
      <w:r w:rsidR="0040382D" w:rsidRPr="00E21D33">
        <w:rPr>
          <w:rFonts w:ascii="Arial" w:hAnsi="Arial" w:cs="Arial"/>
          <w:sz w:val="22"/>
          <w:szCs w:val="22"/>
        </w:rPr>
        <w:t xml:space="preserve"> </w:t>
      </w:r>
    </w:p>
    <w:p w:rsidR="0040382D" w:rsidRPr="00E21D33" w:rsidRDefault="00166DA1" w:rsidP="00166DA1">
      <w:pPr>
        <w:ind w:left="851" w:hanging="131"/>
        <w:jc w:val="both"/>
        <w:rPr>
          <w:rFonts w:ascii="Arial" w:hAnsi="Arial" w:cs="Arial"/>
          <w:b/>
          <w:i/>
          <w:sz w:val="22"/>
          <w:szCs w:val="22"/>
        </w:rPr>
      </w:pPr>
      <w:r>
        <w:rPr>
          <w:rFonts w:ascii="Arial" w:hAnsi="Arial" w:cs="Arial"/>
          <w:sz w:val="22"/>
          <w:szCs w:val="22"/>
        </w:rPr>
        <w:t xml:space="preserve">  </w:t>
      </w:r>
      <w:r w:rsidR="00BD5A96">
        <w:rPr>
          <w:rFonts w:ascii="Arial" w:hAnsi="Arial" w:cs="Arial"/>
          <w:sz w:val="22"/>
          <w:szCs w:val="22"/>
        </w:rPr>
        <w:t>N/A</w:t>
      </w:r>
    </w:p>
    <w:p w:rsidR="0040382D" w:rsidRPr="0040382D" w:rsidRDefault="0040382D" w:rsidP="0040382D"/>
    <w:p w:rsidR="00774FBF" w:rsidRPr="00972049" w:rsidRDefault="00774FBF" w:rsidP="00C872DB">
      <w:pPr>
        <w:pStyle w:val="Heading3"/>
        <w:tabs>
          <w:tab w:val="clear" w:pos="1260"/>
          <w:tab w:val="num" w:pos="851"/>
        </w:tabs>
        <w:spacing w:before="0" w:after="0"/>
        <w:ind w:left="851" w:hanging="851"/>
        <w:rPr>
          <w:rFonts w:ascii="Arial" w:hAnsi="Arial" w:cs="Arial"/>
          <w:sz w:val="22"/>
          <w:szCs w:val="22"/>
        </w:rPr>
      </w:pPr>
      <w:bookmarkStart w:id="34" w:name="_Toc527922998"/>
      <w:r w:rsidRPr="00972049">
        <w:rPr>
          <w:rFonts w:ascii="Arial" w:hAnsi="Arial" w:cs="Arial"/>
          <w:sz w:val="22"/>
          <w:szCs w:val="22"/>
        </w:rPr>
        <w:t xml:space="preserve">Summoning </w:t>
      </w:r>
      <w:r>
        <w:rPr>
          <w:rFonts w:ascii="Arial" w:hAnsi="Arial" w:cs="Arial"/>
          <w:sz w:val="22"/>
          <w:szCs w:val="22"/>
        </w:rPr>
        <w:t>e</w:t>
      </w:r>
      <w:r w:rsidRPr="00972049">
        <w:rPr>
          <w:rFonts w:ascii="Arial" w:hAnsi="Arial" w:cs="Arial"/>
          <w:sz w:val="22"/>
          <w:szCs w:val="22"/>
        </w:rPr>
        <w:t xml:space="preserve">mergency </w:t>
      </w:r>
      <w:r>
        <w:rPr>
          <w:rFonts w:ascii="Arial" w:hAnsi="Arial" w:cs="Arial"/>
          <w:sz w:val="22"/>
          <w:szCs w:val="22"/>
        </w:rPr>
        <w:t>s</w:t>
      </w:r>
      <w:r w:rsidRPr="00972049">
        <w:rPr>
          <w:rFonts w:ascii="Arial" w:hAnsi="Arial" w:cs="Arial"/>
          <w:sz w:val="22"/>
          <w:szCs w:val="22"/>
        </w:rPr>
        <w:t>ervices</w:t>
      </w:r>
      <w:bookmarkEnd w:id="33"/>
      <w:bookmarkEnd w:id="34"/>
    </w:p>
    <w:p w:rsidR="00BD5A96" w:rsidRPr="00BD5A96" w:rsidRDefault="002E098B" w:rsidP="00BD5A96">
      <w:pPr>
        <w:pStyle w:val="Heading3"/>
        <w:ind w:left="851"/>
        <w:rPr>
          <w:rFonts w:ascii="Arial" w:hAnsi="Arial" w:cs="Arial"/>
          <w:b w:val="0"/>
          <w:sz w:val="22"/>
          <w:szCs w:val="22"/>
        </w:rPr>
      </w:pPr>
      <w:bookmarkStart w:id="35" w:name="_Toc442192600"/>
      <w:bookmarkStart w:id="36" w:name="_Toc527922999"/>
      <w:r w:rsidRPr="002E098B">
        <w:rPr>
          <w:rFonts w:ascii="Arial" w:hAnsi="Arial" w:cs="Arial"/>
          <w:b w:val="0"/>
          <w:sz w:val="22"/>
          <w:szCs w:val="22"/>
        </w:rPr>
        <w:t>Emergency Services can be summoned by using the COSS/Site supervisors Mobile (Location to be agreed within Pre start Briefings on site) in the case of this work package plan the workforce will inform the emergency services of the following information relating to the location</w:t>
      </w:r>
      <w:r w:rsidR="007636A5">
        <w:rPr>
          <w:rFonts w:ascii="Arial" w:hAnsi="Arial" w:cs="Arial"/>
          <w:b w:val="0"/>
          <w:sz w:val="22"/>
          <w:szCs w:val="22"/>
        </w:rPr>
        <w:t xml:space="preserve">; </w:t>
      </w:r>
      <w:r w:rsidR="00BD5A96" w:rsidRPr="00BD5A96">
        <w:rPr>
          <w:rFonts w:ascii="Arial" w:hAnsi="Arial" w:cs="Arial"/>
          <w:b w:val="0"/>
          <w:sz w:val="22"/>
          <w:szCs w:val="22"/>
        </w:rPr>
        <w:t>Montrose – ECN4 – 200/902 – 30m 0500yds – DD10 8AJ</w:t>
      </w:r>
    </w:p>
    <w:p w:rsidR="002E098B" w:rsidRDefault="00BD5A96" w:rsidP="00BD5A96">
      <w:pPr>
        <w:pStyle w:val="Heading3"/>
        <w:numPr>
          <w:ilvl w:val="0"/>
          <w:numId w:val="0"/>
        </w:numPr>
        <w:spacing w:before="0"/>
        <w:ind w:left="851"/>
        <w:rPr>
          <w:rFonts w:ascii="Arial" w:hAnsi="Arial" w:cs="Arial"/>
          <w:b w:val="0"/>
          <w:sz w:val="22"/>
          <w:szCs w:val="22"/>
        </w:rPr>
      </w:pPr>
      <w:r w:rsidRPr="00BD5A96">
        <w:rPr>
          <w:rFonts w:ascii="Arial" w:hAnsi="Arial" w:cs="Arial"/>
          <w:b w:val="0"/>
          <w:sz w:val="22"/>
          <w:szCs w:val="22"/>
        </w:rPr>
        <w:t>Grid Ref: 370956,757414</w:t>
      </w:r>
    </w:p>
    <w:p w:rsidR="00774FBF" w:rsidRPr="00972049" w:rsidRDefault="00774FBF" w:rsidP="002E098B">
      <w:pPr>
        <w:pStyle w:val="Heading3"/>
        <w:numPr>
          <w:ilvl w:val="0"/>
          <w:numId w:val="0"/>
        </w:numPr>
        <w:ind w:left="851"/>
        <w:rPr>
          <w:rFonts w:ascii="Arial" w:hAnsi="Arial" w:cs="Arial"/>
          <w:sz w:val="22"/>
          <w:szCs w:val="22"/>
        </w:rPr>
      </w:pPr>
      <w:r w:rsidRPr="00972049">
        <w:rPr>
          <w:rFonts w:ascii="Arial" w:hAnsi="Arial" w:cs="Arial"/>
          <w:sz w:val="22"/>
          <w:szCs w:val="22"/>
        </w:rPr>
        <w:t xml:space="preserve">Railway </w:t>
      </w:r>
      <w:r>
        <w:rPr>
          <w:rFonts w:ascii="Arial" w:hAnsi="Arial" w:cs="Arial"/>
          <w:sz w:val="22"/>
          <w:szCs w:val="22"/>
        </w:rPr>
        <w:t>e</w:t>
      </w:r>
      <w:r w:rsidRPr="00972049">
        <w:rPr>
          <w:rFonts w:ascii="Arial" w:hAnsi="Arial" w:cs="Arial"/>
          <w:sz w:val="22"/>
          <w:szCs w:val="22"/>
        </w:rPr>
        <w:t xml:space="preserve">mergency </w:t>
      </w:r>
      <w:r>
        <w:rPr>
          <w:rFonts w:ascii="Arial" w:hAnsi="Arial" w:cs="Arial"/>
          <w:sz w:val="22"/>
          <w:szCs w:val="22"/>
        </w:rPr>
        <w:t>(t</w:t>
      </w:r>
      <w:r w:rsidRPr="00972049">
        <w:rPr>
          <w:rFonts w:ascii="Arial" w:hAnsi="Arial" w:cs="Arial"/>
          <w:sz w:val="22"/>
          <w:szCs w:val="22"/>
        </w:rPr>
        <w:t>rains and electrical</w:t>
      </w:r>
      <w:r>
        <w:rPr>
          <w:rFonts w:ascii="Arial" w:hAnsi="Arial" w:cs="Arial"/>
          <w:sz w:val="22"/>
          <w:szCs w:val="22"/>
        </w:rPr>
        <w:t>)</w:t>
      </w:r>
      <w:bookmarkEnd w:id="35"/>
      <w:bookmarkEnd w:id="36"/>
    </w:p>
    <w:p w:rsidR="00505E7E" w:rsidRPr="00E21D33" w:rsidRDefault="00505E7E" w:rsidP="00505E7E">
      <w:pPr>
        <w:tabs>
          <w:tab w:val="left" w:pos="851"/>
        </w:tabs>
        <w:ind w:left="720"/>
        <w:jc w:val="both"/>
        <w:rPr>
          <w:rFonts w:ascii="Arial" w:hAnsi="Arial" w:cs="Arial"/>
          <w:sz w:val="22"/>
          <w:szCs w:val="22"/>
        </w:rPr>
      </w:pPr>
      <w:bookmarkStart w:id="37" w:name="_Toc442192601"/>
      <w:r w:rsidRPr="00E21D33">
        <w:rPr>
          <w:rFonts w:ascii="Arial" w:hAnsi="Arial" w:cs="Arial"/>
          <w:sz w:val="22"/>
          <w:szCs w:val="22"/>
        </w:rPr>
        <w:t>In the event of an emergency affecting the safety of the railway the following actions will be undertaken.</w:t>
      </w:r>
    </w:p>
    <w:p w:rsidR="00505E7E" w:rsidRPr="00E21D33" w:rsidRDefault="00505E7E" w:rsidP="00505E7E">
      <w:pPr>
        <w:tabs>
          <w:tab w:val="left" w:pos="851"/>
        </w:tabs>
        <w:ind w:left="720"/>
        <w:jc w:val="both"/>
        <w:rPr>
          <w:rFonts w:ascii="Arial" w:hAnsi="Arial" w:cs="Arial"/>
          <w:sz w:val="22"/>
          <w:szCs w:val="22"/>
        </w:rPr>
      </w:pPr>
    </w:p>
    <w:p w:rsidR="00505E7E" w:rsidRPr="00E21D33" w:rsidRDefault="00505E7E" w:rsidP="00045B39">
      <w:pPr>
        <w:numPr>
          <w:ilvl w:val="0"/>
          <w:numId w:val="17"/>
        </w:numPr>
        <w:tabs>
          <w:tab w:val="left" w:pos="426"/>
        </w:tabs>
        <w:ind w:left="1222"/>
        <w:jc w:val="both"/>
        <w:rPr>
          <w:rFonts w:ascii="Arial" w:hAnsi="Arial" w:cs="Arial"/>
          <w:sz w:val="22"/>
          <w:szCs w:val="22"/>
        </w:rPr>
      </w:pPr>
      <w:r w:rsidRPr="00E21D33">
        <w:rPr>
          <w:rFonts w:ascii="Arial" w:hAnsi="Arial" w:cs="Arial"/>
          <w:sz w:val="22"/>
          <w:szCs w:val="22"/>
        </w:rPr>
        <w:t>Do not place yourself or the safety of others in danger</w:t>
      </w:r>
    </w:p>
    <w:p w:rsidR="00505E7E" w:rsidRPr="00E21D33" w:rsidRDefault="00505E7E" w:rsidP="00045B39">
      <w:pPr>
        <w:numPr>
          <w:ilvl w:val="0"/>
          <w:numId w:val="17"/>
        </w:numPr>
        <w:tabs>
          <w:tab w:val="left" w:pos="426"/>
        </w:tabs>
        <w:ind w:left="1222"/>
        <w:jc w:val="both"/>
        <w:rPr>
          <w:rFonts w:ascii="Arial" w:hAnsi="Arial" w:cs="Arial"/>
          <w:sz w:val="22"/>
          <w:szCs w:val="22"/>
        </w:rPr>
      </w:pPr>
      <w:r w:rsidRPr="00E21D33">
        <w:rPr>
          <w:rFonts w:ascii="Arial" w:hAnsi="Arial" w:cs="Arial"/>
          <w:sz w:val="22"/>
          <w:szCs w:val="22"/>
        </w:rPr>
        <w:t>The lead communicator on site will be one of the following people and in this order – PICOP &gt; Route Setting Agent &gt; Protection Controller &gt; COSS or SWL or IWA.</w:t>
      </w:r>
    </w:p>
    <w:p w:rsidR="00505E7E" w:rsidRPr="00E21D33" w:rsidRDefault="00505E7E" w:rsidP="00045B39">
      <w:pPr>
        <w:numPr>
          <w:ilvl w:val="0"/>
          <w:numId w:val="17"/>
        </w:numPr>
        <w:tabs>
          <w:tab w:val="left" w:pos="426"/>
        </w:tabs>
        <w:ind w:left="1222"/>
        <w:jc w:val="both"/>
        <w:rPr>
          <w:rFonts w:ascii="Arial" w:hAnsi="Arial" w:cs="Arial"/>
          <w:sz w:val="22"/>
          <w:szCs w:val="22"/>
        </w:rPr>
      </w:pPr>
      <w:r w:rsidRPr="00E21D33">
        <w:rPr>
          <w:rFonts w:ascii="Arial" w:hAnsi="Arial" w:cs="Arial"/>
          <w:sz w:val="22"/>
          <w:szCs w:val="22"/>
        </w:rPr>
        <w:t xml:space="preserve">In an emergency a train can be stopped by raising both arms in the air or at night by waving a light vigorously </w:t>
      </w:r>
    </w:p>
    <w:p w:rsidR="00505E7E" w:rsidRPr="00E21D33" w:rsidRDefault="00505E7E" w:rsidP="00045B39">
      <w:pPr>
        <w:numPr>
          <w:ilvl w:val="0"/>
          <w:numId w:val="17"/>
        </w:numPr>
        <w:tabs>
          <w:tab w:val="left" w:pos="426"/>
        </w:tabs>
        <w:ind w:left="1222"/>
        <w:jc w:val="both"/>
        <w:rPr>
          <w:rFonts w:ascii="Arial" w:hAnsi="Arial" w:cs="Arial"/>
          <w:sz w:val="22"/>
          <w:szCs w:val="22"/>
        </w:rPr>
      </w:pPr>
      <w:r w:rsidRPr="00E21D33">
        <w:rPr>
          <w:rFonts w:ascii="Arial" w:hAnsi="Arial" w:cs="Arial"/>
          <w:sz w:val="22"/>
          <w:szCs w:val="22"/>
        </w:rPr>
        <w:t xml:space="preserve">In an emergency the signaller / ECO shall be contacted immediately via mobile phone or using the nearest signal post telephone. </w:t>
      </w:r>
    </w:p>
    <w:p w:rsidR="00505E7E" w:rsidRPr="00E21D33" w:rsidRDefault="00505E7E" w:rsidP="00505E7E">
      <w:pPr>
        <w:ind w:left="1222"/>
        <w:jc w:val="both"/>
        <w:rPr>
          <w:rFonts w:ascii="Arial" w:hAnsi="Arial" w:cs="Arial"/>
          <w:sz w:val="22"/>
          <w:szCs w:val="22"/>
        </w:rPr>
      </w:pPr>
      <w:r w:rsidRPr="00E21D33">
        <w:rPr>
          <w:rFonts w:ascii="Arial" w:hAnsi="Arial" w:cs="Arial"/>
          <w:sz w:val="22"/>
          <w:szCs w:val="22"/>
        </w:rPr>
        <w:t>The lead communicator shall state (</w:t>
      </w:r>
      <w:r w:rsidRPr="00E21D33">
        <w:rPr>
          <w:rFonts w:ascii="Arial" w:hAnsi="Arial" w:cs="Arial"/>
          <w:i/>
          <w:sz w:val="22"/>
          <w:szCs w:val="22"/>
        </w:rPr>
        <w:t>using the phonetic alphabet to communicate any</w:t>
      </w:r>
      <w:r w:rsidRPr="00E21D33">
        <w:rPr>
          <w:rFonts w:ascii="Arial" w:hAnsi="Arial" w:cs="Arial"/>
          <w:sz w:val="22"/>
          <w:szCs w:val="22"/>
        </w:rPr>
        <w:t xml:space="preserve"> difficult words) :</w:t>
      </w:r>
    </w:p>
    <w:p w:rsidR="00505E7E" w:rsidRPr="00E21D33" w:rsidRDefault="00505E7E" w:rsidP="00045B39">
      <w:pPr>
        <w:numPr>
          <w:ilvl w:val="0"/>
          <w:numId w:val="16"/>
        </w:numPr>
        <w:tabs>
          <w:tab w:val="clear" w:pos="360"/>
          <w:tab w:val="left" w:pos="851"/>
          <w:tab w:val="num" w:pos="1582"/>
        </w:tabs>
        <w:ind w:left="1582"/>
        <w:jc w:val="both"/>
        <w:rPr>
          <w:rFonts w:ascii="Arial" w:hAnsi="Arial" w:cs="Arial"/>
          <w:sz w:val="22"/>
          <w:szCs w:val="22"/>
        </w:rPr>
      </w:pPr>
      <w:r w:rsidRPr="00E21D33">
        <w:rPr>
          <w:rFonts w:ascii="Arial" w:hAnsi="Arial" w:cs="Arial"/>
          <w:sz w:val="22"/>
          <w:szCs w:val="22"/>
        </w:rPr>
        <w:t>‘This is an emergency call’</w:t>
      </w:r>
    </w:p>
    <w:p w:rsidR="00505E7E" w:rsidRPr="00E21D33" w:rsidRDefault="00505E7E" w:rsidP="00045B39">
      <w:pPr>
        <w:numPr>
          <w:ilvl w:val="0"/>
          <w:numId w:val="16"/>
        </w:numPr>
        <w:tabs>
          <w:tab w:val="clear" w:pos="360"/>
          <w:tab w:val="left" w:pos="851"/>
          <w:tab w:val="num" w:pos="1582"/>
        </w:tabs>
        <w:ind w:left="1582"/>
        <w:jc w:val="both"/>
        <w:rPr>
          <w:rFonts w:ascii="Arial" w:hAnsi="Arial" w:cs="Arial"/>
          <w:i/>
          <w:sz w:val="22"/>
          <w:szCs w:val="22"/>
        </w:rPr>
      </w:pPr>
      <w:r w:rsidRPr="00E21D33">
        <w:rPr>
          <w:rFonts w:ascii="Arial" w:hAnsi="Arial" w:cs="Arial"/>
          <w:sz w:val="22"/>
          <w:szCs w:val="22"/>
        </w:rPr>
        <w:t xml:space="preserve">Confirm who you are speaking to the right person </w:t>
      </w:r>
      <w:r w:rsidRPr="00E21D33">
        <w:rPr>
          <w:rFonts w:ascii="Arial" w:hAnsi="Arial" w:cs="Arial"/>
          <w:i/>
          <w:sz w:val="22"/>
          <w:szCs w:val="22"/>
        </w:rPr>
        <w:t>ie usually the signaller or Electrical Control Operator (ECO)</w:t>
      </w:r>
    </w:p>
    <w:p w:rsidR="00505E7E" w:rsidRPr="00E21D33" w:rsidRDefault="00505E7E" w:rsidP="00045B39">
      <w:pPr>
        <w:numPr>
          <w:ilvl w:val="0"/>
          <w:numId w:val="16"/>
        </w:numPr>
        <w:tabs>
          <w:tab w:val="clear" w:pos="360"/>
          <w:tab w:val="left" w:pos="851"/>
          <w:tab w:val="num" w:pos="1582"/>
        </w:tabs>
        <w:ind w:left="1582"/>
        <w:jc w:val="both"/>
        <w:rPr>
          <w:rFonts w:ascii="Arial" w:hAnsi="Arial" w:cs="Arial"/>
          <w:sz w:val="22"/>
          <w:szCs w:val="22"/>
        </w:rPr>
      </w:pPr>
      <w:r w:rsidRPr="00E21D33">
        <w:rPr>
          <w:rFonts w:ascii="Arial" w:hAnsi="Arial" w:cs="Arial"/>
          <w:sz w:val="22"/>
          <w:szCs w:val="22"/>
        </w:rPr>
        <w:t xml:space="preserve">Tell them </w:t>
      </w:r>
    </w:p>
    <w:p w:rsidR="00505E7E" w:rsidRPr="00E21D33" w:rsidRDefault="00505E7E" w:rsidP="00045B39">
      <w:pPr>
        <w:numPr>
          <w:ilvl w:val="1"/>
          <w:numId w:val="16"/>
        </w:numPr>
        <w:tabs>
          <w:tab w:val="clear" w:pos="1080"/>
          <w:tab w:val="left" w:pos="851"/>
          <w:tab w:val="num" w:pos="1942"/>
        </w:tabs>
        <w:ind w:left="1942"/>
        <w:jc w:val="both"/>
        <w:rPr>
          <w:rFonts w:ascii="Arial" w:hAnsi="Arial" w:cs="Arial"/>
          <w:sz w:val="22"/>
          <w:szCs w:val="22"/>
        </w:rPr>
      </w:pPr>
      <w:r w:rsidRPr="00E21D33">
        <w:rPr>
          <w:rFonts w:ascii="Arial" w:hAnsi="Arial" w:cs="Arial"/>
          <w:sz w:val="22"/>
          <w:szCs w:val="22"/>
        </w:rPr>
        <w:lastRenderedPageBreak/>
        <w:t>who you are (</w:t>
      </w:r>
      <w:r w:rsidRPr="00E21D33">
        <w:rPr>
          <w:rFonts w:ascii="Arial" w:hAnsi="Arial" w:cs="Arial"/>
          <w:i/>
          <w:sz w:val="22"/>
          <w:szCs w:val="22"/>
        </w:rPr>
        <w:t>Joe bloggs</w:t>
      </w:r>
      <w:r w:rsidRPr="00E21D33">
        <w:rPr>
          <w:rFonts w:ascii="Arial" w:hAnsi="Arial" w:cs="Arial"/>
          <w:sz w:val="22"/>
          <w:szCs w:val="22"/>
        </w:rPr>
        <w:t xml:space="preserve">), </w:t>
      </w:r>
    </w:p>
    <w:p w:rsidR="00505E7E" w:rsidRPr="00E21D33" w:rsidRDefault="00505E7E" w:rsidP="00045B39">
      <w:pPr>
        <w:numPr>
          <w:ilvl w:val="1"/>
          <w:numId w:val="16"/>
        </w:numPr>
        <w:tabs>
          <w:tab w:val="clear" w:pos="1080"/>
          <w:tab w:val="left" w:pos="851"/>
          <w:tab w:val="num" w:pos="1942"/>
        </w:tabs>
        <w:ind w:left="1942"/>
        <w:jc w:val="both"/>
        <w:rPr>
          <w:rFonts w:ascii="Arial" w:hAnsi="Arial" w:cs="Arial"/>
          <w:sz w:val="22"/>
          <w:szCs w:val="22"/>
        </w:rPr>
      </w:pPr>
      <w:r w:rsidRPr="00E21D33">
        <w:rPr>
          <w:rFonts w:ascii="Arial" w:hAnsi="Arial" w:cs="Arial"/>
          <w:sz w:val="22"/>
          <w:szCs w:val="22"/>
        </w:rPr>
        <w:t xml:space="preserve">what you do (ie </w:t>
      </w:r>
      <w:r w:rsidRPr="00E21D33">
        <w:rPr>
          <w:rFonts w:ascii="Arial" w:hAnsi="Arial" w:cs="Arial"/>
          <w:i/>
          <w:sz w:val="22"/>
          <w:szCs w:val="22"/>
        </w:rPr>
        <w:t>COSS</w:t>
      </w:r>
      <w:r w:rsidRPr="00E21D33">
        <w:rPr>
          <w:rFonts w:ascii="Arial" w:hAnsi="Arial" w:cs="Arial"/>
          <w:sz w:val="22"/>
          <w:szCs w:val="22"/>
        </w:rPr>
        <w:t xml:space="preserve">); and </w:t>
      </w:r>
    </w:p>
    <w:p w:rsidR="00505E7E" w:rsidRPr="00E21D33" w:rsidRDefault="00505E7E" w:rsidP="00045B39">
      <w:pPr>
        <w:numPr>
          <w:ilvl w:val="1"/>
          <w:numId w:val="16"/>
        </w:numPr>
        <w:tabs>
          <w:tab w:val="clear" w:pos="1080"/>
          <w:tab w:val="left" w:pos="851"/>
          <w:tab w:val="num" w:pos="1942"/>
        </w:tabs>
        <w:ind w:left="1942"/>
        <w:jc w:val="both"/>
        <w:rPr>
          <w:rFonts w:ascii="Arial" w:hAnsi="Arial" w:cs="Arial"/>
          <w:sz w:val="22"/>
          <w:szCs w:val="22"/>
        </w:rPr>
      </w:pPr>
      <w:r w:rsidRPr="00E21D33">
        <w:rPr>
          <w:rFonts w:ascii="Arial" w:hAnsi="Arial" w:cs="Arial"/>
          <w:sz w:val="22"/>
          <w:szCs w:val="22"/>
        </w:rPr>
        <w:t xml:space="preserve">your location ( for example </w:t>
      </w:r>
      <w:r w:rsidRPr="00E21D33">
        <w:rPr>
          <w:rFonts w:ascii="Arial" w:hAnsi="Arial" w:cs="Arial"/>
          <w:i/>
          <w:sz w:val="22"/>
          <w:szCs w:val="22"/>
        </w:rPr>
        <w:t>Shapton East Junction or near to SH20 (sierra, hotel, two, zero) signal</w:t>
      </w:r>
    </w:p>
    <w:p w:rsidR="00505E7E" w:rsidRPr="00E21D33" w:rsidRDefault="00505E7E" w:rsidP="00045B39">
      <w:pPr>
        <w:numPr>
          <w:ilvl w:val="0"/>
          <w:numId w:val="16"/>
        </w:numPr>
        <w:tabs>
          <w:tab w:val="clear" w:pos="360"/>
          <w:tab w:val="left" w:pos="851"/>
          <w:tab w:val="num" w:pos="1582"/>
        </w:tabs>
        <w:ind w:left="1582"/>
        <w:jc w:val="both"/>
        <w:rPr>
          <w:rFonts w:ascii="Arial" w:hAnsi="Arial" w:cs="Arial"/>
          <w:sz w:val="22"/>
          <w:szCs w:val="22"/>
        </w:rPr>
      </w:pPr>
      <w:r w:rsidRPr="00E21D33">
        <w:rPr>
          <w:rFonts w:ascii="Arial" w:hAnsi="Arial" w:cs="Arial"/>
          <w:sz w:val="22"/>
          <w:szCs w:val="22"/>
        </w:rPr>
        <w:t xml:space="preserve">Describe the problem and what part of the railway is affected ie </w:t>
      </w:r>
      <w:r w:rsidRPr="00E21D33">
        <w:rPr>
          <w:rFonts w:ascii="Arial" w:hAnsi="Arial" w:cs="Arial"/>
          <w:i/>
          <w:sz w:val="22"/>
          <w:szCs w:val="22"/>
        </w:rPr>
        <w:t>Down Main xx or Level crossing at yy</w:t>
      </w:r>
      <w:r w:rsidRPr="00E21D33">
        <w:rPr>
          <w:rFonts w:ascii="Arial" w:hAnsi="Arial" w:cs="Arial"/>
          <w:sz w:val="22"/>
          <w:szCs w:val="22"/>
        </w:rPr>
        <w:t xml:space="preserve">  </w:t>
      </w:r>
    </w:p>
    <w:p w:rsidR="00505E7E" w:rsidRPr="00E21D33" w:rsidRDefault="00505E7E" w:rsidP="00045B39">
      <w:pPr>
        <w:numPr>
          <w:ilvl w:val="0"/>
          <w:numId w:val="16"/>
        </w:numPr>
        <w:tabs>
          <w:tab w:val="clear" w:pos="360"/>
          <w:tab w:val="left" w:pos="851"/>
          <w:tab w:val="num" w:pos="1582"/>
        </w:tabs>
        <w:ind w:left="1582"/>
        <w:jc w:val="both"/>
        <w:rPr>
          <w:rFonts w:ascii="Arial" w:hAnsi="Arial" w:cs="Arial"/>
          <w:sz w:val="22"/>
          <w:szCs w:val="22"/>
        </w:rPr>
      </w:pPr>
      <w:r w:rsidRPr="00E21D33">
        <w:rPr>
          <w:rFonts w:ascii="Arial" w:hAnsi="Arial" w:cs="Arial"/>
          <w:sz w:val="22"/>
          <w:szCs w:val="22"/>
        </w:rPr>
        <w:t>Tell them what action needs to be taken ie any emergency service required</w:t>
      </w:r>
    </w:p>
    <w:p w:rsidR="00505E7E" w:rsidRPr="00E21D33" w:rsidRDefault="00505E7E" w:rsidP="00045B39">
      <w:pPr>
        <w:numPr>
          <w:ilvl w:val="0"/>
          <w:numId w:val="16"/>
        </w:numPr>
        <w:tabs>
          <w:tab w:val="clear" w:pos="360"/>
          <w:tab w:val="left" w:pos="851"/>
          <w:tab w:val="num" w:pos="1582"/>
        </w:tabs>
        <w:ind w:left="1582"/>
        <w:jc w:val="both"/>
        <w:rPr>
          <w:rFonts w:ascii="Arial" w:hAnsi="Arial" w:cs="Arial"/>
          <w:sz w:val="22"/>
          <w:szCs w:val="22"/>
        </w:rPr>
      </w:pPr>
      <w:r w:rsidRPr="00E21D33">
        <w:rPr>
          <w:rFonts w:ascii="Arial" w:hAnsi="Arial" w:cs="Arial"/>
          <w:sz w:val="22"/>
          <w:szCs w:val="22"/>
        </w:rPr>
        <w:t>Ask the person to ‘repeat back’ the information</w:t>
      </w:r>
    </w:p>
    <w:p w:rsidR="00505E7E" w:rsidRPr="00E21D33" w:rsidRDefault="00505E7E" w:rsidP="00045B39">
      <w:pPr>
        <w:numPr>
          <w:ilvl w:val="0"/>
          <w:numId w:val="16"/>
        </w:numPr>
        <w:tabs>
          <w:tab w:val="clear" w:pos="360"/>
          <w:tab w:val="left" w:pos="851"/>
          <w:tab w:val="num" w:pos="1582"/>
        </w:tabs>
        <w:ind w:left="1582"/>
        <w:jc w:val="both"/>
        <w:rPr>
          <w:rFonts w:cs="Arial"/>
          <w:sz w:val="22"/>
          <w:szCs w:val="22"/>
        </w:rPr>
      </w:pPr>
      <w:r w:rsidRPr="00E21D33">
        <w:rPr>
          <w:rFonts w:ascii="Arial" w:hAnsi="Arial" w:cs="Arial"/>
          <w:sz w:val="22"/>
          <w:szCs w:val="22"/>
        </w:rPr>
        <w:t>The Signaller or ECO shall end the conversation</w:t>
      </w:r>
      <w:r w:rsidRPr="00E21D33">
        <w:rPr>
          <w:rFonts w:cs="Arial"/>
          <w:sz w:val="22"/>
          <w:szCs w:val="22"/>
        </w:rPr>
        <w:t>.</w:t>
      </w:r>
    </w:p>
    <w:p w:rsidR="00505E7E" w:rsidRPr="00B86EBC" w:rsidRDefault="00505E7E" w:rsidP="00505E7E">
      <w:pPr>
        <w:tabs>
          <w:tab w:val="left" w:pos="851"/>
        </w:tabs>
        <w:ind w:left="851" w:hanging="993"/>
        <w:jc w:val="both"/>
        <w:rPr>
          <w:rFonts w:cs="Arial"/>
          <w:color w:val="008000"/>
          <w:sz w:val="22"/>
          <w:szCs w:val="22"/>
        </w:rPr>
      </w:pPr>
    </w:p>
    <w:p w:rsidR="00774FBF" w:rsidRPr="00F17EA3" w:rsidRDefault="00774FBF" w:rsidP="00166DA1">
      <w:pPr>
        <w:pStyle w:val="Heading3"/>
        <w:tabs>
          <w:tab w:val="clear" w:pos="1260"/>
          <w:tab w:val="num" w:pos="851"/>
        </w:tabs>
        <w:spacing w:before="0" w:after="0"/>
        <w:ind w:left="851" w:hanging="851"/>
        <w:rPr>
          <w:rFonts w:ascii="Arial" w:hAnsi="Arial" w:cs="Arial"/>
          <w:sz w:val="22"/>
          <w:szCs w:val="22"/>
        </w:rPr>
      </w:pPr>
      <w:bookmarkStart w:id="38" w:name="_Toc527923000"/>
      <w:r w:rsidRPr="00F17EA3">
        <w:rPr>
          <w:rFonts w:ascii="Arial" w:hAnsi="Arial" w:cs="Arial"/>
          <w:sz w:val="22"/>
          <w:szCs w:val="22"/>
        </w:rPr>
        <w:t>Asbestos</w:t>
      </w:r>
      <w:bookmarkEnd w:id="37"/>
      <w:bookmarkEnd w:id="38"/>
    </w:p>
    <w:p w:rsidR="00774FBF" w:rsidRDefault="00891921" w:rsidP="00166DA1">
      <w:pPr>
        <w:tabs>
          <w:tab w:val="left" w:pos="851"/>
        </w:tabs>
        <w:ind w:left="851" w:hanging="851"/>
        <w:jc w:val="both"/>
        <w:rPr>
          <w:rFonts w:ascii="Arial" w:hAnsi="Arial" w:cs="Arial"/>
          <w:sz w:val="20"/>
          <w:szCs w:val="22"/>
        </w:rPr>
      </w:pPr>
      <w:r>
        <w:rPr>
          <w:rFonts w:ascii="Arial" w:hAnsi="Arial" w:cs="Arial"/>
          <w:sz w:val="22"/>
          <w:szCs w:val="22"/>
        </w:rPr>
        <w:t>5</w:t>
      </w:r>
      <w:r w:rsidR="00774FBF" w:rsidRPr="00F17EA3">
        <w:rPr>
          <w:rFonts w:ascii="Arial" w:hAnsi="Arial" w:cs="Arial"/>
          <w:sz w:val="22"/>
          <w:szCs w:val="22"/>
        </w:rPr>
        <w:t>.</w:t>
      </w:r>
      <w:r w:rsidR="00E001B7">
        <w:rPr>
          <w:rFonts w:ascii="Arial" w:hAnsi="Arial" w:cs="Arial"/>
          <w:sz w:val="22"/>
          <w:szCs w:val="22"/>
        </w:rPr>
        <w:t>1</w:t>
      </w:r>
      <w:r w:rsidR="00774FBF" w:rsidRPr="00F17EA3">
        <w:rPr>
          <w:rFonts w:ascii="Arial" w:hAnsi="Arial" w:cs="Arial"/>
          <w:sz w:val="22"/>
          <w:szCs w:val="22"/>
        </w:rPr>
        <w:t>.</w:t>
      </w:r>
      <w:r w:rsidR="00774FBF">
        <w:rPr>
          <w:rFonts w:ascii="Arial" w:hAnsi="Arial" w:cs="Arial"/>
          <w:sz w:val="22"/>
          <w:szCs w:val="22"/>
        </w:rPr>
        <w:t>7</w:t>
      </w:r>
      <w:r w:rsidR="00774FBF" w:rsidRPr="00F17EA3">
        <w:rPr>
          <w:rFonts w:ascii="Arial" w:hAnsi="Arial" w:cs="Arial"/>
          <w:sz w:val="22"/>
          <w:szCs w:val="22"/>
        </w:rPr>
        <w:t>.1</w:t>
      </w:r>
      <w:r w:rsidR="00774FBF" w:rsidRPr="00F17EA3">
        <w:rPr>
          <w:rFonts w:ascii="Arial" w:hAnsi="Arial" w:cs="Arial"/>
          <w:sz w:val="22"/>
          <w:szCs w:val="22"/>
        </w:rPr>
        <w:tab/>
      </w:r>
      <w:r w:rsidR="00E21D33" w:rsidRPr="00786192">
        <w:rPr>
          <w:rFonts w:ascii="Arial" w:hAnsi="Arial" w:cs="Arial"/>
          <w:sz w:val="20"/>
          <w:szCs w:val="22"/>
        </w:rPr>
        <w:t>N/A</w:t>
      </w:r>
    </w:p>
    <w:p w:rsidR="00A702D3" w:rsidRPr="00786192" w:rsidRDefault="00A702D3" w:rsidP="00166DA1">
      <w:pPr>
        <w:tabs>
          <w:tab w:val="left" w:pos="851"/>
        </w:tabs>
        <w:ind w:left="851" w:hanging="851"/>
        <w:jc w:val="both"/>
        <w:rPr>
          <w:sz w:val="20"/>
          <w:szCs w:val="22"/>
        </w:rPr>
      </w:pPr>
    </w:p>
    <w:p w:rsidR="00774FBF" w:rsidRPr="00786192" w:rsidRDefault="00774FBF" w:rsidP="00166DA1">
      <w:pPr>
        <w:pStyle w:val="Heading3"/>
        <w:tabs>
          <w:tab w:val="clear" w:pos="1260"/>
          <w:tab w:val="num" w:pos="851"/>
        </w:tabs>
        <w:spacing w:before="0" w:after="0"/>
        <w:ind w:left="851" w:hanging="851"/>
        <w:rPr>
          <w:rFonts w:ascii="Arial" w:hAnsi="Arial" w:cs="Arial"/>
          <w:sz w:val="22"/>
          <w:szCs w:val="22"/>
        </w:rPr>
      </w:pPr>
      <w:bookmarkStart w:id="39" w:name="_Toc442192602"/>
      <w:bookmarkStart w:id="40" w:name="_Toc527923001"/>
      <w:r w:rsidRPr="00786192">
        <w:rPr>
          <w:rFonts w:ascii="Arial" w:hAnsi="Arial" w:cs="Arial"/>
          <w:sz w:val="22"/>
          <w:szCs w:val="22"/>
        </w:rPr>
        <w:t>Utilities</w:t>
      </w:r>
      <w:bookmarkEnd w:id="39"/>
      <w:bookmarkEnd w:id="40"/>
    </w:p>
    <w:p w:rsidR="00505E7E" w:rsidRDefault="00891921" w:rsidP="00166DA1">
      <w:pPr>
        <w:tabs>
          <w:tab w:val="left" w:pos="851"/>
        </w:tabs>
        <w:ind w:left="851" w:hanging="851"/>
        <w:jc w:val="both"/>
        <w:rPr>
          <w:rFonts w:ascii="Arial" w:hAnsi="Arial" w:cs="Arial"/>
          <w:sz w:val="22"/>
          <w:szCs w:val="22"/>
        </w:rPr>
      </w:pPr>
      <w:r w:rsidRPr="00786192">
        <w:rPr>
          <w:rFonts w:ascii="Arial" w:hAnsi="Arial" w:cs="Arial"/>
          <w:sz w:val="22"/>
          <w:szCs w:val="22"/>
        </w:rPr>
        <w:t>5</w:t>
      </w:r>
      <w:r w:rsidR="00774FBF" w:rsidRPr="00786192">
        <w:rPr>
          <w:rFonts w:ascii="Arial" w:hAnsi="Arial" w:cs="Arial"/>
          <w:sz w:val="22"/>
          <w:szCs w:val="22"/>
        </w:rPr>
        <w:t>.</w:t>
      </w:r>
      <w:r w:rsidR="00E001B7" w:rsidRPr="00786192">
        <w:rPr>
          <w:rFonts w:ascii="Arial" w:hAnsi="Arial" w:cs="Arial"/>
          <w:sz w:val="22"/>
          <w:szCs w:val="22"/>
        </w:rPr>
        <w:t>1</w:t>
      </w:r>
      <w:r w:rsidR="00774FBF" w:rsidRPr="00786192">
        <w:rPr>
          <w:rFonts w:ascii="Arial" w:hAnsi="Arial" w:cs="Arial"/>
          <w:sz w:val="22"/>
          <w:szCs w:val="22"/>
        </w:rPr>
        <w:t>.8.1</w:t>
      </w:r>
      <w:r w:rsidR="00774FBF" w:rsidRPr="00786192">
        <w:rPr>
          <w:rFonts w:ascii="Arial" w:hAnsi="Arial" w:cs="Arial"/>
          <w:sz w:val="22"/>
          <w:szCs w:val="22"/>
        </w:rPr>
        <w:tab/>
      </w:r>
      <w:r w:rsidR="00BD5A96">
        <w:rPr>
          <w:rFonts w:ascii="Arial" w:hAnsi="Arial" w:cs="Arial"/>
          <w:sz w:val="22"/>
          <w:szCs w:val="22"/>
        </w:rPr>
        <w:t>N/A</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4948"/>
      </w:tblGrid>
      <w:tr w:rsidR="00505E7E" w:rsidRPr="00B44F1D" w:rsidTr="00505E7E">
        <w:tc>
          <w:tcPr>
            <w:tcW w:w="2350" w:type="dxa"/>
            <w:shd w:val="clear" w:color="auto" w:fill="BFBFBF"/>
            <w:vAlign w:val="center"/>
          </w:tcPr>
          <w:p w:rsidR="00505E7E" w:rsidRPr="00B44F1D" w:rsidRDefault="00505E7E" w:rsidP="00CE6D7B">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Organisation</w:t>
            </w:r>
          </w:p>
        </w:tc>
        <w:tc>
          <w:tcPr>
            <w:tcW w:w="4948" w:type="dxa"/>
            <w:shd w:val="clear" w:color="auto" w:fill="BFBFBF"/>
            <w:vAlign w:val="center"/>
          </w:tcPr>
          <w:p w:rsidR="00505E7E" w:rsidRPr="00B44F1D" w:rsidRDefault="00505E7E" w:rsidP="00CE6D7B">
            <w:pPr>
              <w:overflowPunct w:val="0"/>
              <w:autoSpaceDE w:val="0"/>
              <w:autoSpaceDN w:val="0"/>
              <w:adjustRightInd w:val="0"/>
              <w:spacing w:before="40" w:after="40"/>
              <w:jc w:val="center"/>
              <w:textAlignment w:val="baseline"/>
              <w:rPr>
                <w:rFonts w:ascii="Arial" w:hAnsi="Arial" w:cs="Arial"/>
                <w:b/>
                <w:sz w:val="20"/>
                <w:szCs w:val="20"/>
              </w:rPr>
            </w:pPr>
            <w:r w:rsidRPr="00B44F1D">
              <w:rPr>
                <w:rFonts w:ascii="Arial" w:hAnsi="Arial" w:cs="Arial"/>
                <w:b/>
                <w:sz w:val="20"/>
                <w:szCs w:val="20"/>
              </w:rPr>
              <w:t>Contact details</w:t>
            </w:r>
          </w:p>
        </w:tc>
      </w:tr>
      <w:tr w:rsidR="00505E7E" w:rsidRPr="00B9104C" w:rsidTr="00505E7E">
        <w:tc>
          <w:tcPr>
            <w:tcW w:w="2350" w:type="dxa"/>
            <w:shd w:val="clear" w:color="auto" w:fill="auto"/>
          </w:tcPr>
          <w:p w:rsidR="00505E7E" w:rsidRPr="00B9104C" w:rsidRDefault="00505E7E" w:rsidP="00CE6D7B">
            <w:pPr>
              <w:overflowPunct w:val="0"/>
              <w:autoSpaceDE w:val="0"/>
              <w:autoSpaceDN w:val="0"/>
              <w:adjustRightInd w:val="0"/>
              <w:spacing w:before="40" w:after="40"/>
              <w:jc w:val="center"/>
              <w:textAlignment w:val="baseline"/>
              <w:rPr>
                <w:rFonts w:ascii="Arial" w:hAnsi="Arial" w:cs="Arial"/>
                <w:sz w:val="18"/>
                <w:szCs w:val="20"/>
              </w:rPr>
            </w:pPr>
            <w:r>
              <w:rPr>
                <w:rFonts w:ascii="Arial" w:hAnsi="Arial" w:cs="Arial"/>
                <w:sz w:val="18"/>
                <w:szCs w:val="20"/>
              </w:rPr>
              <w:t>Electricity</w:t>
            </w:r>
          </w:p>
        </w:tc>
        <w:tc>
          <w:tcPr>
            <w:tcW w:w="4948" w:type="dxa"/>
            <w:shd w:val="clear" w:color="auto" w:fill="auto"/>
            <w:vAlign w:val="center"/>
          </w:tcPr>
          <w:p w:rsidR="00505E7E" w:rsidRPr="00744C5F" w:rsidRDefault="00744C5F" w:rsidP="00CE6D7B">
            <w:pPr>
              <w:overflowPunct w:val="0"/>
              <w:autoSpaceDE w:val="0"/>
              <w:autoSpaceDN w:val="0"/>
              <w:adjustRightInd w:val="0"/>
              <w:spacing w:before="40" w:after="40"/>
              <w:textAlignment w:val="baseline"/>
              <w:rPr>
                <w:rFonts w:ascii="Arial" w:hAnsi="Arial" w:cs="Arial"/>
                <w:b/>
                <w:sz w:val="18"/>
                <w:szCs w:val="20"/>
              </w:rPr>
            </w:pPr>
            <w:r w:rsidRPr="00744C5F">
              <w:rPr>
                <w:rFonts w:ascii="Arial" w:hAnsi="Arial" w:cs="Arial"/>
                <w:b/>
                <w:sz w:val="18"/>
                <w:szCs w:val="20"/>
              </w:rPr>
              <w:t xml:space="preserve">Scottish Power </w:t>
            </w:r>
            <w:r w:rsidRPr="00744C5F">
              <w:rPr>
                <w:rFonts w:ascii="Helvetica" w:hAnsi="Helvetica"/>
                <w:b/>
                <w:sz w:val="20"/>
                <w:szCs w:val="20"/>
                <w:shd w:val="clear" w:color="auto" w:fill="FFFFFF"/>
              </w:rPr>
              <w:t>0800 027 0072</w:t>
            </w:r>
          </w:p>
        </w:tc>
      </w:tr>
      <w:tr w:rsidR="00505E7E" w:rsidRPr="00B9104C" w:rsidTr="00505E7E">
        <w:tc>
          <w:tcPr>
            <w:tcW w:w="2350" w:type="dxa"/>
            <w:shd w:val="clear" w:color="auto" w:fill="auto"/>
          </w:tcPr>
          <w:p w:rsidR="00505E7E" w:rsidRPr="00B9104C" w:rsidRDefault="00505E7E" w:rsidP="00CE6D7B">
            <w:pPr>
              <w:overflowPunct w:val="0"/>
              <w:autoSpaceDE w:val="0"/>
              <w:autoSpaceDN w:val="0"/>
              <w:adjustRightInd w:val="0"/>
              <w:spacing w:before="40" w:after="40"/>
              <w:jc w:val="center"/>
              <w:textAlignment w:val="baseline"/>
              <w:rPr>
                <w:rFonts w:ascii="Arial" w:hAnsi="Arial" w:cs="Arial"/>
                <w:sz w:val="18"/>
                <w:szCs w:val="20"/>
              </w:rPr>
            </w:pPr>
            <w:r>
              <w:rPr>
                <w:rFonts w:ascii="Arial" w:hAnsi="Arial" w:cs="Arial"/>
                <w:sz w:val="18"/>
                <w:szCs w:val="20"/>
              </w:rPr>
              <w:t>Gas</w:t>
            </w:r>
          </w:p>
        </w:tc>
        <w:tc>
          <w:tcPr>
            <w:tcW w:w="4948" w:type="dxa"/>
            <w:shd w:val="clear" w:color="auto" w:fill="auto"/>
            <w:vAlign w:val="center"/>
          </w:tcPr>
          <w:p w:rsidR="00505E7E" w:rsidRPr="00744C5F" w:rsidRDefault="00744C5F" w:rsidP="00CE6D7B">
            <w:pPr>
              <w:overflowPunct w:val="0"/>
              <w:autoSpaceDE w:val="0"/>
              <w:autoSpaceDN w:val="0"/>
              <w:adjustRightInd w:val="0"/>
              <w:spacing w:before="40" w:after="40"/>
              <w:textAlignment w:val="baseline"/>
              <w:rPr>
                <w:rFonts w:ascii="Arial" w:hAnsi="Arial" w:cs="Arial"/>
                <w:b/>
                <w:sz w:val="18"/>
                <w:szCs w:val="20"/>
              </w:rPr>
            </w:pPr>
            <w:r w:rsidRPr="00744C5F">
              <w:rPr>
                <w:rFonts w:ascii="Arial" w:hAnsi="Arial" w:cs="Arial"/>
                <w:b/>
                <w:sz w:val="18"/>
                <w:szCs w:val="20"/>
              </w:rPr>
              <w:t xml:space="preserve">Scottish Gas Networks </w:t>
            </w:r>
            <w:r w:rsidRPr="00744C5F">
              <w:rPr>
                <w:rFonts w:ascii="Helvetica" w:hAnsi="Helvetica"/>
                <w:b/>
                <w:sz w:val="20"/>
                <w:szCs w:val="20"/>
                <w:shd w:val="clear" w:color="auto" w:fill="FFFFFF"/>
              </w:rPr>
              <w:t>0800 912 1700</w:t>
            </w:r>
          </w:p>
        </w:tc>
      </w:tr>
      <w:tr w:rsidR="00505E7E" w:rsidRPr="00B9104C" w:rsidTr="00505E7E">
        <w:tc>
          <w:tcPr>
            <w:tcW w:w="2350" w:type="dxa"/>
            <w:shd w:val="clear" w:color="auto" w:fill="auto"/>
          </w:tcPr>
          <w:p w:rsidR="00505E7E" w:rsidRDefault="00505E7E" w:rsidP="00CE6D7B">
            <w:pPr>
              <w:overflowPunct w:val="0"/>
              <w:autoSpaceDE w:val="0"/>
              <w:autoSpaceDN w:val="0"/>
              <w:adjustRightInd w:val="0"/>
              <w:spacing w:before="40" w:after="40"/>
              <w:jc w:val="center"/>
              <w:textAlignment w:val="baseline"/>
              <w:rPr>
                <w:rFonts w:ascii="Arial" w:hAnsi="Arial" w:cs="Arial"/>
                <w:sz w:val="18"/>
                <w:szCs w:val="20"/>
              </w:rPr>
            </w:pPr>
            <w:r>
              <w:rPr>
                <w:rFonts w:ascii="Arial" w:hAnsi="Arial" w:cs="Arial"/>
                <w:sz w:val="18"/>
                <w:szCs w:val="20"/>
              </w:rPr>
              <w:t>Telecoms</w:t>
            </w:r>
          </w:p>
        </w:tc>
        <w:tc>
          <w:tcPr>
            <w:tcW w:w="4948" w:type="dxa"/>
            <w:shd w:val="clear" w:color="auto" w:fill="auto"/>
            <w:vAlign w:val="center"/>
          </w:tcPr>
          <w:p w:rsidR="00505E7E" w:rsidRPr="00744C5F" w:rsidRDefault="00744C5F" w:rsidP="00CE6D7B">
            <w:pPr>
              <w:overflowPunct w:val="0"/>
              <w:autoSpaceDE w:val="0"/>
              <w:autoSpaceDN w:val="0"/>
              <w:adjustRightInd w:val="0"/>
              <w:spacing w:before="40" w:after="40"/>
              <w:textAlignment w:val="baseline"/>
              <w:rPr>
                <w:rFonts w:ascii="Arial" w:hAnsi="Arial" w:cs="Arial"/>
                <w:b/>
                <w:sz w:val="18"/>
                <w:szCs w:val="20"/>
              </w:rPr>
            </w:pPr>
            <w:r w:rsidRPr="00744C5F">
              <w:rPr>
                <w:rFonts w:ascii="Arial" w:hAnsi="Arial" w:cs="Arial"/>
                <w:b/>
                <w:sz w:val="18"/>
                <w:szCs w:val="20"/>
              </w:rPr>
              <w:t xml:space="preserve">British Telecom </w:t>
            </w:r>
            <w:r w:rsidRPr="00744C5F">
              <w:rPr>
                <w:rFonts w:ascii="Helvetica" w:hAnsi="Helvetica"/>
                <w:b/>
                <w:sz w:val="20"/>
                <w:szCs w:val="20"/>
                <w:shd w:val="clear" w:color="auto" w:fill="FFFFFF"/>
              </w:rPr>
              <w:t>0800 800150</w:t>
            </w:r>
          </w:p>
        </w:tc>
      </w:tr>
      <w:tr w:rsidR="00505E7E" w:rsidRPr="00B9104C" w:rsidTr="00505E7E">
        <w:tc>
          <w:tcPr>
            <w:tcW w:w="2350" w:type="dxa"/>
            <w:shd w:val="clear" w:color="auto" w:fill="auto"/>
          </w:tcPr>
          <w:p w:rsidR="00505E7E" w:rsidRPr="00B9104C" w:rsidRDefault="00505E7E" w:rsidP="00CE6D7B">
            <w:pPr>
              <w:overflowPunct w:val="0"/>
              <w:autoSpaceDE w:val="0"/>
              <w:autoSpaceDN w:val="0"/>
              <w:adjustRightInd w:val="0"/>
              <w:spacing w:before="40" w:after="40"/>
              <w:jc w:val="center"/>
              <w:textAlignment w:val="baseline"/>
              <w:rPr>
                <w:rFonts w:ascii="Arial" w:hAnsi="Arial" w:cs="Arial"/>
                <w:sz w:val="18"/>
                <w:szCs w:val="20"/>
              </w:rPr>
            </w:pPr>
            <w:r>
              <w:rPr>
                <w:rFonts w:ascii="Arial" w:hAnsi="Arial" w:cs="Arial"/>
                <w:sz w:val="18"/>
                <w:szCs w:val="20"/>
              </w:rPr>
              <w:t>Water</w:t>
            </w:r>
          </w:p>
        </w:tc>
        <w:tc>
          <w:tcPr>
            <w:tcW w:w="4948" w:type="dxa"/>
            <w:shd w:val="clear" w:color="auto" w:fill="auto"/>
            <w:vAlign w:val="center"/>
          </w:tcPr>
          <w:p w:rsidR="00505E7E" w:rsidRPr="00744C5F" w:rsidRDefault="00744C5F" w:rsidP="00744C5F">
            <w:pPr>
              <w:tabs>
                <w:tab w:val="left" w:pos="3780"/>
              </w:tabs>
              <w:rPr>
                <w:rFonts w:ascii="Arial" w:hAnsi="Arial" w:cs="Arial"/>
                <w:b/>
                <w:sz w:val="18"/>
                <w:szCs w:val="22"/>
                <w:lang w:val="en"/>
              </w:rPr>
            </w:pPr>
            <w:r w:rsidRPr="00744C5F">
              <w:rPr>
                <w:rFonts w:ascii="Arial" w:hAnsi="Arial" w:cs="Arial"/>
                <w:b/>
                <w:sz w:val="18"/>
                <w:szCs w:val="22"/>
                <w:lang w:val="en"/>
              </w:rPr>
              <w:t xml:space="preserve">Scottish Water  </w:t>
            </w:r>
            <w:r w:rsidRPr="00744C5F">
              <w:rPr>
                <w:rFonts w:ascii="Helvetica" w:hAnsi="Helvetica"/>
                <w:b/>
                <w:sz w:val="20"/>
                <w:szCs w:val="20"/>
                <w:shd w:val="clear" w:color="auto" w:fill="FFFFFF"/>
              </w:rPr>
              <w:t>0800 077 8778</w:t>
            </w:r>
          </w:p>
        </w:tc>
      </w:tr>
    </w:tbl>
    <w:p w:rsidR="00F53428" w:rsidRPr="00505E7E" w:rsidRDefault="00F53428" w:rsidP="00505E7E">
      <w:pPr>
        <w:tabs>
          <w:tab w:val="left" w:pos="851"/>
        </w:tabs>
        <w:spacing w:before="240" w:after="60"/>
        <w:jc w:val="both"/>
        <w:rPr>
          <w:rFonts w:ascii="Arial" w:hAnsi="Arial" w:cs="Arial"/>
          <w:i/>
          <w:color w:val="008000"/>
          <w:sz w:val="20"/>
          <w:szCs w:val="20"/>
        </w:rPr>
      </w:pPr>
    </w:p>
    <w:p w:rsidR="00B835B9" w:rsidRPr="0081057B" w:rsidRDefault="00433FB8" w:rsidP="00076977">
      <w:pPr>
        <w:pStyle w:val="Heading1"/>
        <w:shd w:val="clear" w:color="auto" w:fill="FFC000"/>
        <w:spacing w:after="240"/>
        <w:ind w:left="709" w:hanging="709"/>
        <w:jc w:val="both"/>
        <w:rPr>
          <w:rFonts w:ascii="Arial" w:hAnsi="Arial" w:cs="Arial"/>
          <w:szCs w:val="24"/>
        </w:rPr>
      </w:pPr>
      <w:bookmarkStart w:id="41" w:name="_Toc527923002"/>
      <w:r>
        <w:rPr>
          <w:rFonts w:ascii="Arial" w:hAnsi="Arial" w:cs="Arial"/>
          <w:bCs/>
          <w:iCs/>
          <w:szCs w:val="24"/>
        </w:rPr>
        <w:lastRenderedPageBreak/>
        <w:t>Work Package Arrangements</w:t>
      </w:r>
      <w:bookmarkEnd w:id="41"/>
    </w:p>
    <w:p w:rsidR="00891921" w:rsidRPr="00BE343C" w:rsidRDefault="00891921" w:rsidP="00891921">
      <w:pPr>
        <w:pStyle w:val="Heading2"/>
        <w:tabs>
          <w:tab w:val="clear" w:pos="718"/>
          <w:tab w:val="num" w:pos="851"/>
        </w:tabs>
        <w:ind w:left="851" w:hanging="851"/>
        <w:jc w:val="both"/>
        <w:rPr>
          <w:rFonts w:ascii="Arial" w:hAnsi="Arial" w:cs="Arial"/>
          <w:sz w:val="22"/>
          <w:szCs w:val="22"/>
        </w:rPr>
      </w:pPr>
      <w:bookmarkStart w:id="42" w:name="_Toc527923003"/>
      <w:bookmarkStart w:id="43" w:name="_Toc442192607"/>
      <w:r>
        <w:rPr>
          <w:rFonts w:ascii="Arial" w:hAnsi="Arial" w:cs="Arial"/>
          <w:sz w:val="22"/>
          <w:szCs w:val="22"/>
        </w:rPr>
        <w:t xml:space="preserve">Site </w:t>
      </w:r>
      <w:bookmarkEnd w:id="42"/>
      <w:r w:rsidR="00345082">
        <w:rPr>
          <w:rFonts w:ascii="Arial" w:hAnsi="Arial" w:cs="Arial"/>
          <w:sz w:val="22"/>
          <w:szCs w:val="22"/>
        </w:rPr>
        <w:t>Layout</w:t>
      </w:r>
    </w:p>
    <w:p w:rsidR="003F24BC" w:rsidRPr="003F24BC" w:rsidRDefault="00D65DD7" w:rsidP="003F24BC">
      <w:pPr>
        <w:pStyle w:val="Heading2"/>
        <w:numPr>
          <w:ilvl w:val="0"/>
          <w:numId w:val="0"/>
        </w:numPr>
        <w:ind w:left="851"/>
        <w:jc w:val="both"/>
        <w:rPr>
          <w:rFonts w:ascii="Arial" w:hAnsi="Arial" w:cs="Arial"/>
          <w:sz w:val="20"/>
          <w:szCs w:val="22"/>
        </w:rPr>
      </w:pPr>
      <w:r w:rsidRPr="00D65DD7">
        <w:rPr>
          <w:rFonts w:ascii="Arial" w:hAnsi="Arial" w:cs="Arial"/>
          <w:sz w:val="20"/>
          <w:szCs w:val="22"/>
        </w:rPr>
        <w:drawing>
          <wp:inline distT="0" distB="0" distL="0" distR="0" wp14:anchorId="1514ABF1" wp14:editId="15554A6D">
            <wp:extent cx="3613031" cy="3088339"/>
            <wp:effectExtent l="0" t="0" r="698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16956" cy="3091694"/>
                    </a:xfrm>
                    <a:prstGeom prst="rect">
                      <a:avLst/>
                    </a:prstGeom>
                  </pic:spPr>
                </pic:pic>
              </a:graphicData>
            </a:graphic>
          </wp:inline>
        </w:drawing>
      </w:r>
    </w:p>
    <w:p w:rsidR="00891921" w:rsidRPr="00BE343C" w:rsidRDefault="00132F9E" w:rsidP="00C872DB">
      <w:pPr>
        <w:pStyle w:val="Heading2"/>
        <w:tabs>
          <w:tab w:val="clear" w:pos="718"/>
          <w:tab w:val="num" w:pos="851"/>
        </w:tabs>
        <w:spacing w:after="0"/>
        <w:ind w:left="851" w:hanging="851"/>
        <w:jc w:val="both"/>
        <w:rPr>
          <w:rFonts w:ascii="Arial" w:hAnsi="Arial" w:cs="Arial"/>
          <w:sz w:val="22"/>
          <w:szCs w:val="22"/>
        </w:rPr>
      </w:pPr>
      <w:bookmarkStart w:id="44" w:name="_Toc527923004"/>
      <w:r>
        <w:rPr>
          <w:noProof/>
        </w:rPr>
        <mc:AlternateContent>
          <mc:Choice Requires="wps">
            <w:drawing>
              <wp:anchor distT="0" distB="0" distL="114300" distR="114300" simplePos="0" relativeHeight="251677696" behindDoc="0" locked="0" layoutInCell="1" allowOverlap="1" wp14:anchorId="69F3DC94" wp14:editId="4B620DAE">
                <wp:simplePos x="0" y="0"/>
                <wp:positionH relativeFrom="column">
                  <wp:posOffset>3874168</wp:posOffset>
                </wp:positionH>
                <wp:positionV relativeFrom="paragraph">
                  <wp:posOffset>130342</wp:posOffset>
                </wp:positionV>
                <wp:extent cx="5245735" cy="2981960"/>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5245735" cy="2981960"/>
                        </a:xfrm>
                        <a:prstGeom prst="rect">
                          <a:avLst/>
                        </a:prstGeom>
                        <a:noFill/>
                        <a:ln>
                          <a:noFill/>
                        </a:ln>
                      </wps:spPr>
                      <wps:txbx>
                        <w:txbxContent>
                          <w:p w:rsidR="00132F9E" w:rsidRPr="00132F9E" w:rsidRDefault="00132F9E" w:rsidP="00132F9E">
                            <w:pPr>
                              <w:tabs>
                                <w:tab w:val="left" w:pos="851"/>
                              </w:tabs>
                              <w:ind w:left="851" w:hanging="851"/>
                              <w:jc w:val="center"/>
                              <w:rPr>
                                <w:rFonts w:ascii="Arial" w:hAnsi="Arial" w:cs="Arial"/>
                                <w:noProof/>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F9E">
                              <w:rPr>
                                <w:rFonts w:ascii="Arial" w:hAnsi="Arial" w:cs="Arial"/>
                                <w:noProof/>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F3DC94" id="_x0000_t202" coordsize="21600,21600" o:spt="202" path="m,l,21600r21600,l21600,xe">
                <v:stroke joinstyle="miter"/>
                <v:path gradientshapeok="t" o:connecttype="rect"/>
              </v:shapetype>
              <v:shape id="Text Box 307" o:spid="_x0000_s1026" type="#_x0000_t202" style="position:absolute;left:0;text-align:left;margin-left:305.05pt;margin-top:10.25pt;width:413.05pt;height:234.8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" filled="f" stroked="f">
                <v:fill o:detectmouseclick="t"/>
                <v:textbox style="mso-fit-shape-to-text:t">
                  <w:txbxContent>
                    <w:p w:rsidR="00132F9E" w:rsidRPr="00132F9E" w:rsidRDefault="00132F9E" w:rsidP="00132F9E">
                      <w:pPr>
                        <w:tabs>
                          <w:tab w:val="left" w:pos="851"/>
                        </w:tabs>
                        <w:ind w:left="851" w:hanging="851"/>
                        <w:jc w:val="center"/>
                        <w:rPr>
                          <w:rFonts w:ascii="Arial" w:hAnsi="Arial" w:cs="Arial"/>
                          <w:noProof/>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F9E">
                        <w:rPr>
                          <w:rFonts w:ascii="Arial" w:hAnsi="Arial" w:cs="Arial"/>
                          <w:noProof/>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3967453" wp14:editId="7DF96FF0">
                <wp:simplePos x="0" y="0"/>
                <wp:positionH relativeFrom="column">
                  <wp:posOffset>786064</wp:posOffset>
                </wp:positionH>
                <wp:positionV relativeFrom="paragraph">
                  <wp:posOffset>130342</wp:posOffset>
                </wp:positionV>
                <wp:extent cx="1828800" cy="18288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32F9E" w:rsidRPr="00132F9E" w:rsidRDefault="00132F9E" w:rsidP="00132F9E">
                            <w:pPr>
                              <w:pStyle w:val="Heading2"/>
                              <w:numPr>
                                <w:ilvl w:val="0"/>
                                <w:numId w:val="0"/>
                              </w:numPr>
                              <w:ind w:left="718" w:hanging="576"/>
                              <w:rPr>
                                <w:rFonts w:ascii="Arial" w:hAnsi="Arial" w:cs="Arial"/>
                                <w:b w:val="0"/>
                                <w:color w:val="FFFF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F9E">
                              <w:rPr>
                                <w:rFonts w:ascii="Arial" w:hAnsi="Arial" w:cs="Arial"/>
                                <w:b w:val="0"/>
                                <w:color w:val="FFFF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967453" id="Text Box 290" o:spid="_x0000_s1027" type="#_x0000_t202" style="position:absolute;left:0;text-align:left;margin-left:61.9pt;margin-top:10.2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" filled="f" stroked="f">
                <v:fill o:detectmouseclick="t"/>
                <v:textbox style="mso-fit-shape-to-text:t">
                  <w:txbxContent>
                    <w:p w:rsidR="00132F9E" w:rsidRPr="00132F9E" w:rsidRDefault="00132F9E" w:rsidP="00132F9E">
                      <w:pPr>
                        <w:pStyle w:val="Heading2"/>
                        <w:numPr>
                          <w:ilvl w:val="0"/>
                          <w:numId w:val="0"/>
                        </w:numPr>
                        <w:ind w:left="718" w:hanging="576"/>
                        <w:rPr>
                          <w:rFonts w:ascii="Arial" w:hAnsi="Arial" w:cs="Arial"/>
                          <w:b w:val="0"/>
                          <w:color w:val="FFFF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F9E">
                        <w:rPr>
                          <w:rFonts w:ascii="Arial" w:hAnsi="Arial" w:cs="Arial"/>
                          <w:b w:val="0"/>
                          <w:color w:val="FFFF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Worksite</w:t>
                      </w:r>
                    </w:p>
                  </w:txbxContent>
                </v:textbox>
              </v:shape>
            </w:pict>
          </mc:Fallback>
        </mc:AlternateContent>
      </w:r>
      <w:r w:rsidR="00891921">
        <w:rPr>
          <w:rFonts w:ascii="Arial" w:hAnsi="Arial" w:cs="Arial"/>
          <w:sz w:val="22"/>
          <w:szCs w:val="22"/>
        </w:rPr>
        <w:t>Access and Egress</w:t>
      </w:r>
      <w:bookmarkEnd w:id="44"/>
    </w:p>
    <w:p w:rsidR="00DF55EE" w:rsidRDefault="00132F9E" w:rsidP="003F24BC">
      <w:pPr>
        <w:tabs>
          <w:tab w:val="left" w:pos="851"/>
        </w:tabs>
        <w:ind w:left="851" w:hanging="851"/>
        <w:jc w:val="both"/>
        <w:rPr>
          <w:rFonts w:ascii="Arial" w:hAnsi="Arial" w:cs="Arial"/>
          <w:sz w:val="20"/>
          <w:szCs w:val="22"/>
        </w:rPr>
      </w:pPr>
      <w:r>
        <w:rPr>
          <w:rFonts w:ascii="Arial" w:hAnsi="Arial" w:cs="Arial"/>
          <w:noProof/>
          <w:sz w:val="22"/>
          <w:szCs w:val="22"/>
          <w:lang w:eastAsia="en-GB"/>
        </w:rPr>
        <mc:AlternateContent>
          <mc:Choice Requires="wps">
            <w:drawing>
              <wp:anchor distT="0" distB="0" distL="114300" distR="114300" simplePos="0" relativeHeight="251679744" behindDoc="0" locked="0" layoutInCell="1" allowOverlap="1" wp14:anchorId="6D2E13D6" wp14:editId="1BBBF44D">
                <wp:simplePos x="0" y="0"/>
                <wp:positionH relativeFrom="column">
                  <wp:posOffset>3320716</wp:posOffset>
                </wp:positionH>
                <wp:positionV relativeFrom="paragraph">
                  <wp:posOffset>122087</wp:posOffset>
                </wp:positionV>
                <wp:extent cx="553452" cy="858253"/>
                <wp:effectExtent l="38100" t="19050" r="18415" b="37465"/>
                <wp:wrapNone/>
                <wp:docPr id="308" name="Straight Arrow Connector 308"/>
                <wp:cNvGraphicFramePr/>
                <a:graphic xmlns:a="http://schemas.openxmlformats.org/drawingml/2006/main">
                  <a:graphicData uri="http://schemas.microsoft.com/office/word/2010/wordprocessingShape">
                    <wps:wsp>
                      <wps:cNvCnPr/>
                      <wps:spPr>
                        <a:xfrm flipH="1">
                          <a:off x="0" y="0"/>
                          <a:ext cx="553452" cy="858253"/>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D164110" id="_x0000_t32" coordsize="21600,21600" o:spt="32" o:oned="t" path="m,l21600,21600e" filled="f">
                <v:path arrowok="t" fillok="f" o:connecttype="none"/>
                <o:lock v:ext="edit" shapetype="t"/>
              </v:shapetype>
              <v:shape id="Straight Arrow Connector 308" o:spid="_x0000_s1026" type="#_x0000_t32" style="position:absolute;margin-left:261.45pt;margin-top:9.6pt;width:43.6pt;height:67.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" strokecolor="yellow" strokeweight="2.25pt">
                <v:stroke endarrow="block" joinstyle="miter"/>
              </v:shape>
            </w:pict>
          </mc:Fallback>
        </mc:AlternateContent>
      </w:r>
      <w:r>
        <w:rPr>
          <w:rFonts w:ascii="Arial" w:hAnsi="Arial" w:cs="Arial"/>
          <w:noProof/>
          <w:sz w:val="22"/>
          <w:szCs w:val="22"/>
          <w:lang w:eastAsia="en-GB"/>
        </w:rPr>
        <mc:AlternateContent>
          <mc:Choice Requires="wps">
            <w:drawing>
              <wp:anchor distT="0" distB="0" distL="114300" distR="114300" simplePos="0" relativeHeight="251675648" behindDoc="0" locked="0" layoutInCell="1" allowOverlap="1">
                <wp:simplePos x="0" y="0"/>
                <wp:positionH relativeFrom="column">
                  <wp:posOffset>1275347</wp:posOffset>
                </wp:positionH>
                <wp:positionV relativeFrom="paragraph">
                  <wp:posOffset>306570</wp:posOffset>
                </wp:positionV>
                <wp:extent cx="1580148" cy="1804737"/>
                <wp:effectExtent l="19050" t="19050" r="58420" b="43180"/>
                <wp:wrapNone/>
                <wp:docPr id="306" name="Straight Arrow Connector 306"/>
                <wp:cNvGraphicFramePr/>
                <a:graphic xmlns:a="http://schemas.openxmlformats.org/drawingml/2006/main">
                  <a:graphicData uri="http://schemas.microsoft.com/office/word/2010/wordprocessingShape">
                    <wps:wsp>
                      <wps:cNvCnPr/>
                      <wps:spPr>
                        <a:xfrm>
                          <a:off x="0" y="0"/>
                          <a:ext cx="1580148" cy="1804737"/>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6CCB52" id="Straight Arrow Connector 306" o:spid="_x0000_s1026" type="#_x0000_t32" style="position:absolute;margin-left:100.4pt;margin-top:24.15pt;width:124.4pt;height:142.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" strokecolor="yellow" strokeweight="2.25pt">
                <v:stroke endarrow="block" joinstyle="miter"/>
              </v:shape>
            </w:pict>
          </mc:Fallback>
        </mc:AlternateContent>
      </w:r>
      <w:r w:rsidR="00BD5A96">
        <w:rPr>
          <w:rFonts w:ascii="Arial" w:hAnsi="Arial" w:cs="Arial"/>
          <w:noProof/>
          <w:sz w:val="22"/>
          <w:szCs w:val="22"/>
          <w:lang w:eastAsia="en-GB"/>
        </w:rPr>
        <mc:AlternateContent>
          <mc:Choice Requires="wps">
            <w:drawing>
              <wp:anchor distT="0" distB="0" distL="114300" distR="114300" simplePos="0" relativeHeight="251672576" behindDoc="0" locked="0" layoutInCell="1" allowOverlap="1" wp14:anchorId="6E185476" wp14:editId="366D2C07">
                <wp:simplePos x="0" y="0"/>
                <wp:positionH relativeFrom="column">
                  <wp:posOffset>2758873</wp:posOffset>
                </wp:positionH>
                <wp:positionV relativeFrom="paragraph">
                  <wp:posOffset>1878497</wp:posOffset>
                </wp:positionV>
                <wp:extent cx="200894" cy="858152"/>
                <wp:effectExtent l="19050" t="19050" r="27940" b="37465"/>
                <wp:wrapNone/>
                <wp:docPr id="289" name="Straight Connector 289"/>
                <wp:cNvGraphicFramePr/>
                <a:graphic xmlns:a="http://schemas.openxmlformats.org/drawingml/2006/main">
                  <a:graphicData uri="http://schemas.microsoft.com/office/word/2010/wordprocessingShape">
                    <wps:wsp>
                      <wps:cNvCnPr/>
                      <wps:spPr>
                        <a:xfrm>
                          <a:off x="0" y="0"/>
                          <a:ext cx="200894" cy="858152"/>
                        </a:xfrm>
                        <a:prstGeom prst="line">
                          <a:avLst/>
                        </a:prstGeom>
                        <a:noFill/>
                        <a:ln w="28575" cap="flat" cmpd="sng" algn="ctr">
                          <a:solidFill>
                            <a:srgbClr val="FF0000"/>
                          </a:solidFill>
                          <a:prstDash val="dash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B567BE" id="Straight Connector 28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25pt,147.9pt" to="233.05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" strokecolor="red" strokeweight="2.25pt">
                <v:stroke dashstyle="dashDot" joinstyle="miter"/>
              </v:line>
            </w:pict>
          </mc:Fallback>
        </mc:AlternateContent>
      </w:r>
      <w:r w:rsidR="00BD5A96">
        <w:rPr>
          <w:rFonts w:ascii="Arial" w:hAnsi="Arial" w:cs="Arial"/>
          <w:noProof/>
          <w:sz w:val="22"/>
          <w:szCs w:val="22"/>
          <w:lang w:eastAsia="en-GB"/>
        </w:rPr>
        <mc:AlternateContent>
          <mc:Choice Requires="wps">
            <w:drawing>
              <wp:anchor distT="0" distB="0" distL="114300" distR="114300" simplePos="0" relativeHeight="251670528" behindDoc="0" locked="0" layoutInCell="1" allowOverlap="1">
                <wp:simplePos x="0" y="0"/>
                <wp:positionH relativeFrom="column">
                  <wp:posOffset>2895600</wp:posOffset>
                </wp:positionH>
                <wp:positionV relativeFrom="paragraph">
                  <wp:posOffset>1702234</wp:posOffset>
                </wp:positionV>
                <wp:extent cx="64168" cy="1034716"/>
                <wp:effectExtent l="19050" t="19050" r="31115" b="0"/>
                <wp:wrapNone/>
                <wp:docPr id="288" name="Straight Connector 288"/>
                <wp:cNvGraphicFramePr/>
                <a:graphic xmlns:a="http://schemas.openxmlformats.org/drawingml/2006/main">
                  <a:graphicData uri="http://schemas.microsoft.com/office/word/2010/wordprocessingShape">
                    <wps:wsp>
                      <wps:cNvCnPr/>
                      <wps:spPr>
                        <a:xfrm>
                          <a:off x="0" y="0"/>
                          <a:ext cx="64168" cy="1034716"/>
                        </a:xfrm>
                        <a:prstGeom prst="line">
                          <a:avLst/>
                        </a:prstGeom>
                        <a:ln w="28575">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87C79" id="Straight Connector 28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34.05pt" to="233.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" strokecolor="red" strokeweight="2.25pt">
                <v:stroke dashstyle="dashDot" joinstyle="miter"/>
              </v:line>
            </w:pict>
          </mc:Fallback>
        </mc:AlternateContent>
      </w:r>
      <w:r w:rsidR="00BD5A96">
        <w:rPr>
          <w:rFonts w:ascii="Arial" w:hAnsi="Arial" w:cs="Arial"/>
          <w:noProof/>
          <w:sz w:val="22"/>
          <w:szCs w:val="22"/>
          <w:lang w:eastAsia="en-GB"/>
        </w:rPr>
        <mc:AlternateContent>
          <mc:Choice Requires="wps">
            <w:drawing>
              <wp:anchor distT="0" distB="0" distL="114300" distR="114300" simplePos="0" relativeHeight="251669504" behindDoc="0" locked="0" layoutInCell="1" allowOverlap="1">
                <wp:simplePos x="0" y="0"/>
                <wp:positionH relativeFrom="column">
                  <wp:posOffset>2959768</wp:posOffset>
                </wp:positionH>
                <wp:positionV relativeFrom="paragraph">
                  <wp:posOffset>1822550</wp:posOffset>
                </wp:positionV>
                <wp:extent cx="914400" cy="914400"/>
                <wp:effectExtent l="0" t="0" r="19050" b="19050"/>
                <wp:wrapNone/>
                <wp:docPr id="229" name="Straight Connector 229"/>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E3859" id="Straight Connector 22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33.05pt,143.5pt" to="305.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" strokecolor="#5b9bd5 [3204]" strokeweight=".5pt">
                <v:stroke joinstyle="miter"/>
              </v:line>
            </w:pict>
          </mc:Fallback>
        </mc:AlternateContent>
      </w:r>
      <w:r w:rsidR="00891921">
        <w:rPr>
          <w:rFonts w:ascii="Arial" w:hAnsi="Arial" w:cs="Arial"/>
          <w:sz w:val="22"/>
          <w:szCs w:val="22"/>
        </w:rPr>
        <w:t>6</w:t>
      </w:r>
      <w:r w:rsidR="00891921" w:rsidRPr="008B7B83">
        <w:rPr>
          <w:rFonts w:ascii="Arial" w:hAnsi="Arial" w:cs="Arial"/>
          <w:sz w:val="22"/>
          <w:szCs w:val="22"/>
        </w:rPr>
        <w:t>.</w:t>
      </w:r>
      <w:r w:rsidR="00891921">
        <w:rPr>
          <w:rFonts w:ascii="Arial" w:hAnsi="Arial" w:cs="Arial"/>
          <w:sz w:val="22"/>
          <w:szCs w:val="22"/>
        </w:rPr>
        <w:t>2</w:t>
      </w:r>
      <w:r w:rsidR="00891921" w:rsidRPr="008B7B83">
        <w:rPr>
          <w:rFonts w:ascii="Arial" w:hAnsi="Arial" w:cs="Arial"/>
          <w:sz w:val="22"/>
          <w:szCs w:val="22"/>
        </w:rPr>
        <w:t>.1</w:t>
      </w:r>
      <w:r w:rsidR="00D65DD7" w:rsidRPr="00D65DD7">
        <w:rPr>
          <w:rFonts w:ascii="Arial" w:hAnsi="Arial" w:cs="Arial"/>
          <w:sz w:val="22"/>
          <w:szCs w:val="22"/>
        </w:rPr>
        <w:drawing>
          <wp:inline distT="0" distB="0" distL="0" distR="0" wp14:anchorId="477BD8C5" wp14:editId="7CE05672">
            <wp:extent cx="5245768" cy="298251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55164" cy="2987853"/>
                    </a:xfrm>
                    <a:prstGeom prst="rect">
                      <a:avLst/>
                    </a:prstGeom>
                  </pic:spPr>
                </pic:pic>
              </a:graphicData>
            </a:graphic>
          </wp:inline>
        </w:drawing>
      </w:r>
    </w:p>
    <w:p w:rsidR="00345082" w:rsidRDefault="00345082" w:rsidP="00345082">
      <w:pPr>
        <w:tabs>
          <w:tab w:val="left" w:pos="851"/>
        </w:tabs>
        <w:spacing w:before="240"/>
        <w:ind w:left="851" w:hanging="851"/>
        <w:jc w:val="both"/>
        <w:rPr>
          <w:rFonts w:ascii="Arial" w:hAnsi="Arial" w:cs="Arial"/>
          <w:color w:val="FF0000"/>
          <w:sz w:val="20"/>
          <w:szCs w:val="20"/>
        </w:rPr>
      </w:pPr>
      <w:r>
        <w:rPr>
          <w:rFonts w:ascii="Arial" w:hAnsi="Arial" w:cs="Arial"/>
          <w:b/>
          <w:sz w:val="20"/>
          <w:szCs w:val="20"/>
        </w:rPr>
        <w:tab/>
        <w:t>Parking</w:t>
      </w:r>
      <w:r w:rsidR="00132F9E">
        <w:rPr>
          <w:rFonts w:ascii="Arial" w:hAnsi="Arial" w:cs="Arial"/>
          <w:b/>
          <w:sz w:val="20"/>
          <w:szCs w:val="20"/>
        </w:rPr>
        <w:t>/Access behind Shell Garage off Bridge Street, Montrose.</w:t>
      </w:r>
      <w:r>
        <w:rPr>
          <w:rFonts w:ascii="Arial" w:hAnsi="Arial" w:cs="Arial"/>
          <w:b/>
          <w:sz w:val="20"/>
          <w:szCs w:val="20"/>
        </w:rPr>
        <w:t xml:space="preserve"> </w:t>
      </w:r>
    </w:p>
    <w:p w:rsidR="00345082" w:rsidRDefault="00345082" w:rsidP="00345082">
      <w:pPr>
        <w:tabs>
          <w:tab w:val="left" w:pos="851"/>
        </w:tabs>
        <w:ind w:left="851" w:hanging="851"/>
        <w:jc w:val="both"/>
        <w:rPr>
          <w:rFonts w:ascii="Arial" w:hAnsi="Arial" w:cs="Arial"/>
          <w:b/>
          <w:sz w:val="20"/>
          <w:szCs w:val="20"/>
        </w:rPr>
      </w:pPr>
    </w:p>
    <w:p w:rsidR="00345082" w:rsidRDefault="00345082" w:rsidP="00345082">
      <w:pPr>
        <w:tabs>
          <w:tab w:val="left" w:pos="851"/>
        </w:tabs>
        <w:ind w:left="851" w:hanging="851"/>
        <w:jc w:val="both"/>
        <w:rPr>
          <w:rFonts w:ascii="Arial" w:hAnsi="Arial" w:cs="Arial"/>
          <w:b/>
          <w:sz w:val="20"/>
          <w:szCs w:val="20"/>
        </w:rPr>
      </w:pPr>
      <w:r>
        <w:rPr>
          <w:rFonts w:ascii="Arial" w:hAnsi="Arial" w:cs="Arial"/>
          <w:b/>
          <w:sz w:val="20"/>
          <w:szCs w:val="20"/>
        </w:rPr>
        <w:tab/>
        <w:t>Access to the works –</w:t>
      </w:r>
      <w:r w:rsidR="00132F9E">
        <w:rPr>
          <w:rFonts w:ascii="Arial" w:hAnsi="Arial" w:cs="Arial"/>
          <w:b/>
          <w:sz w:val="20"/>
          <w:szCs w:val="20"/>
        </w:rPr>
        <w:t xml:space="preserve"> via bottom of slip way.</w:t>
      </w:r>
    </w:p>
    <w:p w:rsidR="00345082" w:rsidRDefault="00345082" w:rsidP="00345082">
      <w:pPr>
        <w:tabs>
          <w:tab w:val="left" w:pos="851"/>
        </w:tabs>
        <w:ind w:left="851" w:hanging="851"/>
        <w:jc w:val="both"/>
        <w:rPr>
          <w:rFonts w:ascii="Arial" w:hAnsi="Arial" w:cs="Arial"/>
          <w:color w:val="008000"/>
          <w:sz w:val="20"/>
          <w:szCs w:val="20"/>
        </w:rPr>
      </w:pPr>
    </w:p>
    <w:p w:rsidR="00433FB8" w:rsidRDefault="00433FB8" w:rsidP="00C872DB">
      <w:pPr>
        <w:pStyle w:val="Heading2"/>
        <w:tabs>
          <w:tab w:val="clear" w:pos="718"/>
          <w:tab w:val="num" w:pos="851"/>
        </w:tabs>
        <w:spacing w:after="0"/>
        <w:ind w:left="851" w:hanging="851"/>
        <w:jc w:val="both"/>
        <w:rPr>
          <w:rFonts w:ascii="Arial" w:hAnsi="Arial" w:cs="Arial"/>
          <w:sz w:val="22"/>
          <w:szCs w:val="22"/>
        </w:rPr>
      </w:pPr>
      <w:bookmarkStart w:id="45" w:name="_Toc527923005"/>
      <w:r>
        <w:rPr>
          <w:rFonts w:ascii="Arial" w:hAnsi="Arial" w:cs="Arial"/>
          <w:sz w:val="22"/>
          <w:szCs w:val="22"/>
        </w:rPr>
        <w:t>Welfare</w:t>
      </w:r>
      <w:bookmarkEnd w:id="43"/>
      <w:bookmarkEnd w:id="45"/>
    </w:p>
    <w:p w:rsidR="006F5D8E" w:rsidRPr="00FB326E" w:rsidRDefault="006F5D8E" w:rsidP="006F5D8E">
      <w:pPr>
        <w:tabs>
          <w:tab w:val="left" w:pos="851"/>
        </w:tabs>
        <w:jc w:val="both"/>
        <w:rPr>
          <w:rFonts w:ascii="Arial" w:hAnsi="Arial" w:cs="Arial"/>
          <w:color w:val="000000" w:themeColor="text1"/>
          <w:sz w:val="20"/>
          <w:szCs w:val="20"/>
        </w:rPr>
      </w:pPr>
      <w:r>
        <w:rPr>
          <w:rFonts w:ascii="Arial" w:hAnsi="Arial" w:cs="Arial"/>
          <w:b/>
          <w:color w:val="000000" w:themeColor="text1"/>
          <w:sz w:val="20"/>
          <w:szCs w:val="20"/>
        </w:rPr>
        <w:tab/>
      </w:r>
      <w:r w:rsidRPr="00FB326E">
        <w:rPr>
          <w:rFonts w:ascii="Arial" w:hAnsi="Arial" w:cs="Arial"/>
          <w:b/>
          <w:color w:val="000000" w:themeColor="text1"/>
          <w:sz w:val="20"/>
          <w:szCs w:val="20"/>
        </w:rPr>
        <w:t>Welfare Assessment Matrix</w:t>
      </w:r>
    </w:p>
    <w:tbl>
      <w:tblPr>
        <w:tblStyle w:val="TableGrid"/>
        <w:tblW w:w="0" w:type="auto"/>
        <w:tblInd w:w="851" w:type="dxa"/>
        <w:tblLook w:val="04A0" w:firstRow="1" w:lastRow="0" w:firstColumn="1" w:lastColumn="0" w:noHBand="0" w:noVBand="1"/>
      </w:tblPr>
      <w:tblGrid>
        <w:gridCol w:w="1006"/>
        <w:gridCol w:w="743"/>
        <w:gridCol w:w="743"/>
        <w:gridCol w:w="743"/>
        <w:gridCol w:w="743"/>
        <w:gridCol w:w="743"/>
        <w:gridCol w:w="743"/>
        <w:gridCol w:w="867"/>
        <w:gridCol w:w="904"/>
        <w:gridCol w:w="904"/>
      </w:tblGrid>
      <w:tr w:rsidR="006F5D8E" w:rsidRPr="00FB326E" w:rsidTr="00E33414">
        <w:tc>
          <w:tcPr>
            <w:tcW w:w="930" w:type="dxa"/>
            <w:vMerge w:val="restart"/>
            <w:shd w:val="clear" w:color="auto" w:fill="FFC000"/>
            <w:vAlign w:val="center"/>
          </w:tcPr>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No. of</w:t>
            </w:r>
          </w:p>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lastRenderedPageBreak/>
              <w:t>Persons</w:t>
            </w:r>
          </w:p>
        </w:tc>
        <w:tc>
          <w:tcPr>
            <w:tcW w:w="930" w:type="dxa"/>
            <w:gridSpan w:val="9"/>
            <w:shd w:val="clear" w:color="auto" w:fill="FFC000"/>
            <w:vAlign w:val="center"/>
          </w:tcPr>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lastRenderedPageBreak/>
              <w:t>No. of work periods (consecutive shifts, days or nights)</w:t>
            </w:r>
          </w:p>
        </w:tc>
      </w:tr>
      <w:tr w:rsidR="006F5D8E" w:rsidRPr="00FB326E" w:rsidTr="00E33414">
        <w:trPr>
          <w:trHeight w:val="482"/>
        </w:trPr>
        <w:tc>
          <w:tcPr>
            <w:tcW w:w="930" w:type="dxa"/>
            <w:vMerge/>
            <w:shd w:val="clear" w:color="auto" w:fill="FFC000"/>
            <w:vAlign w:val="center"/>
          </w:tcPr>
          <w:p w:rsidR="006F5D8E" w:rsidRPr="00FB326E" w:rsidRDefault="006F5D8E" w:rsidP="00E33414">
            <w:pPr>
              <w:tabs>
                <w:tab w:val="left" w:pos="851"/>
              </w:tabs>
              <w:spacing w:before="100" w:beforeAutospacing="1"/>
              <w:jc w:val="both"/>
              <w:rPr>
                <w:rFonts w:ascii="Arial" w:hAnsi="Arial" w:cs="Arial"/>
                <w:color w:val="000000" w:themeColor="text1"/>
                <w:sz w:val="20"/>
                <w:szCs w:val="20"/>
              </w:rPr>
            </w:pPr>
          </w:p>
        </w:tc>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1</w:t>
            </w:r>
          </w:p>
        </w:tc>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2</w:t>
            </w:r>
          </w:p>
        </w:tc>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3</w:t>
            </w:r>
          </w:p>
        </w:tc>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4</w:t>
            </w:r>
          </w:p>
        </w:tc>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5</w:t>
            </w:r>
          </w:p>
        </w:tc>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6</w:t>
            </w:r>
          </w:p>
        </w:tc>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1</w:t>
            </w:r>
          </w:p>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Week</w:t>
            </w:r>
          </w:p>
        </w:tc>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2</w:t>
            </w:r>
          </w:p>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Weeks</w:t>
            </w:r>
          </w:p>
        </w:tc>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&gt;2</w:t>
            </w:r>
          </w:p>
          <w:p w:rsidR="006F5D8E" w:rsidRPr="00FB326E" w:rsidRDefault="006F5D8E" w:rsidP="00E33414">
            <w:pPr>
              <w:tabs>
                <w:tab w:val="left" w:pos="851"/>
              </w:tabs>
              <w:spacing w:before="100" w:beforeAutospacing="1"/>
              <w:jc w:val="center"/>
              <w:rPr>
                <w:rFonts w:ascii="Arial" w:hAnsi="Arial" w:cs="Arial"/>
                <w:b/>
                <w:color w:val="000000" w:themeColor="text1"/>
                <w:sz w:val="20"/>
                <w:szCs w:val="20"/>
              </w:rPr>
            </w:pPr>
            <w:r w:rsidRPr="00FB326E">
              <w:rPr>
                <w:rFonts w:ascii="Arial" w:hAnsi="Arial" w:cs="Arial"/>
                <w:b/>
                <w:color w:val="000000" w:themeColor="text1"/>
                <w:sz w:val="20"/>
                <w:szCs w:val="20"/>
              </w:rPr>
              <w:t>Weeks</w:t>
            </w:r>
          </w:p>
        </w:tc>
      </w:tr>
      <w:tr w:rsidR="006F5D8E" w:rsidRPr="00FB326E" w:rsidTr="00E33414">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1</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A</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A</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r>
      <w:tr w:rsidR="006F5D8E" w:rsidRPr="00FB326E" w:rsidTr="00E33414">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2</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A</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A</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r>
      <w:tr w:rsidR="006F5D8E" w:rsidRPr="00FB326E" w:rsidTr="00E33414">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3</w:t>
            </w:r>
          </w:p>
        </w:tc>
        <w:tc>
          <w:tcPr>
            <w:tcW w:w="930" w:type="dxa"/>
            <w:shd w:val="clear" w:color="auto" w:fill="FFFFFF" w:themeFill="background1"/>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A</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A</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r>
      <w:tr w:rsidR="006F5D8E" w:rsidRPr="00FB326E" w:rsidTr="00E33414">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4</w:t>
            </w:r>
          </w:p>
        </w:tc>
        <w:tc>
          <w:tcPr>
            <w:tcW w:w="930" w:type="dxa"/>
            <w:shd w:val="clear" w:color="auto" w:fill="FFFFFF" w:themeFill="background1"/>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A</w:t>
            </w:r>
          </w:p>
        </w:tc>
        <w:tc>
          <w:tcPr>
            <w:tcW w:w="930" w:type="dxa"/>
            <w:shd w:val="clear" w:color="auto" w:fill="FFFFFF" w:themeFill="background1"/>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r>
      <w:tr w:rsidR="006F5D8E" w:rsidRPr="00FB326E" w:rsidTr="00E33414">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5</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A</w:t>
            </w:r>
          </w:p>
        </w:tc>
        <w:tc>
          <w:tcPr>
            <w:tcW w:w="930" w:type="dxa"/>
            <w:shd w:val="clear" w:color="auto" w:fill="auto"/>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r>
      <w:tr w:rsidR="006F5D8E" w:rsidRPr="00FB326E" w:rsidTr="00E33414">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6</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A</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r>
      <w:tr w:rsidR="006F5D8E" w:rsidRPr="00FB326E" w:rsidTr="00E33414">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7</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A</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r>
      <w:tr w:rsidR="006F5D8E" w:rsidRPr="00FB326E" w:rsidTr="00E33414">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8</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A</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r>
      <w:tr w:rsidR="006F5D8E" w:rsidRPr="00FB326E" w:rsidTr="00E33414">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9</w:t>
            </w:r>
          </w:p>
        </w:tc>
        <w:tc>
          <w:tcPr>
            <w:tcW w:w="930" w:type="dxa"/>
            <w:shd w:val="clear" w:color="auto" w:fill="FFFFFF" w:themeFill="background1"/>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r>
      <w:tr w:rsidR="006F5D8E" w:rsidRPr="00FB326E" w:rsidTr="00E33414">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10</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B</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r>
      <w:tr w:rsidR="006F5D8E" w:rsidRPr="00FB326E" w:rsidTr="00E33414">
        <w:tc>
          <w:tcPr>
            <w:tcW w:w="930" w:type="dxa"/>
            <w:shd w:val="clear" w:color="auto" w:fill="BFBFBF" w:themeFill="background1" w:themeFillShade="BF"/>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11+</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c>
          <w:tcPr>
            <w:tcW w:w="930" w:type="dxa"/>
            <w:vAlign w:val="center"/>
          </w:tcPr>
          <w:p w:rsidR="006F5D8E" w:rsidRPr="00FB326E" w:rsidRDefault="006F5D8E" w:rsidP="00E33414">
            <w:pPr>
              <w:tabs>
                <w:tab w:val="left" w:pos="851"/>
              </w:tabs>
              <w:spacing w:before="100" w:beforeAutospacing="1"/>
              <w:jc w:val="center"/>
              <w:rPr>
                <w:rFonts w:ascii="Arial" w:hAnsi="Arial" w:cs="Arial"/>
                <w:color w:val="000000" w:themeColor="text1"/>
                <w:sz w:val="20"/>
                <w:szCs w:val="20"/>
              </w:rPr>
            </w:pPr>
            <w:r w:rsidRPr="00FB326E">
              <w:rPr>
                <w:rFonts w:ascii="Arial" w:hAnsi="Arial" w:cs="Arial"/>
                <w:color w:val="000000" w:themeColor="text1"/>
                <w:sz w:val="20"/>
                <w:szCs w:val="20"/>
              </w:rPr>
              <w:t>C</w:t>
            </w:r>
          </w:p>
        </w:tc>
      </w:tr>
      <w:tr w:rsidR="006F5D8E" w:rsidRPr="00FB326E" w:rsidTr="007636A5">
        <w:trPr>
          <w:trHeight w:val="497"/>
        </w:trPr>
        <w:tc>
          <w:tcPr>
            <w:tcW w:w="930" w:type="dxa"/>
            <w:gridSpan w:val="10"/>
            <w:shd w:val="clear" w:color="auto" w:fill="auto"/>
            <w:vAlign w:val="center"/>
          </w:tcPr>
          <w:p w:rsidR="006F5D8E" w:rsidRPr="00FB326E" w:rsidRDefault="006F5D8E" w:rsidP="00E33414">
            <w:pPr>
              <w:tabs>
                <w:tab w:val="left" w:pos="851"/>
              </w:tabs>
              <w:rPr>
                <w:rFonts w:ascii="Arial" w:hAnsi="Arial" w:cs="Arial"/>
                <w:b/>
                <w:color w:val="000000" w:themeColor="text1"/>
                <w:sz w:val="20"/>
                <w:szCs w:val="20"/>
              </w:rPr>
            </w:pPr>
            <w:r w:rsidRPr="00FB326E">
              <w:rPr>
                <w:rFonts w:ascii="Arial" w:hAnsi="Arial" w:cs="Arial"/>
                <w:b/>
                <w:color w:val="000000" w:themeColor="text1"/>
                <w:sz w:val="20"/>
                <w:szCs w:val="20"/>
              </w:rPr>
              <w:t>KEY</w:t>
            </w:r>
          </w:p>
          <w:p w:rsidR="006F5D8E" w:rsidRPr="00FB326E" w:rsidRDefault="006F5D8E" w:rsidP="00E33414">
            <w:pPr>
              <w:tabs>
                <w:tab w:val="left" w:pos="851"/>
              </w:tabs>
              <w:rPr>
                <w:rFonts w:ascii="Arial" w:hAnsi="Arial" w:cs="Arial"/>
                <w:color w:val="000000" w:themeColor="text1"/>
                <w:sz w:val="20"/>
                <w:szCs w:val="20"/>
              </w:rPr>
            </w:pPr>
            <w:r w:rsidRPr="00FB326E">
              <w:rPr>
                <w:rFonts w:ascii="Arial" w:hAnsi="Arial" w:cs="Arial"/>
                <w:b/>
                <w:color w:val="000000" w:themeColor="text1"/>
                <w:sz w:val="20"/>
                <w:szCs w:val="20"/>
              </w:rPr>
              <w:t xml:space="preserve">Category A: </w:t>
            </w:r>
            <w:r w:rsidRPr="00FB326E">
              <w:rPr>
                <w:rFonts w:ascii="Arial" w:hAnsi="Arial" w:cs="Arial"/>
                <w:color w:val="000000" w:themeColor="text1"/>
                <w:sz w:val="20"/>
                <w:szCs w:val="20"/>
              </w:rPr>
              <w:t>Transient site. Arrange for sufficient and suitable local facilities to be used. These may be public or private facilities, e.g. NR stations/depots/buildings/signal boxes, garages and shops.</w:t>
            </w:r>
          </w:p>
          <w:p w:rsidR="006F5D8E" w:rsidRDefault="006F5D8E" w:rsidP="00E33414">
            <w:pPr>
              <w:tabs>
                <w:tab w:val="left" w:pos="851"/>
              </w:tabs>
              <w:rPr>
                <w:rFonts w:ascii="Arial" w:hAnsi="Arial" w:cs="Arial"/>
                <w:color w:val="000000" w:themeColor="text1"/>
                <w:sz w:val="20"/>
                <w:szCs w:val="20"/>
              </w:rPr>
            </w:pPr>
            <w:r w:rsidRPr="004C00CA">
              <w:rPr>
                <w:rFonts w:ascii="Arial" w:hAnsi="Arial" w:cs="Arial"/>
                <w:b/>
                <w:color w:val="000000" w:themeColor="text1"/>
                <w:sz w:val="20"/>
                <w:szCs w:val="20"/>
                <w:highlight w:val="yellow"/>
              </w:rPr>
              <w:t xml:space="preserve">Category B: </w:t>
            </w:r>
            <w:r w:rsidRPr="004C00CA">
              <w:rPr>
                <w:rFonts w:ascii="Arial" w:hAnsi="Arial" w:cs="Arial"/>
                <w:color w:val="000000" w:themeColor="text1"/>
                <w:sz w:val="20"/>
                <w:szCs w:val="20"/>
                <w:highlight w:val="yellow"/>
              </w:rPr>
              <w:t>Transient site. Arrange for suitable and sufficient temporary welfare facilities, e.g. welfare vehicles.</w:t>
            </w:r>
          </w:p>
          <w:p w:rsidR="00F13B81" w:rsidRPr="00FB326E" w:rsidRDefault="00F13B81" w:rsidP="00F13B81">
            <w:pPr>
              <w:tabs>
                <w:tab w:val="left" w:pos="851"/>
              </w:tabs>
              <w:rPr>
                <w:rFonts w:ascii="Arial" w:hAnsi="Arial" w:cs="Arial"/>
                <w:color w:val="000000" w:themeColor="text1"/>
                <w:sz w:val="20"/>
                <w:szCs w:val="20"/>
              </w:rPr>
            </w:pPr>
            <w:r w:rsidRPr="004C00CA">
              <w:rPr>
                <w:rFonts w:ascii="Arial" w:hAnsi="Arial" w:cs="Arial"/>
                <w:b/>
                <w:color w:val="000000" w:themeColor="text1"/>
                <w:sz w:val="20"/>
                <w:szCs w:val="20"/>
                <w:highlight w:val="yellow"/>
              </w:rPr>
              <w:t xml:space="preserve">Category B: </w:t>
            </w:r>
            <w:r w:rsidRPr="004C00CA">
              <w:rPr>
                <w:rFonts w:ascii="Arial" w:hAnsi="Arial" w:cs="Arial"/>
                <w:color w:val="000000" w:themeColor="text1"/>
                <w:sz w:val="20"/>
                <w:szCs w:val="20"/>
                <w:highlight w:val="yellow"/>
              </w:rPr>
              <w:t xml:space="preserve">Transient site. </w:t>
            </w:r>
            <w:r w:rsidRPr="00F13B81">
              <w:rPr>
                <w:rFonts w:ascii="Arial" w:hAnsi="Arial" w:cs="Arial"/>
                <w:color w:val="000000" w:themeColor="text1"/>
                <w:sz w:val="20"/>
                <w:szCs w:val="20"/>
                <w:highlight w:val="yellow"/>
              </w:rPr>
              <w:t>Use of onsite Hog or Pod.</w:t>
            </w:r>
          </w:p>
          <w:p w:rsidR="006F5D8E" w:rsidRPr="00FB326E" w:rsidRDefault="006F5D8E" w:rsidP="00E33414">
            <w:pPr>
              <w:tabs>
                <w:tab w:val="left" w:pos="851"/>
              </w:tabs>
              <w:rPr>
                <w:rFonts w:ascii="Arial" w:hAnsi="Arial" w:cs="Arial"/>
                <w:color w:val="000000" w:themeColor="text1"/>
                <w:sz w:val="20"/>
                <w:szCs w:val="20"/>
              </w:rPr>
            </w:pPr>
            <w:r w:rsidRPr="00FB326E">
              <w:rPr>
                <w:rFonts w:ascii="Arial" w:hAnsi="Arial" w:cs="Arial"/>
                <w:b/>
                <w:color w:val="000000" w:themeColor="text1"/>
                <w:sz w:val="20"/>
                <w:szCs w:val="20"/>
              </w:rPr>
              <w:t xml:space="preserve">Category C: </w:t>
            </w:r>
            <w:r w:rsidRPr="00FB326E">
              <w:rPr>
                <w:rFonts w:ascii="Arial" w:hAnsi="Arial" w:cs="Arial"/>
                <w:color w:val="000000" w:themeColor="text1"/>
                <w:sz w:val="20"/>
                <w:szCs w:val="20"/>
              </w:rPr>
              <w:t>Non-Transient site. Establish a site cabin with fixed welfare facilities, car parking, traffic management, site access control, etc.</w:t>
            </w:r>
          </w:p>
          <w:p w:rsidR="006F5D8E" w:rsidRPr="00FB326E" w:rsidRDefault="006F5D8E" w:rsidP="00E33414">
            <w:pPr>
              <w:tabs>
                <w:tab w:val="left" w:pos="851"/>
              </w:tabs>
              <w:rPr>
                <w:rFonts w:ascii="Arial" w:hAnsi="Arial" w:cs="Arial"/>
                <w:i/>
                <w:color w:val="000000" w:themeColor="text1"/>
                <w:sz w:val="20"/>
                <w:szCs w:val="20"/>
              </w:rPr>
            </w:pPr>
            <w:r w:rsidRPr="00FB326E">
              <w:rPr>
                <w:rFonts w:ascii="Arial" w:hAnsi="Arial" w:cs="Arial"/>
                <w:i/>
                <w:color w:val="000000" w:themeColor="text1"/>
                <w:sz w:val="20"/>
                <w:szCs w:val="20"/>
              </w:rPr>
              <w:t>Note 1 The overall travel time to any toilet provision shall be not more than 20 min from the point of work, but ideally within 10 min</w:t>
            </w:r>
          </w:p>
          <w:p w:rsidR="006F5D8E" w:rsidRDefault="006F5D8E" w:rsidP="00E33414">
            <w:pPr>
              <w:tabs>
                <w:tab w:val="left" w:pos="851"/>
              </w:tabs>
              <w:rPr>
                <w:rFonts w:ascii="Arial" w:hAnsi="Arial" w:cs="Arial"/>
                <w:i/>
                <w:color w:val="000000" w:themeColor="text1"/>
                <w:sz w:val="20"/>
                <w:szCs w:val="20"/>
              </w:rPr>
            </w:pPr>
            <w:r w:rsidRPr="00FB326E">
              <w:rPr>
                <w:rFonts w:ascii="Arial" w:hAnsi="Arial" w:cs="Arial"/>
                <w:i/>
                <w:color w:val="000000" w:themeColor="text1"/>
                <w:sz w:val="20"/>
                <w:szCs w:val="20"/>
              </w:rPr>
              <w:t>Note 2 In certain circumstances local facilities, if suitable, permanently available and by agreement, may be preferable to temporary site welfare facilities.</w:t>
            </w:r>
          </w:p>
          <w:p w:rsidR="002E098B" w:rsidRPr="00F13B81" w:rsidRDefault="002E098B" w:rsidP="002E098B">
            <w:pPr>
              <w:tabs>
                <w:tab w:val="left" w:pos="851"/>
              </w:tabs>
              <w:ind w:left="851" w:hanging="851"/>
              <w:jc w:val="both"/>
              <w:rPr>
                <w:rFonts w:ascii="Arial" w:hAnsi="Arial" w:cs="Arial"/>
                <w:i/>
                <w:iCs/>
                <w:sz w:val="20"/>
                <w:szCs w:val="20"/>
              </w:rPr>
            </w:pPr>
            <w:r w:rsidRPr="00F13B81">
              <w:rPr>
                <w:rFonts w:ascii="Arial" w:hAnsi="Arial" w:cs="Arial"/>
                <w:i/>
                <w:iCs/>
                <w:sz w:val="20"/>
                <w:szCs w:val="20"/>
              </w:rPr>
              <w:t xml:space="preserve">Note: Due to site and COVID-19 restrictions works will be serviced by way </w:t>
            </w:r>
            <w:r w:rsidRPr="00F13B81">
              <w:rPr>
                <w:rFonts w:ascii="Arial" w:hAnsi="Arial" w:cs="Arial"/>
                <w:i/>
                <w:iCs/>
                <w:sz w:val="20"/>
                <w:szCs w:val="20"/>
                <w:highlight w:val="yellow"/>
              </w:rPr>
              <w:t>of Welfare van</w:t>
            </w:r>
            <w:r w:rsidR="00F13B81" w:rsidRPr="00F13B81">
              <w:rPr>
                <w:rFonts w:ascii="Arial" w:hAnsi="Arial" w:cs="Arial"/>
                <w:i/>
                <w:iCs/>
                <w:sz w:val="20"/>
                <w:szCs w:val="20"/>
                <w:highlight w:val="yellow"/>
              </w:rPr>
              <w:t>, Hog or Pod</w:t>
            </w:r>
            <w:r w:rsidRPr="00F13B81">
              <w:rPr>
                <w:rFonts w:ascii="Arial" w:hAnsi="Arial" w:cs="Arial"/>
                <w:i/>
                <w:iCs/>
                <w:sz w:val="20"/>
                <w:szCs w:val="20"/>
                <w:highlight w:val="yellow"/>
              </w:rPr>
              <w:t>.</w:t>
            </w:r>
          </w:p>
          <w:p w:rsidR="002E098B" w:rsidRPr="00F13B81" w:rsidRDefault="002E098B" w:rsidP="002E098B">
            <w:pPr>
              <w:tabs>
                <w:tab w:val="left" w:pos="851"/>
              </w:tabs>
              <w:ind w:left="851" w:hanging="851"/>
              <w:jc w:val="both"/>
              <w:rPr>
                <w:rFonts w:ascii="Arial" w:hAnsi="Arial" w:cs="Arial"/>
                <w:i/>
                <w:iCs/>
                <w:sz w:val="20"/>
                <w:szCs w:val="20"/>
              </w:rPr>
            </w:pPr>
            <w:r w:rsidRPr="00F13B81">
              <w:rPr>
                <w:rFonts w:ascii="Arial" w:hAnsi="Arial" w:cs="Arial"/>
                <w:i/>
                <w:iCs/>
                <w:sz w:val="20"/>
                <w:szCs w:val="20"/>
                <w:highlight w:val="yellow"/>
              </w:rPr>
              <w:t>Welfare Vans</w:t>
            </w:r>
            <w:r w:rsidR="00F13B81" w:rsidRPr="00F13B81">
              <w:rPr>
                <w:rFonts w:ascii="Arial" w:hAnsi="Arial" w:cs="Arial"/>
                <w:i/>
                <w:iCs/>
                <w:sz w:val="20"/>
                <w:szCs w:val="20"/>
                <w:highlight w:val="yellow"/>
              </w:rPr>
              <w:t>, Hogs or Pods</w:t>
            </w:r>
            <w:r w:rsidRPr="00F13B81">
              <w:rPr>
                <w:rFonts w:ascii="Arial" w:hAnsi="Arial" w:cs="Arial"/>
                <w:i/>
                <w:iCs/>
                <w:sz w:val="20"/>
                <w:szCs w:val="20"/>
              </w:rPr>
              <w:t xml:space="preserve"> must be thoroughly cleaned at the end of each break / shift, e.g. chairs, door handles etc.</w:t>
            </w:r>
          </w:p>
          <w:p w:rsidR="002E098B" w:rsidRPr="00FB326E" w:rsidRDefault="002E098B" w:rsidP="002E098B">
            <w:pPr>
              <w:tabs>
                <w:tab w:val="left" w:pos="851"/>
              </w:tabs>
              <w:ind w:left="851" w:hanging="851"/>
              <w:jc w:val="both"/>
              <w:rPr>
                <w:rFonts w:ascii="Arial" w:hAnsi="Arial" w:cs="Arial"/>
                <w:i/>
                <w:color w:val="000000" w:themeColor="text1"/>
                <w:sz w:val="20"/>
                <w:szCs w:val="20"/>
              </w:rPr>
            </w:pPr>
            <w:r w:rsidRPr="00F13B81">
              <w:rPr>
                <w:rFonts w:ascii="Arial" w:hAnsi="Arial" w:cs="Arial"/>
                <w:i/>
                <w:iCs/>
                <w:sz w:val="20"/>
                <w:szCs w:val="20"/>
              </w:rPr>
              <w:t>Equipment such as kettles, microwaves etc. are provided, they must be regularly cleaned and/or sanitised and enhanced cleaning measures.</w:t>
            </w:r>
          </w:p>
        </w:tc>
      </w:tr>
    </w:tbl>
    <w:p w:rsidR="006F5D8E" w:rsidRDefault="006F5D8E" w:rsidP="006F5D8E">
      <w:pPr>
        <w:tabs>
          <w:tab w:val="left" w:pos="851"/>
        </w:tabs>
        <w:spacing w:line="276" w:lineRule="auto"/>
        <w:ind w:left="851" w:hanging="851"/>
        <w:jc w:val="both"/>
        <w:rPr>
          <w:rFonts w:ascii="Arial" w:hAnsi="Arial" w:cs="Arial"/>
          <w:sz w:val="20"/>
          <w:szCs w:val="20"/>
        </w:rPr>
      </w:pPr>
    </w:p>
    <w:p w:rsidR="006F5D8E" w:rsidRDefault="006F5D8E" w:rsidP="006F5D8E">
      <w:pPr>
        <w:tabs>
          <w:tab w:val="left" w:pos="851"/>
        </w:tabs>
        <w:spacing w:line="276" w:lineRule="auto"/>
        <w:ind w:left="851" w:hanging="851"/>
        <w:jc w:val="both"/>
        <w:rPr>
          <w:rFonts w:ascii="Arial" w:hAnsi="Arial" w:cs="Arial"/>
          <w:color w:val="000000" w:themeColor="text1"/>
          <w:sz w:val="20"/>
          <w:szCs w:val="20"/>
        </w:rPr>
      </w:pPr>
      <w:r>
        <w:rPr>
          <w:rFonts w:ascii="Arial" w:hAnsi="Arial" w:cs="Arial"/>
          <w:sz w:val="20"/>
          <w:szCs w:val="20"/>
        </w:rPr>
        <w:tab/>
      </w:r>
      <w:r w:rsidRPr="00211A40">
        <w:rPr>
          <w:rFonts w:ascii="Arial" w:hAnsi="Arial" w:cs="Arial"/>
          <w:sz w:val="20"/>
          <w:szCs w:val="20"/>
        </w:rPr>
        <w:t xml:space="preserve">Welfare facilities to be provided in the form of a Welfare Van. </w:t>
      </w:r>
      <w:r w:rsidRPr="00211A40">
        <w:rPr>
          <w:rFonts w:ascii="Arial" w:hAnsi="Arial" w:cs="Arial"/>
          <w:color w:val="000000" w:themeColor="text1"/>
          <w:sz w:val="20"/>
          <w:szCs w:val="20"/>
        </w:rPr>
        <w:t>AMCO shall comply with the requirements of the Network Rail Welfare Standard NR/L3/INI/CP0036 Appendices A &amp; B. Details on site welfare provision can be found in Appendix 3 of the CPP.</w:t>
      </w:r>
    </w:p>
    <w:p w:rsidR="006F5D8E" w:rsidRPr="006F5D8E" w:rsidRDefault="006F5D8E" w:rsidP="006F5D8E"/>
    <w:p w:rsidR="00E001B7" w:rsidRPr="00BE343C" w:rsidRDefault="00891921" w:rsidP="00AF044F">
      <w:pPr>
        <w:pStyle w:val="Heading2"/>
        <w:tabs>
          <w:tab w:val="clear" w:pos="718"/>
          <w:tab w:val="num" w:pos="851"/>
        </w:tabs>
        <w:spacing w:before="0" w:after="0"/>
        <w:ind w:left="851" w:hanging="851"/>
        <w:jc w:val="both"/>
        <w:rPr>
          <w:rFonts w:ascii="Arial" w:hAnsi="Arial" w:cs="Arial"/>
          <w:sz w:val="22"/>
          <w:szCs w:val="22"/>
        </w:rPr>
      </w:pPr>
      <w:bookmarkStart w:id="46" w:name="_Toc527923006"/>
      <w:r>
        <w:rPr>
          <w:rFonts w:ascii="Arial" w:hAnsi="Arial" w:cs="Arial"/>
          <w:sz w:val="22"/>
          <w:szCs w:val="22"/>
        </w:rPr>
        <w:t>Rail</w:t>
      </w:r>
      <w:r w:rsidR="00E001B7">
        <w:rPr>
          <w:rFonts w:ascii="Arial" w:hAnsi="Arial" w:cs="Arial"/>
          <w:sz w:val="22"/>
          <w:szCs w:val="22"/>
        </w:rPr>
        <w:t xml:space="preserve"> Traffic Management</w:t>
      </w:r>
      <w:bookmarkEnd w:id="46"/>
    </w:p>
    <w:p w:rsidR="00292CF7" w:rsidRDefault="00891921" w:rsidP="00AF044F">
      <w:pPr>
        <w:tabs>
          <w:tab w:val="left" w:pos="851"/>
        </w:tabs>
        <w:ind w:left="851" w:hanging="851"/>
        <w:jc w:val="both"/>
        <w:rPr>
          <w:rFonts w:ascii="Arial" w:hAnsi="Arial" w:cs="Arial"/>
          <w:color w:val="FF0000"/>
          <w:sz w:val="22"/>
          <w:szCs w:val="22"/>
        </w:rPr>
      </w:pPr>
      <w:r>
        <w:rPr>
          <w:rFonts w:ascii="Arial" w:hAnsi="Arial" w:cs="Arial"/>
          <w:sz w:val="22"/>
          <w:szCs w:val="22"/>
        </w:rPr>
        <w:t>6</w:t>
      </w:r>
      <w:r w:rsidR="00E001B7" w:rsidRPr="008B7B83">
        <w:rPr>
          <w:rFonts w:ascii="Arial" w:hAnsi="Arial" w:cs="Arial"/>
          <w:sz w:val="22"/>
          <w:szCs w:val="22"/>
        </w:rPr>
        <w:t>.</w:t>
      </w:r>
      <w:r w:rsidR="002E7117">
        <w:rPr>
          <w:rFonts w:ascii="Arial" w:hAnsi="Arial" w:cs="Arial"/>
          <w:sz w:val="22"/>
          <w:szCs w:val="22"/>
        </w:rPr>
        <w:t>4</w:t>
      </w:r>
      <w:r w:rsidR="00E001B7" w:rsidRPr="008B7B83">
        <w:rPr>
          <w:rFonts w:ascii="Arial" w:hAnsi="Arial" w:cs="Arial"/>
          <w:sz w:val="22"/>
          <w:szCs w:val="22"/>
        </w:rPr>
        <w:t>.1</w:t>
      </w:r>
      <w:r w:rsidR="00E001B7" w:rsidRPr="008B7B83">
        <w:rPr>
          <w:rFonts w:ascii="Arial" w:hAnsi="Arial" w:cs="Arial"/>
          <w:sz w:val="22"/>
          <w:szCs w:val="22"/>
        </w:rPr>
        <w:tab/>
      </w:r>
      <w:r w:rsidR="00132F9E">
        <w:rPr>
          <w:rFonts w:ascii="Arial" w:hAnsi="Arial" w:cs="Arial"/>
          <w:color w:val="FF0000"/>
          <w:sz w:val="22"/>
          <w:szCs w:val="22"/>
        </w:rPr>
        <w:t>N/A</w:t>
      </w:r>
    </w:p>
    <w:p w:rsidR="00DF55EE" w:rsidRDefault="00DF55EE" w:rsidP="003F24BC">
      <w:pPr>
        <w:tabs>
          <w:tab w:val="left" w:pos="851"/>
        </w:tabs>
        <w:spacing w:before="240" w:after="60"/>
        <w:ind w:left="851" w:hanging="851"/>
        <w:jc w:val="both"/>
        <w:rPr>
          <w:rFonts w:ascii="Arial" w:hAnsi="Arial" w:cs="Arial"/>
          <w:b/>
          <w:sz w:val="22"/>
          <w:szCs w:val="22"/>
        </w:rPr>
      </w:pPr>
      <w:r w:rsidRPr="00DF55EE">
        <w:rPr>
          <w:rFonts w:ascii="Arial" w:hAnsi="Arial" w:cs="Arial"/>
          <w:b/>
          <w:sz w:val="22"/>
          <w:szCs w:val="22"/>
        </w:rPr>
        <w:t>6.5</w:t>
      </w:r>
      <w:r w:rsidRPr="00DF55EE">
        <w:rPr>
          <w:rFonts w:ascii="Arial" w:hAnsi="Arial" w:cs="Arial"/>
          <w:b/>
          <w:sz w:val="22"/>
          <w:szCs w:val="22"/>
        </w:rPr>
        <w:tab/>
        <w:t>Road Traffic Management</w:t>
      </w:r>
    </w:p>
    <w:p w:rsidR="00C872DB" w:rsidRPr="00C872DB" w:rsidRDefault="00C872DB" w:rsidP="00C872DB">
      <w:pPr>
        <w:tabs>
          <w:tab w:val="left" w:pos="851"/>
        </w:tabs>
        <w:spacing w:after="60"/>
        <w:ind w:left="851" w:hanging="851"/>
        <w:jc w:val="both"/>
        <w:rPr>
          <w:rFonts w:ascii="Arial" w:hAnsi="Arial" w:cs="Arial"/>
          <w:sz w:val="20"/>
          <w:szCs w:val="20"/>
          <w:u w:val="single"/>
        </w:rPr>
      </w:pPr>
      <w:r w:rsidRPr="00C872DB">
        <w:rPr>
          <w:rFonts w:ascii="Arial" w:hAnsi="Arial" w:cs="Arial"/>
          <w:sz w:val="22"/>
          <w:szCs w:val="22"/>
        </w:rPr>
        <w:t>6.5.1</w:t>
      </w:r>
      <w:r w:rsidR="00132F9E">
        <w:rPr>
          <w:rFonts w:ascii="Arial" w:hAnsi="Arial" w:cs="Arial"/>
          <w:sz w:val="22"/>
          <w:szCs w:val="22"/>
        </w:rPr>
        <w:tab/>
        <w:t>N/A</w:t>
      </w:r>
    </w:p>
    <w:p w:rsidR="006703A8" w:rsidRDefault="006703A8" w:rsidP="006703A8">
      <w:pPr>
        <w:tabs>
          <w:tab w:val="left" w:pos="851"/>
        </w:tabs>
        <w:ind w:left="851" w:hanging="851"/>
        <w:jc w:val="both"/>
        <w:rPr>
          <w:rFonts w:ascii="Arial" w:hAnsi="Arial" w:cs="Arial"/>
          <w:b/>
          <w:i/>
          <w:color w:val="008000"/>
          <w:sz w:val="20"/>
          <w:szCs w:val="20"/>
          <w:u w:val="single"/>
        </w:rPr>
      </w:pPr>
    </w:p>
    <w:p w:rsidR="00002D49" w:rsidRPr="0081057B" w:rsidRDefault="00072531" w:rsidP="00002D49">
      <w:pPr>
        <w:pStyle w:val="Heading1"/>
        <w:shd w:val="clear" w:color="auto" w:fill="FFCC99"/>
        <w:spacing w:after="240"/>
        <w:ind w:left="709" w:hanging="709"/>
        <w:jc w:val="both"/>
        <w:rPr>
          <w:rFonts w:ascii="Arial" w:hAnsi="Arial" w:cs="Arial"/>
          <w:szCs w:val="24"/>
        </w:rPr>
      </w:pPr>
      <w:r>
        <w:rPr>
          <w:rFonts w:ascii="Arial" w:hAnsi="Arial" w:cs="Arial"/>
          <w:bCs/>
          <w:iCs/>
          <w:szCs w:val="24"/>
        </w:rPr>
        <w:lastRenderedPageBreak/>
        <w:tab/>
      </w:r>
      <w:bookmarkStart w:id="47" w:name="_Toc527923008"/>
      <w:r w:rsidR="00002D49">
        <w:rPr>
          <w:rFonts w:ascii="Arial" w:hAnsi="Arial" w:cs="Arial"/>
          <w:bCs/>
          <w:iCs/>
          <w:szCs w:val="24"/>
        </w:rPr>
        <w:t xml:space="preserve">Hand </w:t>
      </w:r>
      <w:r>
        <w:rPr>
          <w:rFonts w:ascii="Arial" w:hAnsi="Arial" w:cs="Arial"/>
          <w:bCs/>
          <w:iCs/>
          <w:szCs w:val="24"/>
        </w:rPr>
        <w:t xml:space="preserve">Over and Hand </w:t>
      </w:r>
      <w:r w:rsidR="00002D49">
        <w:rPr>
          <w:rFonts w:ascii="Arial" w:hAnsi="Arial" w:cs="Arial"/>
          <w:bCs/>
          <w:iCs/>
          <w:szCs w:val="24"/>
        </w:rPr>
        <w:t>Back Arrangements</w:t>
      </w:r>
      <w:bookmarkEnd w:id="47"/>
    </w:p>
    <w:p w:rsidR="00002D49" w:rsidRPr="00BE343C" w:rsidRDefault="00002D49" w:rsidP="00A702D3">
      <w:pPr>
        <w:pStyle w:val="Heading2"/>
        <w:tabs>
          <w:tab w:val="clear" w:pos="718"/>
          <w:tab w:val="num" w:pos="851"/>
        </w:tabs>
        <w:spacing w:after="0"/>
        <w:ind w:left="851" w:hanging="851"/>
        <w:jc w:val="both"/>
        <w:rPr>
          <w:rFonts w:ascii="Arial" w:hAnsi="Arial" w:cs="Arial"/>
          <w:sz w:val="22"/>
          <w:szCs w:val="22"/>
        </w:rPr>
      </w:pPr>
      <w:bookmarkStart w:id="48" w:name="_Toc527923009"/>
      <w:r>
        <w:rPr>
          <w:rFonts w:ascii="Arial" w:hAnsi="Arial" w:cs="Arial"/>
          <w:sz w:val="22"/>
          <w:szCs w:val="22"/>
        </w:rPr>
        <w:t xml:space="preserve">Hand </w:t>
      </w:r>
      <w:r w:rsidR="00072531">
        <w:rPr>
          <w:rFonts w:ascii="Arial" w:hAnsi="Arial" w:cs="Arial"/>
          <w:sz w:val="22"/>
          <w:szCs w:val="22"/>
        </w:rPr>
        <w:t xml:space="preserve">over and hand </w:t>
      </w:r>
      <w:r>
        <w:rPr>
          <w:rFonts w:ascii="Arial" w:hAnsi="Arial" w:cs="Arial"/>
          <w:sz w:val="22"/>
          <w:szCs w:val="22"/>
        </w:rPr>
        <w:t>back arrangements</w:t>
      </w:r>
      <w:bookmarkEnd w:id="48"/>
    </w:p>
    <w:p w:rsidR="002E098B" w:rsidRPr="002E098B" w:rsidRDefault="002E098B" w:rsidP="002E098B">
      <w:pPr>
        <w:pStyle w:val="Heading3"/>
        <w:tabs>
          <w:tab w:val="clear" w:pos="1260"/>
          <w:tab w:val="num" w:pos="851"/>
        </w:tabs>
        <w:spacing w:before="0" w:after="0"/>
        <w:ind w:left="851" w:hanging="851"/>
        <w:rPr>
          <w:rFonts w:ascii="Arial" w:hAnsi="Arial" w:cs="Arial"/>
          <w:b w:val="0"/>
          <w:sz w:val="22"/>
          <w:szCs w:val="22"/>
        </w:rPr>
      </w:pPr>
      <w:r w:rsidRPr="002E098B">
        <w:rPr>
          <w:rFonts w:ascii="Arial" w:hAnsi="Arial" w:cs="Arial"/>
          <w:b w:val="0"/>
          <w:sz w:val="22"/>
          <w:szCs w:val="22"/>
        </w:rPr>
        <w:t xml:space="preserve">AmcoGiffen Supervisor will carry out a check of the work site to ensure no materials &amp; equipment has been left within the </w:t>
      </w:r>
      <w:r>
        <w:rPr>
          <w:rFonts w:ascii="Arial" w:hAnsi="Arial" w:cs="Arial"/>
          <w:b w:val="0"/>
          <w:sz w:val="22"/>
          <w:szCs w:val="22"/>
        </w:rPr>
        <w:t>worksite</w:t>
      </w:r>
      <w:r w:rsidRPr="002E098B">
        <w:rPr>
          <w:rFonts w:ascii="Arial" w:hAnsi="Arial" w:cs="Arial"/>
          <w:b w:val="0"/>
          <w:sz w:val="22"/>
          <w:szCs w:val="22"/>
        </w:rPr>
        <w:t xml:space="preserve"> and surrounding area.</w:t>
      </w:r>
    </w:p>
    <w:p w:rsidR="002E098B" w:rsidRDefault="002E098B" w:rsidP="002E098B">
      <w:pPr>
        <w:tabs>
          <w:tab w:val="num" w:pos="567"/>
        </w:tabs>
        <w:ind w:left="851" w:hanging="851"/>
        <w:jc w:val="both"/>
        <w:rPr>
          <w:rFonts w:ascii="Arial" w:hAnsi="Arial" w:cs="Arial"/>
          <w:sz w:val="22"/>
          <w:szCs w:val="22"/>
        </w:rPr>
      </w:pPr>
      <w:r w:rsidRPr="002E098B">
        <w:rPr>
          <w:rFonts w:ascii="Arial" w:hAnsi="Arial" w:cs="Arial"/>
          <w:sz w:val="22"/>
          <w:szCs w:val="22"/>
        </w:rPr>
        <w:tab/>
      </w:r>
      <w:r w:rsidRPr="002E098B">
        <w:rPr>
          <w:rFonts w:ascii="Arial" w:hAnsi="Arial" w:cs="Arial"/>
          <w:sz w:val="22"/>
          <w:szCs w:val="22"/>
        </w:rPr>
        <w:tab/>
        <w:t>Working area to be left clean &amp; tidy.</w:t>
      </w:r>
    </w:p>
    <w:p w:rsidR="003C2576" w:rsidRDefault="003C2576" w:rsidP="002E098B">
      <w:pPr>
        <w:tabs>
          <w:tab w:val="num" w:pos="567"/>
        </w:tabs>
        <w:ind w:left="851" w:hanging="851"/>
        <w:jc w:val="both"/>
        <w:rPr>
          <w:rFonts w:ascii="Arial" w:hAnsi="Arial" w:cs="Arial"/>
          <w:sz w:val="22"/>
          <w:szCs w:val="22"/>
        </w:rPr>
      </w:pPr>
    </w:p>
    <w:p w:rsidR="003C2576" w:rsidRDefault="003C2576" w:rsidP="002E098B">
      <w:pPr>
        <w:tabs>
          <w:tab w:val="num" w:pos="567"/>
        </w:tabs>
        <w:ind w:left="851" w:hanging="851"/>
        <w:jc w:val="both"/>
        <w:rPr>
          <w:rFonts w:ascii="Arial" w:hAnsi="Arial" w:cs="Arial"/>
          <w:sz w:val="22"/>
          <w:szCs w:val="22"/>
        </w:rPr>
      </w:pPr>
    </w:p>
    <w:p w:rsidR="003C2576" w:rsidRDefault="003C2576"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7636A5" w:rsidRDefault="007636A5" w:rsidP="002E098B">
      <w:pPr>
        <w:tabs>
          <w:tab w:val="num" w:pos="567"/>
        </w:tabs>
        <w:ind w:left="851" w:hanging="851"/>
        <w:jc w:val="both"/>
        <w:rPr>
          <w:rFonts w:ascii="Arial" w:hAnsi="Arial" w:cs="Arial"/>
          <w:sz w:val="22"/>
          <w:szCs w:val="22"/>
        </w:rPr>
      </w:pPr>
    </w:p>
    <w:p w:rsidR="003C2576" w:rsidRDefault="003C2576" w:rsidP="002E098B">
      <w:pPr>
        <w:tabs>
          <w:tab w:val="num" w:pos="567"/>
        </w:tabs>
        <w:ind w:left="851" w:hanging="851"/>
        <w:jc w:val="both"/>
        <w:rPr>
          <w:rFonts w:ascii="Arial" w:hAnsi="Arial" w:cs="Arial"/>
          <w:sz w:val="22"/>
          <w:szCs w:val="22"/>
        </w:rPr>
        <w:sectPr w:rsidR="003C2576" w:rsidSect="005C71AD">
          <w:headerReference w:type="default" r:id="rId60"/>
          <w:footerReference w:type="default" r:id="rId61"/>
          <w:pgSz w:w="11906" w:h="16838"/>
          <w:pgMar w:top="916" w:right="1466" w:bottom="1078" w:left="1440" w:header="708" w:footer="78" w:gutter="0"/>
          <w:cols w:space="708"/>
          <w:docGrid w:linePitch="360"/>
        </w:sectPr>
      </w:pPr>
    </w:p>
    <w:p w:rsidR="00DD1D7E" w:rsidRPr="00DD1D7E" w:rsidRDefault="00DD1D7E" w:rsidP="00DD1D7E">
      <w:pPr>
        <w:pStyle w:val="Heading1"/>
        <w:numPr>
          <w:ilvl w:val="0"/>
          <w:numId w:val="0"/>
        </w:numPr>
        <w:rPr>
          <w:rFonts w:ascii="Arial" w:hAnsi="Arial" w:cs="Arial"/>
        </w:rPr>
      </w:pPr>
      <w:bookmarkStart w:id="49" w:name="_Toc527923011"/>
      <w:r w:rsidRPr="00DD1D7E">
        <w:rPr>
          <w:rFonts w:ascii="Arial" w:hAnsi="Arial" w:cs="Arial"/>
        </w:rPr>
        <w:lastRenderedPageBreak/>
        <w:t>Appendix 1 – Risk Assessment</w:t>
      </w:r>
      <w:bookmarkEnd w:id="49"/>
    </w:p>
    <w:p w:rsidR="00BA65EB" w:rsidRPr="00BA65EB" w:rsidRDefault="00BA65EB" w:rsidP="00BA65EB">
      <w:pPr>
        <w:keepNext/>
        <w:tabs>
          <w:tab w:val="left" w:pos="570"/>
        </w:tabs>
        <w:overflowPunct w:val="0"/>
        <w:autoSpaceDE w:val="0"/>
        <w:autoSpaceDN w:val="0"/>
        <w:adjustRightInd w:val="0"/>
        <w:spacing w:before="120"/>
        <w:ind w:right="875"/>
        <w:textAlignment w:val="baseline"/>
        <w:outlineLvl w:val="1"/>
        <w:rPr>
          <w:rFonts w:ascii="Arial" w:hAnsi="Arial" w:cs="Arial"/>
          <w:b/>
          <w:sz w:val="18"/>
          <w:szCs w:val="22"/>
        </w:rPr>
      </w:pPr>
      <w:r w:rsidRPr="00BA65EB">
        <w:rPr>
          <w:rFonts w:ascii="Arial" w:hAnsi="Arial" w:cs="Arial"/>
          <w:b/>
          <w:sz w:val="18"/>
          <w:szCs w:val="22"/>
        </w:rPr>
        <w:t>Control of activity risks</w:t>
      </w:r>
    </w:p>
    <w:p w:rsidR="00BA65EB" w:rsidRPr="00BA65EB" w:rsidRDefault="00BA65EB" w:rsidP="00BA65EB">
      <w:pPr>
        <w:tabs>
          <w:tab w:val="left" w:pos="570"/>
        </w:tabs>
        <w:overflowPunct w:val="0"/>
        <w:autoSpaceDE w:val="0"/>
        <w:autoSpaceDN w:val="0"/>
        <w:adjustRightInd w:val="0"/>
        <w:textAlignment w:val="baseline"/>
        <w:rPr>
          <w:rFonts w:ascii="Arial" w:hAnsi="Arial" w:cs="Arial"/>
          <w:sz w:val="18"/>
          <w:szCs w:val="22"/>
        </w:rPr>
      </w:pPr>
      <w:r w:rsidRPr="00BA65EB">
        <w:rPr>
          <w:rFonts w:ascii="Arial" w:hAnsi="Arial" w:cs="Arial"/>
          <w:sz w:val="18"/>
          <w:szCs w:val="22"/>
        </w:rPr>
        <w:t>The table identifies particular hazards and risks that may be present during the works. Toolbox talks will be given where on these risks are deemed necessary but at a rate of not less than one per week. Weekly site audits will be undertaken by the Site Supervisor / Site Manager.</w:t>
      </w:r>
    </w:p>
    <w:p w:rsidR="00BA65EB" w:rsidRPr="00BA65EB" w:rsidRDefault="00BA65EB" w:rsidP="00BA65EB">
      <w:pPr>
        <w:tabs>
          <w:tab w:val="left" w:pos="570"/>
        </w:tabs>
        <w:overflowPunct w:val="0"/>
        <w:autoSpaceDE w:val="0"/>
        <w:autoSpaceDN w:val="0"/>
        <w:adjustRightInd w:val="0"/>
        <w:textAlignment w:val="baseline"/>
        <w:rPr>
          <w:rFonts w:ascii="Arial" w:hAnsi="Arial" w:cs="Arial"/>
          <w:sz w:val="8"/>
          <w:szCs w:val="22"/>
        </w:rPr>
      </w:pPr>
    </w:p>
    <w:tbl>
      <w:tblPr>
        <w:tblW w:w="11766" w:type="dxa"/>
        <w:tblInd w:w="-147"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4A0" w:firstRow="1" w:lastRow="0" w:firstColumn="1" w:lastColumn="0" w:noHBand="0" w:noVBand="1"/>
      </w:tblPr>
      <w:tblGrid>
        <w:gridCol w:w="3403"/>
        <w:gridCol w:w="567"/>
        <w:gridCol w:w="567"/>
        <w:gridCol w:w="2664"/>
        <w:gridCol w:w="2580"/>
        <w:gridCol w:w="993"/>
        <w:gridCol w:w="992"/>
      </w:tblGrid>
      <w:tr w:rsidR="00BA65EB" w:rsidRPr="00BA65EB" w:rsidTr="00A34392">
        <w:trPr>
          <w:trHeight w:val="96"/>
        </w:trPr>
        <w:tc>
          <w:tcPr>
            <w:tcW w:w="3403" w:type="dxa"/>
            <w:shd w:val="clear" w:color="auto" w:fill="FFC000"/>
            <w:vAlign w:val="center"/>
            <w:hideMark/>
          </w:tcPr>
          <w:p w:rsidR="00BA65EB" w:rsidRPr="00BA65EB" w:rsidRDefault="00BA65EB" w:rsidP="00BA65EB">
            <w:pPr>
              <w:rPr>
                <w:rFonts w:ascii="Arial" w:hAnsi="Arial" w:cs="Arial"/>
                <w:b/>
                <w:bCs/>
                <w:color w:val="000000"/>
                <w:sz w:val="18"/>
                <w:szCs w:val="20"/>
              </w:rPr>
            </w:pPr>
            <w:r w:rsidRPr="00BA65EB">
              <w:rPr>
                <w:rFonts w:ascii="Arial" w:hAnsi="Arial" w:cs="Arial"/>
                <w:b/>
                <w:bCs/>
                <w:color w:val="000000"/>
                <w:sz w:val="18"/>
                <w:szCs w:val="20"/>
              </w:rPr>
              <w:t xml:space="preserve">PREPARED BY: </w:t>
            </w:r>
            <w:r w:rsidRPr="00BA65EB">
              <w:rPr>
                <w:rFonts w:ascii="Arial" w:hAnsi="Arial" w:cs="Arial"/>
                <w:color w:val="000000"/>
                <w:sz w:val="18"/>
                <w:szCs w:val="20"/>
              </w:rPr>
              <w:t>M Cheyne</w:t>
            </w:r>
          </w:p>
        </w:tc>
        <w:tc>
          <w:tcPr>
            <w:tcW w:w="567" w:type="dxa"/>
            <w:shd w:val="clear" w:color="auto" w:fill="FFC000"/>
            <w:vAlign w:val="center"/>
            <w:hideMark/>
          </w:tcPr>
          <w:p w:rsidR="00BA65EB" w:rsidRPr="00BA65EB" w:rsidRDefault="00BA65EB" w:rsidP="00BA65EB">
            <w:pPr>
              <w:rPr>
                <w:rFonts w:ascii="Arial" w:hAnsi="Arial" w:cs="Arial"/>
                <w:color w:val="000000"/>
                <w:sz w:val="18"/>
                <w:szCs w:val="20"/>
              </w:rPr>
            </w:pPr>
          </w:p>
        </w:tc>
        <w:tc>
          <w:tcPr>
            <w:tcW w:w="3231" w:type="dxa"/>
            <w:gridSpan w:val="2"/>
            <w:shd w:val="clear" w:color="auto" w:fill="FFC000"/>
            <w:vAlign w:val="center"/>
            <w:hideMark/>
          </w:tcPr>
          <w:p w:rsidR="00BA65EB" w:rsidRPr="00BA65EB" w:rsidRDefault="00BA65EB" w:rsidP="00BA65EB">
            <w:pPr>
              <w:rPr>
                <w:rFonts w:ascii="Arial" w:hAnsi="Arial" w:cs="Arial"/>
                <w:b/>
                <w:bCs/>
                <w:color w:val="000000"/>
                <w:sz w:val="18"/>
                <w:szCs w:val="20"/>
              </w:rPr>
            </w:pPr>
            <w:r w:rsidRPr="00BA65EB">
              <w:rPr>
                <w:rFonts w:ascii="Arial" w:hAnsi="Arial" w:cs="Arial"/>
                <w:b/>
                <w:bCs/>
                <w:color w:val="000000"/>
                <w:sz w:val="18"/>
                <w:szCs w:val="20"/>
              </w:rPr>
              <w:t>DATE PREPARED:</w:t>
            </w:r>
            <w:r w:rsidR="00132F9E">
              <w:rPr>
                <w:rFonts w:ascii="Arial" w:hAnsi="Arial" w:cs="Arial"/>
                <w:b/>
                <w:bCs/>
                <w:color w:val="000000"/>
                <w:sz w:val="18"/>
                <w:szCs w:val="20"/>
              </w:rPr>
              <w:t xml:space="preserve"> 08/02/22</w:t>
            </w:r>
          </w:p>
        </w:tc>
        <w:tc>
          <w:tcPr>
            <w:tcW w:w="2580" w:type="dxa"/>
            <w:shd w:val="clear" w:color="auto" w:fill="FFC000"/>
            <w:vAlign w:val="center"/>
            <w:hideMark/>
          </w:tcPr>
          <w:p w:rsidR="00BA65EB" w:rsidRPr="00BA65EB" w:rsidRDefault="00BA65EB" w:rsidP="00BA65EB">
            <w:pPr>
              <w:rPr>
                <w:rFonts w:ascii="Arial" w:hAnsi="Arial" w:cs="Arial"/>
                <w:b/>
                <w:bCs/>
                <w:color w:val="000000"/>
                <w:sz w:val="18"/>
                <w:szCs w:val="20"/>
              </w:rPr>
            </w:pPr>
          </w:p>
        </w:tc>
        <w:tc>
          <w:tcPr>
            <w:tcW w:w="1985" w:type="dxa"/>
            <w:gridSpan w:val="2"/>
            <w:shd w:val="clear" w:color="auto" w:fill="FFC000"/>
            <w:vAlign w:val="center"/>
            <w:hideMark/>
          </w:tcPr>
          <w:p w:rsidR="00BA65EB" w:rsidRPr="00BA65EB" w:rsidRDefault="00BA65EB" w:rsidP="00BA65EB">
            <w:pPr>
              <w:jc w:val="center"/>
              <w:rPr>
                <w:rFonts w:ascii="Arial" w:hAnsi="Arial" w:cs="Arial"/>
                <w:b/>
                <w:bCs/>
                <w:color w:val="FF0000"/>
                <w:sz w:val="18"/>
                <w:szCs w:val="20"/>
              </w:rPr>
            </w:pPr>
            <w:r w:rsidRPr="00BA65EB">
              <w:rPr>
                <w:rFonts w:ascii="Arial" w:hAnsi="Arial" w:cs="Arial"/>
                <w:b/>
                <w:bCs/>
                <w:color w:val="000000"/>
                <w:sz w:val="18"/>
                <w:szCs w:val="20"/>
              </w:rPr>
              <w:t>OVERALL RISK</w:t>
            </w:r>
          </w:p>
        </w:tc>
      </w:tr>
      <w:tr w:rsidR="00BA65EB" w:rsidRPr="00BA65EB" w:rsidTr="00A34392">
        <w:trPr>
          <w:trHeight w:val="77"/>
        </w:trPr>
        <w:tc>
          <w:tcPr>
            <w:tcW w:w="3970" w:type="dxa"/>
            <w:gridSpan w:val="2"/>
            <w:shd w:val="clear" w:color="auto" w:fill="FFC000"/>
            <w:vAlign w:val="center"/>
            <w:hideMark/>
          </w:tcPr>
          <w:p w:rsidR="00BA65EB" w:rsidRPr="00BA65EB" w:rsidRDefault="00BA65EB" w:rsidP="00BA65EB">
            <w:pPr>
              <w:jc w:val="center"/>
              <w:rPr>
                <w:rFonts w:ascii="Arial" w:hAnsi="Arial" w:cs="Arial"/>
                <w:b/>
                <w:bCs/>
                <w:color w:val="000000"/>
                <w:sz w:val="18"/>
                <w:szCs w:val="20"/>
              </w:rPr>
            </w:pPr>
            <w:r w:rsidRPr="00BA65EB">
              <w:rPr>
                <w:rFonts w:ascii="Arial" w:hAnsi="Arial" w:cs="Arial"/>
                <w:b/>
                <w:bCs/>
                <w:color w:val="000000"/>
                <w:sz w:val="18"/>
                <w:szCs w:val="20"/>
              </w:rPr>
              <w:t>SEVERITY</w:t>
            </w:r>
          </w:p>
        </w:tc>
        <w:tc>
          <w:tcPr>
            <w:tcW w:w="5811" w:type="dxa"/>
            <w:gridSpan w:val="3"/>
            <w:shd w:val="clear" w:color="auto" w:fill="FFC000"/>
            <w:vAlign w:val="center"/>
            <w:hideMark/>
          </w:tcPr>
          <w:p w:rsidR="00BA65EB" w:rsidRPr="00BA65EB" w:rsidRDefault="00BA65EB" w:rsidP="00BA65EB">
            <w:pPr>
              <w:jc w:val="center"/>
              <w:rPr>
                <w:rFonts w:ascii="Arial" w:hAnsi="Arial" w:cs="Arial"/>
                <w:b/>
                <w:bCs/>
                <w:color w:val="000000"/>
                <w:sz w:val="18"/>
                <w:szCs w:val="20"/>
              </w:rPr>
            </w:pPr>
            <w:r w:rsidRPr="00BA65EB">
              <w:rPr>
                <w:rFonts w:ascii="Arial" w:hAnsi="Arial" w:cs="Arial"/>
                <w:b/>
                <w:bCs/>
                <w:color w:val="000000"/>
                <w:sz w:val="18"/>
                <w:szCs w:val="20"/>
              </w:rPr>
              <w:t>PROBABILITY</w:t>
            </w:r>
          </w:p>
        </w:tc>
        <w:tc>
          <w:tcPr>
            <w:tcW w:w="1985" w:type="dxa"/>
            <w:gridSpan w:val="2"/>
            <w:shd w:val="clear" w:color="auto" w:fill="FFC000"/>
            <w:vAlign w:val="center"/>
            <w:hideMark/>
          </w:tcPr>
          <w:p w:rsidR="00BA65EB" w:rsidRPr="00BA65EB" w:rsidRDefault="00BA65EB" w:rsidP="00BA65EB">
            <w:pPr>
              <w:jc w:val="center"/>
              <w:rPr>
                <w:rFonts w:ascii="Arial" w:hAnsi="Arial" w:cs="Arial"/>
                <w:b/>
                <w:bCs/>
                <w:color w:val="000000"/>
                <w:sz w:val="18"/>
                <w:szCs w:val="20"/>
              </w:rPr>
            </w:pPr>
            <w:r w:rsidRPr="00BA65EB">
              <w:rPr>
                <w:rFonts w:ascii="Arial" w:hAnsi="Arial" w:cs="Arial"/>
                <w:b/>
                <w:bCs/>
                <w:color w:val="000000"/>
                <w:sz w:val="18"/>
                <w:szCs w:val="20"/>
              </w:rPr>
              <w:t>RISK</w:t>
            </w:r>
          </w:p>
        </w:tc>
      </w:tr>
      <w:tr w:rsidR="00BA65EB" w:rsidRPr="00BA65EB" w:rsidTr="00A34392">
        <w:trPr>
          <w:trHeight w:val="209"/>
        </w:trPr>
        <w:tc>
          <w:tcPr>
            <w:tcW w:w="3403" w:type="dxa"/>
            <w:shd w:val="clear" w:color="000000" w:fill="FFFFFF"/>
            <w:vAlign w:val="center"/>
            <w:hideMark/>
          </w:tcPr>
          <w:p w:rsidR="00BA65EB" w:rsidRPr="00BA65EB" w:rsidRDefault="00BA65EB" w:rsidP="00BA65EB">
            <w:pPr>
              <w:rPr>
                <w:rFonts w:ascii="Arial" w:hAnsi="Arial" w:cs="Arial"/>
                <w:color w:val="FF0000"/>
                <w:sz w:val="18"/>
                <w:szCs w:val="18"/>
              </w:rPr>
            </w:pPr>
            <w:r w:rsidRPr="00BA65EB">
              <w:rPr>
                <w:rFonts w:ascii="Arial" w:hAnsi="Arial" w:cs="Arial"/>
                <w:color w:val="FF0000"/>
                <w:sz w:val="18"/>
                <w:szCs w:val="18"/>
              </w:rPr>
              <w:t>LOW</w:t>
            </w:r>
          </w:p>
        </w:tc>
        <w:tc>
          <w:tcPr>
            <w:tcW w:w="567" w:type="dxa"/>
            <w:shd w:val="clear" w:color="000000" w:fill="FFFFFF"/>
            <w:vAlign w:val="center"/>
            <w:hideMark/>
          </w:tcPr>
          <w:p w:rsidR="00BA65EB" w:rsidRPr="00BA65EB" w:rsidRDefault="00BA65EB" w:rsidP="00BA65EB">
            <w:pPr>
              <w:jc w:val="center"/>
              <w:rPr>
                <w:rFonts w:ascii="Arial" w:hAnsi="Arial" w:cs="Arial"/>
                <w:b/>
                <w:bCs/>
                <w:color w:val="000000"/>
                <w:sz w:val="18"/>
                <w:szCs w:val="18"/>
              </w:rPr>
            </w:pPr>
            <w:r w:rsidRPr="00BA65EB">
              <w:rPr>
                <w:rFonts w:ascii="Arial" w:hAnsi="Arial" w:cs="Arial"/>
                <w:b/>
                <w:bCs/>
                <w:color w:val="000000"/>
                <w:sz w:val="18"/>
                <w:szCs w:val="18"/>
              </w:rPr>
              <w:t>1</w:t>
            </w:r>
          </w:p>
        </w:tc>
        <w:tc>
          <w:tcPr>
            <w:tcW w:w="567" w:type="dxa"/>
            <w:shd w:val="clear" w:color="auto" w:fill="auto"/>
            <w:vAlign w:val="center"/>
            <w:hideMark/>
          </w:tcPr>
          <w:p w:rsidR="00BA65EB" w:rsidRPr="00BA65EB" w:rsidRDefault="00BA65EB" w:rsidP="00BA65EB">
            <w:pPr>
              <w:jc w:val="center"/>
              <w:rPr>
                <w:rFonts w:ascii="Arial" w:hAnsi="Arial" w:cs="Arial"/>
                <w:b/>
                <w:bCs/>
                <w:color w:val="000000"/>
                <w:sz w:val="18"/>
                <w:szCs w:val="18"/>
              </w:rPr>
            </w:pPr>
            <w:r w:rsidRPr="00BA65EB">
              <w:rPr>
                <w:rFonts w:ascii="Arial" w:hAnsi="Arial" w:cs="Arial"/>
                <w:b/>
                <w:bCs/>
                <w:color w:val="000000"/>
                <w:sz w:val="18"/>
                <w:szCs w:val="18"/>
              </w:rPr>
              <w:t>1</w:t>
            </w:r>
          </w:p>
        </w:tc>
        <w:tc>
          <w:tcPr>
            <w:tcW w:w="5244" w:type="dxa"/>
            <w:gridSpan w:val="2"/>
            <w:shd w:val="clear" w:color="000000" w:fill="FFFFFF"/>
            <w:vAlign w:val="center"/>
            <w:hideMark/>
          </w:tcPr>
          <w:p w:rsidR="00BA65EB" w:rsidRPr="00BA65EB" w:rsidRDefault="00BA65EB" w:rsidP="00BA65EB">
            <w:pPr>
              <w:rPr>
                <w:rFonts w:ascii="Arial" w:hAnsi="Arial" w:cs="Arial"/>
                <w:color w:val="FF0000"/>
                <w:sz w:val="18"/>
                <w:szCs w:val="18"/>
              </w:rPr>
            </w:pPr>
            <w:r w:rsidRPr="00BA65EB">
              <w:rPr>
                <w:rFonts w:ascii="Arial" w:hAnsi="Arial" w:cs="Arial"/>
                <w:color w:val="FF0000"/>
                <w:sz w:val="18"/>
                <w:szCs w:val="18"/>
              </w:rPr>
              <w:t>NOT LIKELY</w:t>
            </w:r>
          </w:p>
        </w:tc>
        <w:tc>
          <w:tcPr>
            <w:tcW w:w="993" w:type="dxa"/>
            <w:shd w:val="clear" w:color="000000" w:fill="FFFFFF"/>
            <w:vAlign w:val="center"/>
            <w:hideMark/>
          </w:tcPr>
          <w:p w:rsidR="00BA65EB" w:rsidRPr="00BA65EB" w:rsidRDefault="00BA65EB" w:rsidP="00BA65EB">
            <w:pPr>
              <w:jc w:val="center"/>
              <w:rPr>
                <w:rFonts w:ascii="Arial" w:hAnsi="Arial" w:cs="Arial"/>
                <w:color w:val="FF0000"/>
                <w:sz w:val="18"/>
                <w:szCs w:val="18"/>
              </w:rPr>
            </w:pPr>
            <w:r w:rsidRPr="00BA65EB">
              <w:rPr>
                <w:rFonts w:ascii="Arial" w:hAnsi="Arial" w:cs="Arial"/>
                <w:color w:val="FF0000"/>
                <w:sz w:val="18"/>
                <w:szCs w:val="18"/>
              </w:rPr>
              <w:t>LOW</w:t>
            </w:r>
          </w:p>
        </w:tc>
        <w:tc>
          <w:tcPr>
            <w:tcW w:w="992" w:type="dxa"/>
            <w:shd w:val="clear" w:color="auto" w:fill="auto"/>
            <w:vAlign w:val="center"/>
            <w:hideMark/>
          </w:tcPr>
          <w:p w:rsidR="00BA65EB" w:rsidRPr="00BA65EB" w:rsidRDefault="00BA65EB" w:rsidP="00BA65EB">
            <w:pPr>
              <w:rPr>
                <w:rFonts w:ascii="Arial" w:hAnsi="Arial" w:cs="Arial"/>
                <w:color w:val="000000"/>
                <w:sz w:val="18"/>
                <w:szCs w:val="18"/>
              </w:rPr>
            </w:pPr>
            <w:r w:rsidRPr="00BA65EB">
              <w:rPr>
                <w:rFonts w:ascii="Arial" w:hAnsi="Arial" w:cs="Arial"/>
                <w:color w:val="000000"/>
                <w:sz w:val="18"/>
                <w:szCs w:val="18"/>
              </w:rPr>
              <w:t>1 TO 6</w:t>
            </w:r>
          </w:p>
        </w:tc>
      </w:tr>
      <w:tr w:rsidR="00BA65EB" w:rsidRPr="00BA65EB" w:rsidTr="00A34392">
        <w:trPr>
          <w:trHeight w:val="169"/>
        </w:trPr>
        <w:tc>
          <w:tcPr>
            <w:tcW w:w="3403" w:type="dxa"/>
            <w:shd w:val="clear" w:color="000000" w:fill="FFFFFF"/>
            <w:vAlign w:val="center"/>
            <w:hideMark/>
          </w:tcPr>
          <w:p w:rsidR="00BA65EB" w:rsidRPr="00BA65EB" w:rsidRDefault="00BA65EB" w:rsidP="00BA65EB">
            <w:pPr>
              <w:rPr>
                <w:rFonts w:ascii="Arial" w:hAnsi="Arial" w:cs="Arial"/>
                <w:color w:val="FF0000"/>
                <w:sz w:val="18"/>
                <w:szCs w:val="18"/>
              </w:rPr>
            </w:pPr>
            <w:r w:rsidRPr="00BA65EB">
              <w:rPr>
                <w:rFonts w:ascii="Arial" w:hAnsi="Arial" w:cs="Arial"/>
                <w:color w:val="FF0000"/>
                <w:sz w:val="18"/>
                <w:szCs w:val="18"/>
              </w:rPr>
              <w:t>SLIGHT</w:t>
            </w:r>
            <w:r w:rsidRPr="00BA65EB">
              <w:rPr>
                <w:rFonts w:ascii="Arial" w:hAnsi="Arial" w:cs="Arial"/>
                <w:color w:val="000000"/>
                <w:sz w:val="18"/>
                <w:szCs w:val="18"/>
              </w:rPr>
              <w:t xml:space="preserve"> - FIRST AID TREATMENT</w:t>
            </w:r>
          </w:p>
        </w:tc>
        <w:tc>
          <w:tcPr>
            <w:tcW w:w="567" w:type="dxa"/>
            <w:shd w:val="clear" w:color="000000" w:fill="FFFFFF"/>
            <w:vAlign w:val="center"/>
            <w:hideMark/>
          </w:tcPr>
          <w:p w:rsidR="00BA65EB" w:rsidRPr="00BA65EB" w:rsidRDefault="00BA65EB" w:rsidP="00BA65EB">
            <w:pPr>
              <w:jc w:val="center"/>
              <w:rPr>
                <w:rFonts w:ascii="Arial" w:hAnsi="Arial" w:cs="Arial"/>
                <w:b/>
                <w:bCs/>
                <w:color w:val="000000"/>
                <w:sz w:val="18"/>
                <w:szCs w:val="18"/>
              </w:rPr>
            </w:pPr>
            <w:r w:rsidRPr="00BA65EB">
              <w:rPr>
                <w:rFonts w:ascii="Arial" w:hAnsi="Arial" w:cs="Arial"/>
                <w:b/>
                <w:bCs/>
                <w:color w:val="000000"/>
                <w:sz w:val="18"/>
                <w:szCs w:val="18"/>
              </w:rPr>
              <w:t>2</w:t>
            </w:r>
          </w:p>
        </w:tc>
        <w:tc>
          <w:tcPr>
            <w:tcW w:w="567" w:type="dxa"/>
            <w:shd w:val="clear" w:color="auto" w:fill="auto"/>
            <w:vAlign w:val="center"/>
            <w:hideMark/>
          </w:tcPr>
          <w:p w:rsidR="00BA65EB" w:rsidRPr="00BA65EB" w:rsidRDefault="00BA65EB" w:rsidP="00BA65EB">
            <w:pPr>
              <w:jc w:val="center"/>
              <w:rPr>
                <w:rFonts w:ascii="Arial" w:hAnsi="Arial" w:cs="Arial"/>
                <w:b/>
                <w:bCs/>
                <w:color w:val="000000"/>
                <w:sz w:val="18"/>
                <w:szCs w:val="18"/>
              </w:rPr>
            </w:pPr>
            <w:r w:rsidRPr="00BA65EB">
              <w:rPr>
                <w:rFonts w:ascii="Arial" w:hAnsi="Arial" w:cs="Arial"/>
                <w:b/>
                <w:bCs/>
                <w:color w:val="000000"/>
                <w:sz w:val="18"/>
                <w:szCs w:val="18"/>
              </w:rPr>
              <w:t>2</w:t>
            </w:r>
          </w:p>
        </w:tc>
        <w:tc>
          <w:tcPr>
            <w:tcW w:w="5244" w:type="dxa"/>
            <w:gridSpan w:val="2"/>
            <w:shd w:val="clear" w:color="000000" w:fill="FFFFFF"/>
            <w:vAlign w:val="center"/>
            <w:hideMark/>
          </w:tcPr>
          <w:p w:rsidR="00BA65EB" w:rsidRPr="00BA65EB" w:rsidRDefault="00BA65EB" w:rsidP="00BA65EB">
            <w:pPr>
              <w:rPr>
                <w:rFonts w:ascii="Arial" w:hAnsi="Arial" w:cs="Arial"/>
                <w:color w:val="FF0000"/>
                <w:sz w:val="18"/>
                <w:szCs w:val="18"/>
              </w:rPr>
            </w:pPr>
            <w:r w:rsidRPr="00BA65EB">
              <w:rPr>
                <w:rFonts w:ascii="Arial" w:hAnsi="Arial" w:cs="Arial"/>
                <w:color w:val="FF0000"/>
                <w:sz w:val="18"/>
                <w:szCs w:val="18"/>
              </w:rPr>
              <w:t>POSSIBLE</w:t>
            </w:r>
            <w:r w:rsidRPr="00BA65EB">
              <w:rPr>
                <w:rFonts w:ascii="Arial" w:hAnsi="Arial" w:cs="Arial"/>
                <w:color w:val="000000"/>
                <w:sz w:val="18"/>
                <w:szCs w:val="18"/>
              </w:rPr>
              <w:t xml:space="preserve"> - OTHER FACTORS NEEDED BUT NOT LIKELY</w:t>
            </w:r>
          </w:p>
        </w:tc>
        <w:tc>
          <w:tcPr>
            <w:tcW w:w="993" w:type="dxa"/>
            <w:shd w:val="clear" w:color="000000" w:fill="FFFFFF"/>
            <w:vAlign w:val="center"/>
            <w:hideMark/>
          </w:tcPr>
          <w:p w:rsidR="00BA65EB" w:rsidRPr="00BA65EB" w:rsidRDefault="00BA65EB" w:rsidP="00BA65EB">
            <w:pPr>
              <w:jc w:val="center"/>
              <w:rPr>
                <w:rFonts w:ascii="Arial" w:hAnsi="Arial" w:cs="Arial"/>
                <w:color w:val="FF0000"/>
                <w:sz w:val="18"/>
                <w:szCs w:val="18"/>
              </w:rPr>
            </w:pPr>
            <w:r w:rsidRPr="00BA65EB">
              <w:rPr>
                <w:rFonts w:ascii="Arial" w:hAnsi="Arial" w:cs="Arial"/>
                <w:color w:val="FF0000"/>
                <w:sz w:val="18"/>
                <w:szCs w:val="18"/>
              </w:rPr>
              <w:t>MEDIUM</w:t>
            </w:r>
          </w:p>
        </w:tc>
        <w:tc>
          <w:tcPr>
            <w:tcW w:w="992" w:type="dxa"/>
            <w:shd w:val="clear" w:color="auto" w:fill="auto"/>
            <w:vAlign w:val="center"/>
            <w:hideMark/>
          </w:tcPr>
          <w:p w:rsidR="00BA65EB" w:rsidRPr="00BA65EB" w:rsidRDefault="00BA65EB" w:rsidP="00BA65EB">
            <w:pPr>
              <w:rPr>
                <w:rFonts w:ascii="Arial" w:hAnsi="Arial" w:cs="Arial"/>
                <w:color w:val="000000"/>
                <w:sz w:val="18"/>
                <w:szCs w:val="18"/>
              </w:rPr>
            </w:pPr>
            <w:r w:rsidRPr="00BA65EB">
              <w:rPr>
                <w:rFonts w:ascii="Arial" w:hAnsi="Arial" w:cs="Arial"/>
                <w:color w:val="000000"/>
                <w:sz w:val="18"/>
                <w:szCs w:val="18"/>
              </w:rPr>
              <w:t>7 TO 15</w:t>
            </w:r>
          </w:p>
        </w:tc>
      </w:tr>
      <w:tr w:rsidR="00BA65EB" w:rsidRPr="00BA65EB" w:rsidTr="00A34392">
        <w:trPr>
          <w:trHeight w:val="203"/>
        </w:trPr>
        <w:tc>
          <w:tcPr>
            <w:tcW w:w="3403" w:type="dxa"/>
            <w:shd w:val="clear" w:color="000000" w:fill="FFFFFF"/>
            <w:vAlign w:val="center"/>
            <w:hideMark/>
          </w:tcPr>
          <w:p w:rsidR="00BA65EB" w:rsidRPr="00BA65EB" w:rsidRDefault="00BA65EB" w:rsidP="00BA65EB">
            <w:pPr>
              <w:rPr>
                <w:rFonts w:ascii="Arial" w:hAnsi="Arial" w:cs="Arial"/>
                <w:color w:val="FF0000"/>
                <w:sz w:val="18"/>
                <w:szCs w:val="18"/>
              </w:rPr>
            </w:pPr>
            <w:r w:rsidRPr="00BA65EB">
              <w:rPr>
                <w:rFonts w:ascii="Arial" w:hAnsi="Arial" w:cs="Arial"/>
                <w:color w:val="FF0000"/>
                <w:sz w:val="18"/>
                <w:szCs w:val="18"/>
              </w:rPr>
              <w:t>MODERATE</w:t>
            </w:r>
            <w:r w:rsidRPr="00BA65EB">
              <w:rPr>
                <w:rFonts w:ascii="Arial" w:hAnsi="Arial" w:cs="Arial"/>
                <w:color w:val="000000"/>
                <w:sz w:val="18"/>
                <w:szCs w:val="18"/>
              </w:rPr>
              <w:t xml:space="preserve"> - OVER 3 DAYS INJURY</w:t>
            </w:r>
          </w:p>
        </w:tc>
        <w:tc>
          <w:tcPr>
            <w:tcW w:w="567" w:type="dxa"/>
            <w:shd w:val="clear" w:color="000000" w:fill="FFFFFF"/>
            <w:vAlign w:val="center"/>
            <w:hideMark/>
          </w:tcPr>
          <w:p w:rsidR="00BA65EB" w:rsidRPr="00BA65EB" w:rsidRDefault="00BA65EB" w:rsidP="00BA65EB">
            <w:pPr>
              <w:jc w:val="center"/>
              <w:rPr>
                <w:rFonts w:ascii="Arial" w:hAnsi="Arial" w:cs="Arial"/>
                <w:b/>
                <w:bCs/>
                <w:color w:val="000000"/>
                <w:sz w:val="18"/>
                <w:szCs w:val="18"/>
              </w:rPr>
            </w:pPr>
            <w:r w:rsidRPr="00BA65EB">
              <w:rPr>
                <w:rFonts w:ascii="Arial" w:hAnsi="Arial" w:cs="Arial"/>
                <w:b/>
                <w:bCs/>
                <w:color w:val="000000"/>
                <w:sz w:val="18"/>
                <w:szCs w:val="18"/>
              </w:rPr>
              <w:t>3</w:t>
            </w:r>
          </w:p>
        </w:tc>
        <w:tc>
          <w:tcPr>
            <w:tcW w:w="567" w:type="dxa"/>
            <w:shd w:val="clear" w:color="auto" w:fill="auto"/>
            <w:vAlign w:val="center"/>
            <w:hideMark/>
          </w:tcPr>
          <w:p w:rsidR="00BA65EB" w:rsidRPr="00BA65EB" w:rsidRDefault="00BA65EB" w:rsidP="00BA65EB">
            <w:pPr>
              <w:jc w:val="center"/>
              <w:rPr>
                <w:rFonts w:ascii="Arial" w:hAnsi="Arial" w:cs="Arial"/>
                <w:b/>
                <w:bCs/>
                <w:color w:val="000000"/>
                <w:sz w:val="18"/>
                <w:szCs w:val="18"/>
              </w:rPr>
            </w:pPr>
            <w:r w:rsidRPr="00BA65EB">
              <w:rPr>
                <w:rFonts w:ascii="Arial" w:hAnsi="Arial" w:cs="Arial"/>
                <w:b/>
                <w:bCs/>
                <w:color w:val="000000"/>
                <w:sz w:val="18"/>
                <w:szCs w:val="18"/>
              </w:rPr>
              <w:t>3</w:t>
            </w:r>
          </w:p>
        </w:tc>
        <w:tc>
          <w:tcPr>
            <w:tcW w:w="5244" w:type="dxa"/>
            <w:gridSpan w:val="2"/>
            <w:shd w:val="clear" w:color="000000" w:fill="FFFFFF"/>
            <w:vAlign w:val="center"/>
            <w:hideMark/>
          </w:tcPr>
          <w:p w:rsidR="00BA65EB" w:rsidRPr="00BA65EB" w:rsidRDefault="00BA65EB" w:rsidP="00BA65EB">
            <w:pPr>
              <w:rPr>
                <w:rFonts w:ascii="Arial" w:hAnsi="Arial" w:cs="Arial"/>
                <w:color w:val="FF0000"/>
                <w:sz w:val="18"/>
                <w:szCs w:val="18"/>
              </w:rPr>
            </w:pPr>
            <w:r w:rsidRPr="00BA65EB">
              <w:rPr>
                <w:rFonts w:ascii="Arial" w:hAnsi="Arial" w:cs="Arial"/>
                <w:color w:val="FF0000"/>
                <w:sz w:val="18"/>
                <w:szCs w:val="18"/>
              </w:rPr>
              <w:t>QUITE POSSIBLE</w:t>
            </w:r>
            <w:r w:rsidRPr="00BA65EB">
              <w:rPr>
                <w:rFonts w:ascii="Arial" w:hAnsi="Arial" w:cs="Arial"/>
                <w:color w:val="000000"/>
                <w:sz w:val="18"/>
                <w:szCs w:val="18"/>
              </w:rPr>
              <w:t xml:space="preserve"> - OTHER FACTORS NEEDED - LIKELY</w:t>
            </w:r>
          </w:p>
        </w:tc>
        <w:tc>
          <w:tcPr>
            <w:tcW w:w="993" w:type="dxa"/>
            <w:shd w:val="clear" w:color="000000" w:fill="FFFFFF"/>
            <w:vAlign w:val="center"/>
            <w:hideMark/>
          </w:tcPr>
          <w:p w:rsidR="00BA65EB" w:rsidRPr="00BA65EB" w:rsidRDefault="00BA65EB" w:rsidP="00BA65EB">
            <w:pPr>
              <w:jc w:val="center"/>
              <w:rPr>
                <w:rFonts w:ascii="Arial" w:hAnsi="Arial" w:cs="Arial"/>
                <w:color w:val="FF0000"/>
                <w:sz w:val="18"/>
                <w:szCs w:val="18"/>
              </w:rPr>
            </w:pPr>
            <w:r w:rsidRPr="00BA65EB">
              <w:rPr>
                <w:rFonts w:ascii="Arial" w:hAnsi="Arial" w:cs="Arial"/>
                <w:color w:val="FF0000"/>
                <w:sz w:val="18"/>
                <w:szCs w:val="18"/>
              </w:rPr>
              <w:t>HIGH</w:t>
            </w:r>
          </w:p>
        </w:tc>
        <w:tc>
          <w:tcPr>
            <w:tcW w:w="992" w:type="dxa"/>
            <w:shd w:val="clear" w:color="auto" w:fill="auto"/>
            <w:vAlign w:val="center"/>
            <w:hideMark/>
          </w:tcPr>
          <w:p w:rsidR="00BA65EB" w:rsidRPr="00BA65EB" w:rsidRDefault="00BA65EB" w:rsidP="00BA65EB">
            <w:pPr>
              <w:rPr>
                <w:rFonts w:ascii="Arial" w:hAnsi="Arial" w:cs="Arial"/>
                <w:color w:val="000000"/>
                <w:sz w:val="18"/>
                <w:szCs w:val="18"/>
              </w:rPr>
            </w:pPr>
            <w:r w:rsidRPr="00BA65EB">
              <w:rPr>
                <w:rFonts w:ascii="Arial" w:hAnsi="Arial" w:cs="Arial"/>
                <w:color w:val="000000"/>
                <w:sz w:val="18"/>
                <w:szCs w:val="18"/>
              </w:rPr>
              <w:t>16 TO 25</w:t>
            </w:r>
          </w:p>
        </w:tc>
      </w:tr>
      <w:tr w:rsidR="00BA65EB" w:rsidRPr="00BA65EB" w:rsidTr="00A34392">
        <w:trPr>
          <w:trHeight w:val="161"/>
        </w:trPr>
        <w:tc>
          <w:tcPr>
            <w:tcW w:w="3403" w:type="dxa"/>
            <w:shd w:val="clear" w:color="000000" w:fill="FFFFFF"/>
            <w:vAlign w:val="center"/>
            <w:hideMark/>
          </w:tcPr>
          <w:p w:rsidR="00BA65EB" w:rsidRPr="00BA65EB" w:rsidRDefault="00BA65EB" w:rsidP="00BA65EB">
            <w:pPr>
              <w:rPr>
                <w:rFonts w:ascii="Arial" w:hAnsi="Arial" w:cs="Arial"/>
                <w:color w:val="FF0000"/>
                <w:sz w:val="18"/>
                <w:szCs w:val="20"/>
              </w:rPr>
            </w:pPr>
            <w:r w:rsidRPr="00BA65EB">
              <w:rPr>
                <w:rFonts w:ascii="Arial" w:hAnsi="Arial" w:cs="Arial"/>
                <w:color w:val="FF0000"/>
                <w:sz w:val="18"/>
                <w:szCs w:val="20"/>
              </w:rPr>
              <w:t>HIGH</w:t>
            </w:r>
            <w:r w:rsidRPr="00BA65EB">
              <w:rPr>
                <w:rFonts w:ascii="Arial" w:hAnsi="Arial" w:cs="Arial"/>
                <w:color w:val="000000"/>
                <w:sz w:val="18"/>
                <w:szCs w:val="20"/>
              </w:rPr>
              <w:t xml:space="preserve"> - MAJOR INJURY / DEATH</w:t>
            </w:r>
          </w:p>
        </w:tc>
        <w:tc>
          <w:tcPr>
            <w:tcW w:w="567" w:type="dxa"/>
            <w:shd w:val="clear" w:color="000000" w:fill="FFFFFF"/>
            <w:vAlign w:val="center"/>
            <w:hideMark/>
          </w:tcPr>
          <w:p w:rsidR="00BA65EB" w:rsidRPr="00BA65EB" w:rsidRDefault="00BA65EB" w:rsidP="00BA65EB">
            <w:pPr>
              <w:jc w:val="center"/>
              <w:rPr>
                <w:rFonts w:ascii="Arial" w:hAnsi="Arial" w:cs="Arial"/>
                <w:b/>
                <w:bCs/>
                <w:color w:val="000000"/>
                <w:sz w:val="18"/>
                <w:szCs w:val="20"/>
              </w:rPr>
            </w:pPr>
            <w:r w:rsidRPr="00BA65EB">
              <w:rPr>
                <w:rFonts w:ascii="Arial" w:hAnsi="Arial" w:cs="Arial"/>
                <w:b/>
                <w:bCs/>
                <w:color w:val="000000"/>
                <w:sz w:val="18"/>
                <w:szCs w:val="20"/>
              </w:rPr>
              <w:t>4</w:t>
            </w:r>
          </w:p>
        </w:tc>
        <w:tc>
          <w:tcPr>
            <w:tcW w:w="567" w:type="dxa"/>
            <w:shd w:val="clear" w:color="auto" w:fill="auto"/>
            <w:vAlign w:val="center"/>
            <w:hideMark/>
          </w:tcPr>
          <w:p w:rsidR="00BA65EB" w:rsidRPr="00BA65EB" w:rsidRDefault="00BA65EB" w:rsidP="00BA65EB">
            <w:pPr>
              <w:jc w:val="center"/>
              <w:rPr>
                <w:rFonts w:ascii="Arial" w:hAnsi="Arial" w:cs="Arial"/>
                <w:b/>
                <w:bCs/>
                <w:color w:val="000000"/>
                <w:sz w:val="18"/>
                <w:szCs w:val="20"/>
              </w:rPr>
            </w:pPr>
            <w:r w:rsidRPr="00BA65EB">
              <w:rPr>
                <w:rFonts w:ascii="Arial" w:hAnsi="Arial" w:cs="Arial"/>
                <w:b/>
                <w:bCs/>
                <w:color w:val="000000"/>
                <w:sz w:val="18"/>
                <w:szCs w:val="20"/>
              </w:rPr>
              <w:t>4</w:t>
            </w:r>
          </w:p>
        </w:tc>
        <w:tc>
          <w:tcPr>
            <w:tcW w:w="5244" w:type="dxa"/>
            <w:gridSpan w:val="2"/>
            <w:shd w:val="clear" w:color="000000" w:fill="FFFFFF"/>
            <w:vAlign w:val="center"/>
            <w:hideMark/>
          </w:tcPr>
          <w:p w:rsidR="00BA65EB" w:rsidRPr="00BA65EB" w:rsidRDefault="00BA65EB" w:rsidP="00BA65EB">
            <w:pPr>
              <w:rPr>
                <w:rFonts w:ascii="Arial" w:hAnsi="Arial" w:cs="Arial"/>
                <w:color w:val="FF0000"/>
                <w:sz w:val="18"/>
                <w:szCs w:val="20"/>
              </w:rPr>
            </w:pPr>
            <w:r w:rsidRPr="00BA65EB">
              <w:rPr>
                <w:rFonts w:ascii="Arial" w:hAnsi="Arial" w:cs="Arial"/>
                <w:color w:val="FF0000"/>
                <w:sz w:val="18"/>
                <w:szCs w:val="20"/>
              </w:rPr>
              <w:t>LIKELY</w:t>
            </w:r>
            <w:r w:rsidRPr="00BA65EB">
              <w:rPr>
                <w:rFonts w:ascii="Arial" w:hAnsi="Arial" w:cs="Arial"/>
                <w:color w:val="000000"/>
                <w:sz w:val="18"/>
                <w:szCs w:val="20"/>
              </w:rPr>
              <w:t xml:space="preserve"> - OTHER FACTORS THEN WILL HAPPEN</w:t>
            </w:r>
          </w:p>
        </w:tc>
        <w:tc>
          <w:tcPr>
            <w:tcW w:w="1985" w:type="dxa"/>
            <w:gridSpan w:val="2"/>
            <w:vMerge w:val="restart"/>
            <w:shd w:val="clear" w:color="000000" w:fill="FFFFFF"/>
            <w:vAlign w:val="center"/>
            <w:hideMark/>
          </w:tcPr>
          <w:p w:rsidR="00BA65EB" w:rsidRPr="00BA65EB" w:rsidRDefault="00BA65EB" w:rsidP="00BA65EB">
            <w:pPr>
              <w:jc w:val="center"/>
              <w:rPr>
                <w:rFonts w:ascii="Arial" w:hAnsi="Arial" w:cs="Arial"/>
                <w:color w:val="FF0000"/>
                <w:sz w:val="20"/>
                <w:szCs w:val="20"/>
              </w:rPr>
            </w:pPr>
            <w:r w:rsidRPr="00BA65EB">
              <w:rPr>
                <w:rFonts w:ascii="Arial" w:hAnsi="Arial" w:cs="Arial"/>
                <w:color w:val="FF0000"/>
                <w:sz w:val="20"/>
                <w:szCs w:val="20"/>
              </w:rPr>
              <w:t> </w:t>
            </w:r>
          </w:p>
        </w:tc>
      </w:tr>
      <w:tr w:rsidR="00BA65EB" w:rsidRPr="00BA65EB" w:rsidTr="00A34392">
        <w:trPr>
          <w:trHeight w:val="261"/>
        </w:trPr>
        <w:tc>
          <w:tcPr>
            <w:tcW w:w="3403" w:type="dxa"/>
            <w:shd w:val="clear" w:color="000000" w:fill="FFFFFF"/>
            <w:vAlign w:val="center"/>
            <w:hideMark/>
          </w:tcPr>
          <w:p w:rsidR="00BA65EB" w:rsidRPr="00BA65EB" w:rsidRDefault="00BA65EB" w:rsidP="00BA65EB">
            <w:pPr>
              <w:rPr>
                <w:rFonts w:ascii="Arial" w:hAnsi="Arial" w:cs="Arial"/>
                <w:color w:val="FF0000"/>
                <w:sz w:val="18"/>
                <w:szCs w:val="20"/>
              </w:rPr>
            </w:pPr>
            <w:r w:rsidRPr="00BA65EB">
              <w:rPr>
                <w:rFonts w:ascii="Arial" w:hAnsi="Arial" w:cs="Arial"/>
                <w:color w:val="FF0000"/>
                <w:sz w:val="18"/>
                <w:szCs w:val="20"/>
              </w:rPr>
              <w:t>VERY HIGH</w:t>
            </w:r>
            <w:r w:rsidRPr="00BA65EB">
              <w:rPr>
                <w:rFonts w:ascii="Arial" w:hAnsi="Arial" w:cs="Arial"/>
                <w:color w:val="000000"/>
                <w:sz w:val="18"/>
                <w:szCs w:val="20"/>
              </w:rPr>
              <w:t xml:space="preserve"> - MULTIPLE DEATH</w:t>
            </w:r>
          </w:p>
        </w:tc>
        <w:tc>
          <w:tcPr>
            <w:tcW w:w="567" w:type="dxa"/>
            <w:shd w:val="clear" w:color="000000" w:fill="FFFFFF"/>
            <w:vAlign w:val="center"/>
            <w:hideMark/>
          </w:tcPr>
          <w:p w:rsidR="00BA65EB" w:rsidRPr="00BA65EB" w:rsidRDefault="00BA65EB" w:rsidP="00BA65EB">
            <w:pPr>
              <w:jc w:val="center"/>
              <w:rPr>
                <w:rFonts w:ascii="Arial" w:hAnsi="Arial" w:cs="Arial"/>
                <w:b/>
                <w:bCs/>
                <w:color w:val="000000"/>
                <w:sz w:val="18"/>
                <w:szCs w:val="20"/>
              </w:rPr>
            </w:pPr>
            <w:r w:rsidRPr="00BA65EB">
              <w:rPr>
                <w:rFonts w:ascii="Arial" w:hAnsi="Arial" w:cs="Arial"/>
                <w:b/>
                <w:bCs/>
                <w:color w:val="000000"/>
                <w:sz w:val="18"/>
                <w:szCs w:val="20"/>
              </w:rPr>
              <w:t>5</w:t>
            </w:r>
          </w:p>
        </w:tc>
        <w:tc>
          <w:tcPr>
            <w:tcW w:w="567" w:type="dxa"/>
            <w:shd w:val="clear" w:color="auto" w:fill="auto"/>
            <w:vAlign w:val="center"/>
            <w:hideMark/>
          </w:tcPr>
          <w:p w:rsidR="00BA65EB" w:rsidRPr="00BA65EB" w:rsidRDefault="00BA65EB" w:rsidP="00BA65EB">
            <w:pPr>
              <w:jc w:val="center"/>
              <w:rPr>
                <w:rFonts w:ascii="Arial" w:hAnsi="Arial" w:cs="Arial"/>
                <w:b/>
                <w:bCs/>
                <w:color w:val="000000"/>
                <w:sz w:val="18"/>
                <w:szCs w:val="20"/>
              </w:rPr>
            </w:pPr>
            <w:r w:rsidRPr="00BA65EB">
              <w:rPr>
                <w:rFonts w:ascii="Arial" w:hAnsi="Arial" w:cs="Arial"/>
                <w:b/>
                <w:bCs/>
                <w:color w:val="000000"/>
                <w:sz w:val="18"/>
                <w:szCs w:val="20"/>
              </w:rPr>
              <w:t>5</w:t>
            </w:r>
          </w:p>
        </w:tc>
        <w:tc>
          <w:tcPr>
            <w:tcW w:w="5244" w:type="dxa"/>
            <w:gridSpan w:val="2"/>
            <w:shd w:val="clear" w:color="000000" w:fill="FFFFFF"/>
            <w:vAlign w:val="center"/>
            <w:hideMark/>
          </w:tcPr>
          <w:p w:rsidR="00BA65EB" w:rsidRPr="00BA65EB" w:rsidRDefault="00BA65EB" w:rsidP="00BA65EB">
            <w:pPr>
              <w:rPr>
                <w:rFonts w:ascii="Arial" w:hAnsi="Arial" w:cs="Arial"/>
                <w:color w:val="FF0000"/>
                <w:sz w:val="18"/>
                <w:szCs w:val="20"/>
              </w:rPr>
            </w:pPr>
            <w:r w:rsidRPr="00BA65EB">
              <w:rPr>
                <w:rFonts w:ascii="Arial" w:hAnsi="Arial" w:cs="Arial"/>
                <w:color w:val="FF0000"/>
                <w:sz w:val="18"/>
                <w:szCs w:val="20"/>
              </w:rPr>
              <w:t>VERY LIKELY</w:t>
            </w:r>
            <w:r w:rsidRPr="00BA65EB">
              <w:rPr>
                <w:rFonts w:ascii="Arial" w:hAnsi="Arial" w:cs="Arial"/>
                <w:color w:val="000000"/>
                <w:sz w:val="18"/>
                <w:szCs w:val="20"/>
              </w:rPr>
              <w:t xml:space="preserve"> - WAITING TO HAPPEN</w:t>
            </w:r>
          </w:p>
        </w:tc>
        <w:tc>
          <w:tcPr>
            <w:tcW w:w="1985" w:type="dxa"/>
            <w:gridSpan w:val="2"/>
            <w:vMerge/>
            <w:vAlign w:val="center"/>
            <w:hideMark/>
          </w:tcPr>
          <w:p w:rsidR="00BA65EB" w:rsidRPr="00BA65EB" w:rsidRDefault="00BA65EB" w:rsidP="00BA65EB">
            <w:pPr>
              <w:rPr>
                <w:rFonts w:ascii="Arial" w:hAnsi="Arial" w:cs="Arial"/>
                <w:color w:val="FF0000"/>
                <w:sz w:val="20"/>
                <w:szCs w:val="20"/>
              </w:rPr>
            </w:pPr>
          </w:p>
        </w:tc>
      </w:tr>
    </w:tbl>
    <w:tbl>
      <w:tblPr>
        <w:tblpPr w:leftFromText="180" w:rightFromText="180" w:vertAnchor="text" w:horzAnchor="margin" w:tblpXSpec="right" w:tblpY="-16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2374"/>
      </w:tblGrid>
      <w:tr w:rsidR="00BA65EB" w:rsidRPr="00BA65EB" w:rsidTr="00A34392">
        <w:tc>
          <w:tcPr>
            <w:tcW w:w="2822" w:type="dxa"/>
            <w:gridSpan w:val="2"/>
            <w:tcBorders>
              <w:top w:val="single" w:sz="4" w:space="0" w:color="auto"/>
              <w:left w:val="single" w:sz="4" w:space="0" w:color="auto"/>
              <w:bottom w:val="single" w:sz="4" w:space="0" w:color="auto"/>
              <w:right w:val="single" w:sz="4" w:space="0" w:color="auto"/>
            </w:tcBorders>
            <w:shd w:val="clear" w:color="auto" w:fill="FFC000"/>
          </w:tcPr>
          <w:p w:rsidR="00BA65EB" w:rsidRPr="00BA65EB" w:rsidRDefault="00BA65EB" w:rsidP="00BA65EB">
            <w:pPr>
              <w:tabs>
                <w:tab w:val="num" w:pos="0"/>
              </w:tabs>
              <w:overflowPunct w:val="0"/>
              <w:autoSpaceDE w:val="0"/>
              <w:autoSpaceDN w:val="0"/>
              <w:adjustRightInd w:val="0"/>
              <w:jc w:val="center"/>
              <w:textAlignment w:val="baseline"/>
              <w:rPr>
                <w:rFonts w:ascii="Arial" w:hAnsi="Arial" w:cs="Arial"/>
                <w:b/>
                <w:sz w:val="20"/>
                <w:szCs w:val="22"/>
              </w:rPr>
            </w:pPr>
            <w:r w:rsidRPr="00BA65EB">
              <w:rPr>
                <w:rFonts w:ascii="Arial" w:hAnsi="Arial" w:cs="Arial"/>
                <w:b/>
                <w:sz w:val="20"/>
                <w:szCs w:val="22"/>
              </w:rPr>
              <w:t>Applicable Tasks</w:t>
            </w:r>
          </w:p>
        </w:tc>
      </w:tr>
      <w:tr w:rsidR="00BA65EB" w:rsidRPr="00BA65EB" w:rsidTr="00A34392">
        <w:tc>
          <w:tcPr>
            <w:tcW w:w="448" w:type="dxa"/>
            <w:tcBorders>
              <w:top w:val="single" w:sz="4" w:space="0" w:color="auto"/>
              <w:left w:val="single" w:sz="4" w:space="0" w:color="auto"/>
            </w:tcBorders>
          </w:tcPr>
          <w:p w:rsidR="00BA65EB" w:rsidRPr="00BA65EB" w:rsidRDefault="00BA65EB" w:rsidP="00044805">
            <w:pPr>
              <w:numPr>
                <w:ilvl w:val="0"/>
                <w:numId w:val="45"/>
              </w:numPr>
              <w:rPr>
                <w:rFonts w:ascii="Arial" w:hAnsi="Arial" w:cs="Arial"/>
                <w:sz w:val="20"/>
                <w:szCs w:val="22"/>
              </w:rPr>
            </w:pPr>
          </w:p>
        </w:tc>
        <w:tc>
          <w:tcPr>
            <w:tcW w:w="2374" w:type="dxa"/>
            <w:tcBorders>
              <w:top w:val="single" w:sz="4" w:space="0" w:color="auto"/>
              <w:left w:val="single" w:sz="4" w:space="0" w:color="auto"/>
            </w:tcBorders>
          </w:tcPr>
          <w:p w:rsidR="00BA65EB" w:rsidRPr="00BA65EB" w:rsidRDefault="00132F9E" w:rsidP="00A702D3">
            <w:pPr>
              <w:rPr>
                <w:rFonts w:ascii="Arial" w:hAnsi="Arial" w:cs="Arial"/>
                <w:sz w:val="20"/>
                <w:szCs w:val="22"/>
              </w:rPr>
            </w:pPr>
            <w:r>
              <w:rPr>
                <w:rFonts w:ascii="Arial" w:hAnsi="Arial" w:cs="Arial"/>
                <w:sz w:val="20"/>
                <w:szCs w:val="22"/>
              </w:rPr>
              <w:t>Sea wall repairs</w:t>
            </w:r>
          </w:p>
        </w:tc>
      </w:tr>
      <w:tr w:rsidR="00BA65EB" w:rsidRPr="00BA65EB" w:rsidTr="00A34392">
        <w:tc>
          <w:tcPr>
            <w:tcW w:w="448" w:type="dxa"/>
            <w:tcBorders>
              <w:left w:val="single" w:sz="4" w:space="0" w:color="auto"/>
            </w:tcBorders>
          </w:tcPr>
          <w:p w:rsidR="00BA65EB" w:rsidRPr="00BA65EB" w:rsidRDefault="00BA65EB" w:rsidP="00044805">
            <w:pPr>
              <w:numPr>
                <w:ilvl w:val="0"/>
                <w:numId w:val="45"/>
              </w:numPr>
              <w:rPr>
                <w:rFonts w:ascii="Arial" w:hAnsi="Arial" w:cs="Arial"/>
                <w:sz w:val="20"/>
                <w:szCs w:val="22"/>
              </w:rPr>
            </w:pPr>
          </w:p>
        </w:tc>
        <w:tc>
          <w:tcPr>
            <w:tcW w:w="2374" w:type="dxa"/>
            <w:tcBorders>
              <w:left w:val="single" w:sz="4" w:space="0" w:color="auto"/>
            </w:tcBorders>
          </w:tcPr>
          <w:p w:rsidR="00BA65EB" w:rsidRPr="00BA65EB" w:rsidRDefault="00BA65EB" w:rsidP="00BA65EB">
            <w:pPr>
              <w:ind w:left="360"/>
              <w:rPr>
                <w:rFonts w:ascii="Arial" w:hAnsi="Arial" w:cs="Arial"/>
                <w:sz w:val="20"/>
                <w:szCs w:val="22"/>
              </w:rPr>
            </w:pPr>
          </w:p>
        </w:tc>
      </w:tr>
      <w:tr w:rsidR="00BA65EB" w:rsidRPr="00BA65EB" w:rsidTr="00A34392">
        <w:tc>
          <w:tcPr>
            <w:tcW w:w="448" w:type="dxa"/>
            <w:tcBorders>
              <w:left w:val="single" w:sz="4" w:space="0" w:color="auto"/>
            </w:tcBorders>
          </w:tcPr>
          <w:p w:rsidR="00BA65EB" w:rsidRPr="00BA65EB" w:rsidRDefault="00BA65EB" w:rsidP="00044805">
            <w:pPr>
              <w:numPr>
                <w:ilvl w:val="0"/>
                <w:numId w:val="45"/>
              </w:numPr>
              <w:rPr>
                <w:rFonts w:ascii="Arial" w:hAnsi="Arial" w:cs="Arial"/>
                <w:sz w:val="20"/>
                <w:szCs w:val="22"/>
              </w:rPr>
            </w:pPr>
          </w:p>
        </w:tc>
        <w:tc>
          <w:tcPr>
            <w:tcW w:w="2374" w:type="dxa"/>
            <w:tcBorders>
              <w:left w:val="single" w:sz="4" w:space="0" w:color="auto"/>
            </w:tcBorders>
          </w:tcPr>
          <w:p w:rsidR="00BA65EB" w:rsidRPr="00BA65EB" w:rsidRDefault="00BA65EB" w:rsidP="00BA65EB">
            <w:pPr>
              <w:ind w:left="360"/>
              <w:rPr>
                <w:rFonts w:ascii="Arial" w:hAnsi="Arial" w:cs="Arial"/>
                <w:sz w:val="20"/>
                <w:szCs w:val="22"/>
              </w:rPr>
            </w:pPr>
          </w:p>
        </w:tc>
      </w:tr>
      <w:tr w:rsidR="00BA65EB" w:rsidRPr="00BA65EB" w:rsidTr="00A34392">
        <w:trPr>
          <w:trHeight w:val="70"/>
        </w:trPr>
        <w:tc>
          <w:tcPr>
            <w:tcW w:w="448" w:type="dxa"/>
            <w:tcBorders>
              <w:left w:val="single" w:sz="4" w:space="0" w:color="auto"/>
              <w:bottom w:val="single" w:sz="4" w:space="0" w:color="auto"/>
            </w:tcBorders>
          </w:tcPr>
          <w:p w:rsidR="00BA65EB" w:rsidRPr="00BA65EB" w:rsidRDefault="00BA65EB" w:rsidP="00044805">
            <w:pPr>
              <w:numPr>
                <w:ilvl w:val="0"/>
                <w:numId w:val="45"/>
              </w:numPr>
              <w:rPr>
                <w:rFonts w:ascii="Arial" w:hAnsi="Arial" w:cs="Arial"/>
                <w:sz w:val="20"/>
                <w:szCs w:val="22"/>
              </w:rPr>
            </w:pPr>
          </w:p>
        </w:tc>
        <w:tc>
          <w:tcPr>
            <w:tcW w:w="2374" w:type="dxa"/>
            <w:tcBorders>
              <w:left w:val="single" w:sz="4" w:space="0" w:color="auto"/>
              <w:bottom w:val="single" w:sz="4" w:space="0" w:color="auto"/>
            </w:tcBorders>
          </w:tcPr>
          <w:p w:rsidR="00BA65EB" w:rsidRPr="00BA65EB" w:rsidRDefault="00BA65EB" w:rsidP="00BA65EB">
            <w:pPr>
              <w:ind w:left="360"/>
              <w:rPr>
                <w:rFonts w:ascii="Arial" w:hAnsi="Arial" w:cs="Arial"/>
                <w:sz w:val="20"/>
                <w:szCs w:val="22"/>
              </w:rPr>
            </w:pPr>
          </w:p>
        </w:tc>
      </w:tr>
    </w:tbl>
    <w:p w:rsidR="00BA65EB" w:rsidRPr="00BA65EB" w:rsidRDefault="00BA65EB" w:rsidP="00BA65EB">
      <w:pPr>
        <w:overflowPunct w:val="0"/>
        <w:autoSpaceDE w:val="0"/>
        <w:autoSpaceDN w:val="0"/>
        <w:adjustRightInd w:val="0"/>
        <w:textAlignment w:val="baseline"/>
        <w:rPr>
          <w:rFonts w:ascii="Arial" w:hAnsi="Arial" w:cs="Arial"/>
          <w:sz w:val="12"/>
          <w:szCs w:val="20"/>
        </w:rPr>
      </w:pPr>
    </w:p>
    <w:tbl>
      <w:tblPr>
        <w:tblStyle w:val="TableGrid"/>
        <w:tblW w:w="13752" w:type="dxa"/>
        <w:jc w:val="center"/>
        <w:tblLayout w:type="fixed"/>
        <w:tblLook w:val="04A0" w:firstRow="1" w:lastRow="0" w:firstColumn="1" w:lastColumn="0" w:noHBand="0" w:noVBand="1"/>
      </w:tblPr>
      <w:tblGrid>
        <w:gridCol w:w="2256"/>
        <w:gridCol w:w="1637"/>
        <w:gridCol w:w="417"/>
        <w:gridCol w:w="417"/>
        <w:gridCol w:w="689"/>
        <w:gridCol w:w="5355"/>
        <w:gridCol w:w="904"/>
        <w:gridCol w:w="553"/>
        <w:gridCol w:w="553"/>
        <w:gridCol w:w="553"/>
        <w:gridCol w:w="418"/>
      </w:tblGrid>
      <w:tr w:rsidR="00BA65EB" w:rsidRPr="00BA65EB" w:rsidTr="00132F9E">
        <w:trPr>
          <w:trHeight w:val="201"/>
          <w:tblHeader/>
          <w:jc w:val="center"/>
        </w:trPr>
        <w:tc>
          <w:tcPr>
            <w:tcW w:w="2256"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Hazard</w:t>
            </w:r>
          </w:p>
        </w:tc>
        <w:tc>
          <w:tcPr>
            <w:tcW w:w="1637"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Hazard outcome</w:t>
            </w:r>
          </w:p>
        </w:tc>
        <w:tc>
          <w:tcPr>
            <w:tcW w:w="417"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S</w:t>
            </w:r>
          </w:p>
        </w:tc>
        <w:tc>
          <w:tcPr>
            <w:tcW w:w="417"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P</w:t>
            </w:r>
          </w:p>
        </w:tc>
        <w:tc>
          <w:tcPr>
            <w:tcW w:w="689"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Initial risk</w:t>
            </w:r>
          </w:p>
        </w:tc>
        <w:tc>
          <w:tcPr>
            <w:tcW w:w="5355"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Risk control measures</w:t>
            </w:r>
          </w:p>
        </w:tc>
        <w:tc>
          <w:tcPr>
            <w:tcW w:w="904"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Residual risk</w:t>
            </w:r>
          </w:p>
        </w:tc>
        <w:tc>
          <w:tcPr>
            <w:tcW w:w="2077" w:type="dxa"/>
            <w:gridSpan w:val="4"/>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Applicable Tasks</w:t>
            </w:r>
          </w:p>
        </w:tc>
      </w:tr>
      <w:tr w:rsidR="00BA65EB" w:rsidRPr="00BA65EB" w:rsidTr="00132F9E">
        <w:trPr>
          <w:trHeight w:val="97"/>
          <w:tblHeader/>
          <w:jc w:val="center"/>
        </w:trPr>
        <w:tc>
          <w:tcPr>
            <w:tcW w:w="2256" w:type="dxa"/>
            <w:vMerge/>
            <w:hideMark/>
          </w:tcPr>
          <w:p w:rsidR="00BA65EB" w:rsidRPr="00BA65EB" w:rsidRDefault="00BA65EB" w:rsidP="00BA65EB">
            <w:pPr>
              <w:ind w:left="360"/>
              <w:jc w:val="center"/>
              <w:rPr>
                <w:rFonts w:ascii="Arial" w:hAnsi="Arial" w:cs="Arial"/>
                <w:b/>
                <w:bCs/>
                <w:sz w:val="16"/>
                <w:szCs w:val="16"/>
              </w:rPr>
            </w:pPr>
          </w:p>
        </w:tc>
        <w:tc>
          <w:tcPr>
            <w:tcW w:w="1637" w:type="dxa"/>
            <w:vMerge/>
            <w:hideMark/>
          </w:tcPr>
          <w:p w:rsidR="00BA65EB" w:rsidRPr="00BA65EB" w:rsidRDefault="00BA65EB" w:rsidP="00BA65EB">
            <w:pPr>
              <w:ind w:left="360"/>
              <w:jc w:val="center"/>
              <w:rPr>
                <w:rFonts w:ascii="Arial" w:hAnsi="Arial" w:cs="Arial"/>
                <w:b/>
                <w:bCs/>
                <w:sz w:val="16"/>
                <w:szCs w:val="16"/>
              </w:rPr>
            </w:pPr>
          </w:p>
        </w:tc>
        <w:tc>
          <w:tcPr>
            <w:tcW w:w="417" w:type="dxa"/>
            <w:vMerge/>
            <w:hideMark/>
          </w:tcPr>
          <w:p w:rsidR="00BA65EB" w:rsidRPr="00BA65EB" w:rsidRDefault="00BA65EB" w:rsidP="00BA65EB">
            <w:pPr>
              <w:ind w:left="360"/>
              <w:jc w:val="center"/>
              <w:rPr>
                <w:rFonts w:ascii="Arial" w:hAnsi="Arial" w:cs="Arial"/>
                <w:b/>
                <w:bCs/>
                <w:sz w:val="16"/>
                <w:szCs w:val="16"/>
              </w:rPr>
            </w:pPr>
          </w:p>
        </w:tc>
        <w:tc>
          <w:tcPr>
            <w:tcW w:w="417" w:type="dxa"/>
            <w:vMerge/>
            <w:hideMark/>
          </w:tcPr>
          <w:p w:rsidR="00BA65EB" w:rsidRPr="00BA65EB" w:rsidRDefault="00BA65EB" w:rsidP="00BA65EB">
            <w:pPr>
              <w:ind w:left="360"/>
              <w:jc w:val="center"/>
              <w:rPr>
                <w:rFonts w:ascii="Arial" w:hAnsi="Arial" w:cs="Arial"/>
                <w:b/>
                <w:bCs/>
                <w:sz w:val="16"/>
                <w:szCs w:val="16"/>
              </w:rPr>
            </w:pPr>
          </w:p>
        </w:tc>
        <w:tc>
          <w:tcPr>
            <w:tcW w:w="689" w:type="dxa"/>
            <w:vMerge/>
            <w:hideMark/>
          </w:tcPr>
          <w:p w:rsidR="00BA65EB" w:rsidRPr="00BA65EB" w:rsidRDefault="00BA65EB" w:rsidP="00BA65EB">
            <w:pPr>
              <w:ind w:left="360"/>
              <w:jc w:val="center"/>
              <w:rPr>
                <w:rFonts w:ascii="Arial" w:hAnsi="Arial" w:cs="Arial"/>
                <w:b/>
                <w:bCs/>
                <w:sz w:val="16"/>
                <w:szCs w:val="16"/>
              </w:rPr>
            </w:pPr>
          </w:p>
        </w:tc>
        <w:tc>
          <w:tcPr>
            <w:tcW w:w="5355" w:type="dxa"/>
            <w:vMerge/>
            <w:hideMark/>
          </w:tcPr>
          <w:p w:rsidR="00BA65EB" w:rsidRPr="00BA65EB" w:rsidRDefault="00BA65EB" w:rsidP="00BA65EB">
            <w:pPr>
              <w:ind w:left="360"/>
              <w:jc w:val="center"/>
              <w:rPr>
                <w:rFonts w:ascii="Arial" w:hAnsi="Arial" w:cs="Arial"/>
                <w:b/>
                <w:bCs/>
                <w:sz w:val="16"/>
                <w:szCs w:val="16"/>
              </w:rPr>
            </w:pPr>
          </w:p>
        </w:tc>
        <w:tc>
          <w:tcPr>
            <w:tcW w:w="904" w:type="dxa"/>
            <w:vMerge/>
            <w:hideMark/>
          </w:tcPr>
          <w:p w:rsidR="00BA65EB" w:rsidRPr="00BA65EB" w:rsidRDefault="00BA65EB" w:rsidP="00BA65EB">
            <w:pPr>
              <w:ind w:left="360"/>
              <w:jc w:val="center"/>
              <w:rPr>
                <w:rFonts w:ascii="Arial" w:hAnsi="Arial" w:cs="Arial"/>
                <w:b/>
                <w:bCs/>
                <w:sz w:val="16"/>
                <w:szCs w:val="16"/>
              </w:rPr>
            </w:pPr>
          </w:p>
        </w:tc>
        <w:tc>
          <w:tcPr>
            <w:tcW w:w="553" w:type="dxa"/>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1</w:t>
            </w:r>
          </w:p>
        </w:tc>
        <w:tc>
          <w:tcPr>
            <w:tcW w:w="553" w:type="dxa"/>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2</w:t>
            </w:r>
          </w:p>
        </w:tc>
        <w:tc>
          <w:tcPr>
            <w:tcW w:w="553" w:type="dxa"/>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3</w:t>
            </w:r>
          </w:p>
        </w:tc>
        <w:tc>
          <w:tcPr>
            <w:tcW w:w="418" w:type="dxa"/>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4</w:t>
            </w:r>
          </w:p>
        </w:tc>
      </w:tr>
      <w:tr w:rsidR="00BA65EB" w:rsidRPr="00BA65EB" w:rsidTr="00132F9E">
        <w:trPr>
          <w:trHeight w:val="1960"/>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Starting Works</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minor Incident</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9</w:t>
            </w:r>
          </w:p>
        </w:tc>
        <w:tc>
          <w:tcPr>
            <w:tcW w:w="5355" w:type="dxa"/>
            <w:shd w:val="clear" w:color="auto" w:fill="auto"/>
          </w:tcPr>
          <w:p w:rsidR="00BA65EB" w:rsidRPr="00BA65EB" w:rsidRDefault="00BA65EB" w:rsidP="00044805">
            <w:pPr>
              <w:numPr>
                <w:ilvl w:val="0"/>
                <w:numId w:val="44"/>
              </w:numPr>
              <w:spacing w:before="0"/>
              <w:ind w:left="357" w:hanging="357"/>
              <w:contextualSpacing/>
              <w:jc w:val="both"/>
              <w:rPr>
                <w:rFonts w:ascii="Arial" w:eastAsia="Calibri" w:hAnsi="Arial" w:cs="Arial"/>
                <w:sz w:val="20"/>
                <w:szCs w:val="20"/>
              </w:rPr>
            </w:pPr>
            <w:r w:rsidRPr="00BA65EB">
              <w:rPr>
                <w:rFonts w:ascii="Arial" w:eastAsia="Calibri" w:hAnsi="Arial" w:cs="Arial"/>
                <w:sz w:val="20"/>
                <w:szCs w:val="20"/>
              </w:rPr>
              <w:t>The site supervisor is to undertake a hazard review on site prior to works commencing to ensure that the WPP and SWP are reflective of the conditions and hazards at site. This is to include walking routes to/from the site and at place of works.</w:t>
            </w:r>
          </w:p>
          <w:p w:rsidR="00BA65EB" w:rsidRPr="00BA65EB" w:rsidRDefault="00BA65EB" w:rsidP="00044805">
            <w:pPr>
              <w:numPr>
                <w:ilvl w:val="0"/>
                <w:numId w:val="44"/>
              </w:numPr>
              <w:contextualSpacing/>
              <w:jc w:val="both"/>
              <w:rPr>
                <w:rFonts w:ascii="Arial" w:eastAsia="Calibri" w:hAnsi="Arial" w:cs="Arial"/>
                <w:sz w:val="20"/>
                <w:szCs w:val="20"/>
              </w:rPr>
            </w:pPr>
            <w:r w:rsidRPr="00BA65EB">
              <w:rPr>
                <w:rFonts w:ascii="Arial" w:eastAsia="Calibri" w:hAnsi="Arial" w:cs="Arial"/>
                <w:sz w:val="20"/>
                <w:szCs w:val="20"/>
              </w:rPr>
              <w:t>All information to be recorded on POWRA.</w:t>
            </w:r>
          </w:p>
          <w:p w:rsidR="00BA65EB" w:rsidRPr="00BA65EB" w:rsidRDefault="00BA65EB" w:rsidP="00044805">
            <w:pPr>
              <w:numPr>
                <w:ilvl w:val="0"/>
                <w:numId w:val="44"/>
              </w:numPr>
              <w:ind w:left="357" w:hanging="357"/>
              <w:contextualSpacing/>
              <w:jc w:val="both"/>
              <w:rPr>
                <w:rFonts w:ascii="Arial" w:eastAsia="Calibri" w:hAnsi="Arial" w:cs="Arial"/>
                <w:sz w:val="20"/>
                <w:szCs w:val="20"/>
              </w:rPr>
            </w:pPr>
            <w:r w:rsidRPr="00BA65EB">
              <w:rPr>
                <w:rFonts w:ascii="Arial" w:eastAsia="Calibri" w:hAnsi="Arial" w:cs="Arial"/>
                <w:sz w:val="20"/>
                <w:szCs w:val="20"/>
              </w:rPr>
              <w:t>Site Supervisor to brief any extra control measures and how they will be implemented and maintained.</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cs="Arial"/>
                <w:sz w:val="18"/>
                <w:szCs w:val="18"/>
              </w:rPr>
            </w:pPr>
          </w:p>
        </w:tc>
        <w:tc>
          <w:tcPr>
            <w:tcW w:w="553" w:type="dxa"/>
            <w:vAlign w:val="center"/>
          </w:tcPr>
          <w:p w:rsidR="00BA65EB" w:rsidRPr="00BA65EB" w:rsidRDefault="00BA65EB" w:rsidP="00BA65EB">
            <w:pPr>
              <w:jc w:val="center"/>
              <w:rPr>
                <w:rFonts w:cs="Arial"/>
                <w:sz w:val="18"/>
                <w:szCs w:val="18"/>
              </w:rPr>
            </w:pPr>
          </w:p>
        </w:tc>
        <w:tc>
          <w:tcPr>
            <w:tcW w:w="418" w:type="dxa"/>
            <w:vAlign w:val="center"/>
          </w:tcPr>
          <w:p w:rsidR="00BA65EB" w:rsidRPr="00BA65EB" w:rsidRDefault="00BA65EB" w:rsidP="00BA65EB">
            <w:pPr>
              <w:jc w:val="center"/>
              <w:rPr>
                <w:rFonts w:cs="Arial"/>
                <w:sz w:val="18"/>
                <w:szCs w:val="18"/>
              </w:rPr>
            </w:pPr>
          </w:p>
        </w:tc>
      </w:tr>
      <w:tr w:rsidR="00BA65EB" w:rsidRPr="00BA65EB" w:rsidTr="00132F9E">
        <w:trPr>
          <w:trHeight w:val="981"/>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Workings</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minor Incident</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9</w:t>
            </w:r>
          </w:p>
        </w:tc>
        <w:tc>
          <w:tcPr>
            <w:tcW w:w="5355" w:type="dxa"/>
            <w:shd w:val="clear" w:color="auto" w:fill="auto"/>
          </w:tcPr>
          <w:p w:rsidR="00BA65EB" w:rsidRPr="00BA65EB" w:rsidRDefault="00BA65EB" w:rsidP="00044805">
            <w:pPr>
              <w:numPr>
                <w:ilvl w:val="0"/>
                <w:numId w:val="44"/>
              </w:numPr>
              <w:spacing w:before="0"/>
              <w:ind w:left="357" w:hanging="357"/>
              <w:contextualSpacing/>
              <w:jc w:val="both"/>
              <w:rPr>
                <w:rFonts w:ascii="Arial" w:eastAsia="Calibri" w:hAnsi="Arial" w:cs="Arial"/>
                <w:sz w:val="20"/>
                <w:szCs w:val="20"/>
              </w:rPr>
            </w:pPr>
            <w:r w:rsidRPr="00BA65EB">
              <w:rPr>
                <w:rFonts w:ascii="Arial" w:eastAsia="Calibri" w:hAnsi="Arial" w:cs="Arial"/>
                <w:sz w:val="20"/>
                <w:szCs w:val="20"/>
              </w:rPr>
              <w:t>5day SSSTS supervisor on site at all times</w:t>
            </w:r>
          </w:p>
          <w:p w:rsidR="00BA65EB" w:rsidRPr="00BA65EB" w:rsidRDefault="00BA65EB" w:rsidP="00044805">
            <w:pPr>
              <w:numPr>
                <w:ilvl w:val="0"/>
                <w:numId w:val="44"/>
              </w:numPr>
              <w:contextualSpacing/>
              <w:jc w:val="both"/>
              <w:rPr>
                <w:rFonts w:ascii="Arial" w:eastAsia="Calibri" w:hAnsi="Arial" w:cs="Arial"/>
                <w:sz w:val="20"/>
                <w:szCs w:val="20"/>
              </w:rPr>
            </w:pPr>
            <w:r w:rsidRPr="00BA65EB">
              <w:rPr>
                <w:rFonts w:ascii="Arial" w:eastAsia="Calibri" w:hAnsi="Arial" w:cs="Arial"/>
                <w:sz w:val="20"/>
                <w:szCs w:val="20"/>
              </w:rPr>
              <w:t>All activities recorded in daily diary</w:t>
            </w:r>
          </w:p>
          <w:p w:rsidR="00BA65EB" w:rsidRPr="00BA65EB" w:rsidRDefault="00BA65EB" w:rsidP="00044805">
            <w:pPr>
              <w:numPr>
                <w:ilvl w:val="0"/>
                <w:numId w:val="44"/>
              </w:numPr>
              <w:contextualSpacing/>
              <w:jc w:val="both"/>
              <w:rPr>
                <w:rFonts w:ascii="Arial" w:eastAsia="Calibri" w:hAnsi="Arial" w:cs="Arial"/>
                <w:sz w:val="20"/>
                <w:szCs w:val="20"/>
              </w:rPr>
            </w:pPr>
            <w:r w:rsidRPr="00BA65EB">
              <w:rPr>
                <w:rFonts w:ascii="Arial" w:eastAsia="Calibri" w:hAnsi="Arial" w:cs="Arial"/>
                <w:sz w:val="20"/>
                <w:szCs w:val="20"/>
              </w:rPr>
              <w:t>All workings supervised at all times</w:t>
            </w:r>
          </w:p>
          <w:p w:rsidR="00BA65EB" w:rsidRPr="00BA65EB" w:rsidRDefault="00BA65EB" w:rsidP="00044805">
            <w:pPr>
              <w:numPr>
                <w:ilvl w:val="0"/>
                <w:numId w:val="44"/>
              </w:numPr>
              <w:contextualSpacing/>
              <w:jc w:val="both"/>
              <w:rPr>
                <w:rFonts w:ascii="Arial" w:eastAsia="Calibri" w:hAnsi="Arial" w:cs="Arial"/>
                <w:sz w:val="20"/>
                <w:szCs w:val="20"/>
              </w:rPr>
            </w:pPr>
            <w:r w:rsidRPr="00BA65EB">
              <w:rPr>
                <w:rFonts w:ascii="Arial" w:eastAsia="Calibri" w:hAnsi="Arial" w:cs="Arial"/>
                <w:sz w:val="20"/>
                <w:szCs w:val="20"/>
              </w:rPr>
              <w:t>Weekly Site Managers inspection carried out</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553" w:type="dxa"/>
            <w:vAlign w:val="center"/>
          </w:tcPr>
          <w:p w:rsidR="00BA65EB" w:rsidRPr="00BA65EB" w:rsidRDefault="00BA65EB" w:rsidP="00BA65EB">
            <w:pPr>
              <w:jc w:val="center"/>
              <w:rPr>
                <w:rFonts w:ascii="Arial" w:hAnsi="Arial" w:cs="Arial"/>
                <w:sz w:val="20"/>
                <w:szCs w:val="20"/>
              </w:rPr>
            </w:pPr>
          </w:p>
        </w:tc>
        <w:tc>
          <w:tcPr>
            <w:tcW w:w="418" w:type="dxa"/>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784"/>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Slips trips and falls</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minor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9</w:t>
            </w:r>
          </w:p>
        </w:tc>
        <w:tc>
          <w:tcPr>
            <w:tcW w:w="5355" w:type="dxa"/>
            <w:shd w:val="clear" w:color="auto" w:fill="auto"/>
          </w:tcPr>
          <w:p w:rsidR="00BA65EB" w:rsidRPr="00BA65EB" w:rsidRDefault="00BA65EB" w:rsidP="00044805">
            <w:pPr>
              <w:numPr>
                <w:ilvl w:val="0"/>
                <w:numId w:val="44"/>
              </w:numPr>
              <w:spacing w:before="0"/>
              <w:ind w:left="357" w:hanging="357"/>
              <w:contextualSpacing/>
              <w:jc w:val="both"/>
              <w:rPr>
                <w:rFonts w:ascii="Arial" w:eastAsia="Calibri" w:hAnsi="Arial" w:cs="Arial"/>
                <w:sz w:val="20"/>
                <w:szCs w:val="20"/>
                <w:highlight w:val="yellow"/>
              </w:rPr>
            </w:pPr>
            <w:r w:rsidRPr="00BA65EB">
              <w:rPr>
                <w:rFonts w:ascii="Arial" w:eastAsia="Calibri" w:hAnsi="Arial" w:cs="Arial"/>
                <w:sz w:val="20"/>
                <w:szCs w:val="20"/>
              </w:rPr>
              <w:t xml:space="preserve">Care to be taken when walking on site, </w:t>
            </w:r>
            <w:r w:rsidR="00132F9E">
              <w:rPr>
                <w:rFonts w:ascii="Arial" w:eastAsia="Calibri" w:hAnsi="Arial" w:cs="Arial"/>
                <w:sz w:val="20"/>
                <w:szCs w:val="20"/>
              </w:rPr>
              <w:t>especially when accessing site down slip way.</w:t>
            </w:r>
          </w:p>
          <w:p w:rsidR="00BA65EB" w:rsidRPr="00BA65EB" w:rsidRDefault="00BA65EB" w:rsidP="00044805">
            <w:pPr>
              <w:numPr>
                <w:ilvl w:val="0"/>
                <w:numId w:val="44"/>
              </w:numPr>
              <w:contextualSpacing/>
              <w:jc w:val="both"/>
              <w:rPr>
                <w:rFonts w:ascii="Arial" w:eastAsia="Calibri" w:hAnsi="Arial" w:cs="Arial"/>
                <w:sz w:val="20"/>
                <w:szCs w:val="20"/>
              </w:rPr>
            </w:pPr>
            <w:r w:rsidRPr="00BA65EB">
              <w:rPr>
                <w:rFonts w:ascii="Arial" w:eastAsia="Calibri" w:hAnsi="Arial" w:cs="Arial"/>
                <w:sz w:val="20"/>
                <w:szCs w:val="20"/>
              </w:rPr>
              <w:t>Steel toe cap boots must be worn at all times</w:t>
            </w:r>
          </w:p>
          <w:p w:rsidR="00BA65EB" w:rsidRPr="00BA65EB" w:rsidRDefault="00BA65EB" w:rsidP="00044805">
            <w:pPr>
              <w:numPr>
                <w:ilvl w:val="0"/>
                <w:numId w:val="44"/>
              </w:numPr>
              <w:contextualSpacing/>
              <w:jc w:val="both"/>
              <w:rPr>
                <w:rFonts w:ascii="Arial" w:eastAsia="Calibri" w:hAnsi="Arial" w:cs="Arial"/>
                <w:sz w:val="20"/>
                <w:szCs w:val="20"/>
              </w:rPr>
            </w:pPr>
            <w:r w:rsidRPr="00BA65EB">
              <w:rPr>
                <w:rFonts w:ascii="Arial" w:eastAsia="Calibri" w:hAnsi="Arial" w:cs="Arial"/>
                <w:sz w:val="20"/>
                <w:szCs w:val="20"/>
              </w:rPr>
              <w:t>Site Supervisor to ensure site is cleared on a regular basis and the end of each shift.</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553" w:type="dxa"/>
            <w:vAlign w:val="center"/>
          </w:tcPr>
          <w:p w:rsidR="00BA65EB" w:rsidRPr="00BA65EB" w:rsidRDefault="00BA65EB" w:rsidP="00BA65EB">
            <w:pPr>
              <w:jc w:val="center"/>
              <w:rPr>
                <w:rFonts w:ascii="Arial" w:hAnsi="Arial" w:cs="Arial"/>
                <w:sz w:val="20"/>
                <w:szCs w:val="20"/>
              </w:rPr>
            </w:pPr>
          </w:p>
        </w:tc>
        <w:tc>
          <w:tcPr>
            <w:tcW w:w="418" w:type="dxa"/>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2391"/>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lastRenderedPageBreak/>
              <w:t>High street environment works</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Major or minor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5</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20</w:t>
            </w:r>
          </w:p>
        </w:tc>
        <w:tc>
          <w:tcPr>
            <w:tcW w:w="5355" w:type="dxa"/>
            <w:shd w:val="clear" w:color="auto" w:fill="auto"/>
          </w:tcPr>
          <w:p w:rsidR="00BA65EB" w:rsidRPr="00BA65EB" w:rsidRDefault="00BA65EB" w:rsidP="00044805">
            <w:pPr>
              <w:numPr>
                <w:ilvl w:val="0"/>
                <w:numId w:val="44"/>
              </w:numPr>
              <w:spacing w:after="120"/>
              <w:contextualSpacing/>
              <w:jc w:val="both"/>
              <w:rPr>
                <w:rFonts w:ascii="Arial" w:eastAsia="Calibri" w:hAnsi="Arial" w:cs="Arial"/>
                <w:bCs/>
                <w:sz w:val="20"/>
                <w:szCs w:val="20"/>
              </w:rPr>
            </w:pPr>
            <w:r w:rsidRPr="00BA65EB">
              <w:rPr>
                <w:rFonts w:ascii="Arial" w:eastAsia="Calibri" w:hAnsi="Arial" w:cs="Arial"/>
                <w:bCs/>
                <w:sz w:val="20"/>
                <w:szCs w:val="20"/>
              </w:rPr>
              <w:t xml:space="preserve">Men at work signs to be placed either side of the works. </w:t>
            </w:r>
          </w:p>
          <w:p w:rsidR="00BA65EB" w:rsidRPr="00132F9E" w:rsidRDefault="00BA65EB" w:rsidP="00044805">
            <w:pPr>
              <w:numPr>
                <w:ilvl w:val="0"/>
                <w:numId w:val="44"/>
              </w:numPr>
              <w:spacing w:before="0"/>
              <w:ind w:left="357" w:hanging="357"/>
              <w:contextualSpacing/>
              <w:jc w:val="both"/>
              <w:rPr>
                <w:rFonts w:ascii="Arial" w:eastAsia="Calibri" w:hAnsi="Arial" w:cs="Arial"/>
                <w:bCs/>
                <w:sz w:val="20"/>
                <w:szCs w:val="20"/>
                <w:highlight w:val="yellow"/>
              </w:rPr>
            </w:pPr>
            <w:r w:rsidRPr="00BA65EB">
              <w:rPr>
                <w:rFonts w:ascii="Arial" w:eastAsia="Calibri" w:hAnsi="Arial" w:cs="Arial"/>
                <w:bCs/>
                <w:sz w:val="20"/>
                <w:szCs w:val="20"/>
              </w:rPr>
              <w:t>Man to be positioned to escort pedestrians passed the works to ensure their safety. Stop works if required.</w:t>
            </w:r>
          </w:p>
          <w:p w:rsidR="00132F9E" w:rsidRPr="00BA65EB" w:rsidRDefault="00132F9E" w:rsidP="00044805">
            <w:pPr>
              <w:numPr>
                <w:ilvl w:val="0"/>
                <w:numId w:val="44"/>
              </w:numPr>
              <w:spacing w:before="0"/>
              <w:ind w:left="357" w:hanging="357"/>
              <w:contextualSpacing/>
              <w:jc w:val="both"/>
              <w:rPr>
                <w:rFonts w:ascii="Arial" w:eastAsia="Calibri" w:hAnsi="Arial" w:cs="Arial"/>
                <w:bCs/>
                <w:sz w:val="20"/>
                <w:szCs w:val="20"/>
                <w:highlight w:val="yellow"/>
              </w:rPr>
            </w:pPr>
            <w:r>
              <w:rPr>
                <w:rFonts w:ascii="Arial" w:eastAsia="Calibri" w:hAnsi="Arial" w:cs="Arial"/>
                <w:bCs/>
                <w:sz w:val="20"/>
                <w:szCs w:val="20"/>
              </w:rPr>
              <w:t>Mixer to be set up next to site vehicles. Segregation zone with traffic cones and hazard warning tape to be used.</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cs="Arial"/>
                <w:sz w:val="20"/>
                <w:szCs w:val="20"/>
              </w:rPr>
            </w:pPr>
          </w:p>
        </w:tc>
        <w:tc>
          <w:tcPr>
            <w:tcW w:w="553" w:type="dxa"/>
            <w:vAlign w:val="center"/>
          </w:tcPr>
          <w:p w:rsidR="00BA65EB" w:rsidRPr="00BA65EB" w:rsidRDefault="00BA65EB" w:rsidP="00BA65EB">
            <w:pPr>
              <w:jc w:val="center"/>
              <w:rPr>
                <w:rFonts w:cs="Arial"/>
                <w:sz w:val="20"/>
                <w:szCs w:val="20"/>
              </w:rPr>
            </w:pPr>
          </w:p>
        </w:tc>
        <w:tc>
          <w:tcPr>
            <w:tcW w:w="418" w:type="dxa"/>
            <w:vAlign w:val="center"/>
          </w:tcPr>
          <w:p w:rsidR="00BA65EB" w:rsidRPr="00BA65EB" w:rsidRDefault="00BA65EB" w:rsidP="00BA65EB">
            <w:pPr>
              <w:jc w:val="center"/>
              <w:rPr>
                <w:rFonts w:cs="Arial"/>
                <w:sz w:val="20"/>
                <w:szCs w:val="20"/>
              </w:rPr>
            </w:pPr>
          </w:p>
        </w:tc>
      </w:tr>
      <w:tr w:rsidR="00BA65EB" w:rsidRPr="00BA65EB" w:rsidTr="00132F9E">
        <w:trPr>
          <w:trHeight w:val="393"/>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Working in/adjacent to or over water</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major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5</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20</w:t>
            </w:r>
          </w:p>
        </w:tc>
        <w:tc>
          <w:tcPr>
            <w:tcW w:w="5355" w:type="dxa"/>
            <w:shd w:val="clear" w:color="auto" w:fill="auto"/>
          </w:tcPr>
          <w:p w:rsidR="00BA65EB" w:rsidRPr="00BA65EB" w:rsidRDefault="00BA65EB" w:rsidP="00044805">
            <w:pPr>
              <w:numPr>
                <w:ilvl w:val="0"/>
                <w:numId w:val="44"/>
              </w:numPr>
              <w:spacing w:before="0"/>
              <w:ind w:left="357" w:hanging="357"/>
              <w:contextualSpacing/>
              <w:rPr>
                <w:rFonts w:ascii="Arial" w:eastAsia="Calibri" w:hAnsi="Arial" w:cs="Arial"/>
                <w:sz w:val="20"/>
                <w:szCs w:val="20"/>
                <w:lang w:eastAsia="en-GB"/>
              </w:rPr>
            </w:pPr>
            <w:r w:rsidRPr="00BA65EB">
              <w:rPr>
                <w:rFonts w:ascii="Arial" w:eastAsia="Calibri" w:hAnsi="Arial" w:cs="Arial"/>
                <w:sz w:val="20"/>
                <w:szCs w:val="20"/>
                <w:lang w:eastAsia="en-GB"/>
              </w:rPr>
              <w:t xml:space="preserve">Awareness of hazardous flora and fauna. </w:t>
            </w:r>
          </w:p>
          <w:p w:rsidR="00BA65EB" w:rsidRPr="00BA65EB" w:rsidRDefault="00BA65EB" w:rsidP="00044805">
            <w:pPr>
              <w:numPr>
                <w:ilvl w:val="0"/>
                <w:numId w:val="44"/>
              </w:numPr>
              <w:contextualSpacing/>
              <w:rPr>
                <w:rFonts w:ascii="Arial" w:eastAsia="Calibri" w:hAnsi="Arial" w:cs="Arial"/>
                <w:sz w:val="20"/>
                <w:szCs w:val="20"/>
                <w:lang w:eastAsia="en-GB"/>
              </w:rPr>
            </w:pPr>
            <w:r w:rsidRPr="00BA65EB">
              <w:rPr>
                <w:rFonts w:ascii="Arial" w:eastAsia="Calibri" w:hAnsi="Arial" w:cs="Arial"/>
                <w:sz w:val="20"/>
                <w:szCs w:val="20"/>
                <w:lang w:eastAsia="en-GB"/>
              </w:rPr>
              <w:t xml:space="preserve">Correct PPE. </w:t>
            </w:r>
          </w:p>
          <w:p w:rsidR="00BA65EB" w:rsidRPr="00BA65EB" w:rsidRDefault="00BA65EB" w:rsidP="00044805">
            <w:pPr>
              <w:numPr>
                <w:ilvl w:val="0"/>
                <w:numId w:val="44"/>
              </w:numPr>
              <w:contextualSpacing/>
              <w:rPr>
                <w:rFonts w:ascii="Arial" w:eastAsia="Calibri" w:hAnsi="Arial" w:cs="Arial"/>
                <w:sz w:val="20"/>
                <w:szCs w:val="20"/>
                <w:lang w:eastAsia="en-GB"/>
              </w:rPr>
            </w:pPr>
            <w:r w:rsidRPr="00BA65EB">
              <w:rPr>
                <w:rFonts w:ascii="Arial" w:eastAsia="Calibri" w:hAnsi="Arial" w:cs="Arial"/>
                <w:sz w:val="20"/>
                <w:szCs w:val="20"/>
                <w:lang w:eastAsia="en-GB"/>
              </w:rPr>
              <w:t xml:space="preserve">Use of insect repellents. </w:t>
            </w:r>
          </w:p>
          <w:p w:rsidR="00BA65EB" w:rsidRPr="00BA65EB" w:rsidRDefault="00BA65EB" w:rsidP="00044805">
            <w:pPr>
              <w:numPr>
                <w:ilvl w:val="0"/>
                <w:numId w:val="44"/>
              </w:numPr>
              <w:contextualSpacing/>
              <w:rPr>
                <w:rFonts w:ascii="Arial" w:eastAsia="Calibri" w:hAnsi="Arial" w:cs="Arial"/>
                <w:sz w:val="20"/>
                <w:szCs w:val="20"/>
                <w:lang w:eastAsia="en-GB"/>
              </w:rPr>
            </w:pPr>
            <w:r w:rsidRPr="00BA65EB">
              <w:rPr>
                <w:rFonts w:ascii="Arial" w:eastAsia="Calibri" w:hAnsi="Arial" w:cs="Arial"/>
                <w:sz w:val="20"/>
                <w:szCs w:val="20"/>
                <w:lang w:eastAsia="en-GB"/>
              </w:rPr>
              <w:t xml:space="preserve">Adherence to Weill’s Disease procedures. </w:t>
            </w:r>
          </w:p>
          <w:p w:rsidR="00BA65EB" w:rsidRPr="00BA65EB" w:rsidRDefault="00BA65EB" w:rsidP="00044805">
            <w:pPr>
              <w:numPr>
                <w:ilvl w:val="0"/>
                <w:numId w:val="44"/>
              </w:numPr>
              <w:contextualSpacing/>
              <w:rPr>
                <w:rFonts w:ascii="Arial" w:eastAsia="Calibri" w:hAnsi="Arial" w:cs="Arial"/>
                <w:sz w:val="20"/>
                <w:szCs w:val="20"/>
                <w:lang w:eastAsia="en-GB"/>
              </w:rPr>
            </w:pPr>
            <w:r w:rsidRPr="00BA65EB">
              <w:rPr>
                <w:rFonts w:ascii="Arial" w:eastAsia="Calibri" w:hAnsi="Arial" w:cs="Arial"/>
                <w:sz w:val="20"/>
                <w:szCs w:val="20"/>
                <w:lang w:eastAsia="en-GB"/>
              </w:rPr>
              <w:t xml:space="preserve">Secure working platform. </w:t>
            </w:r>
          </w:p>
          <w:p w:rsidR="00BA65EB" w:rsidRPr="00BA65EB" w:rsidRDefault="00BA65EB" w:rsidP="00044805">
            <w:pPr>
              <w:numPr>
                <w:ilvl w:val="0"/>
                <w:numId w:val="44"/>
              </w:numPr>
              <w:contextualSpacing/>
              <w:rPr>
                <w:rFonts w:ascii="Arial" w:eastAsia="Calibri" w:hAnsi="Arial" w:cs="Arial"/>
                <w:sz w:val="20"/>
                <w:szCs w:val="20"/>
                <w:lang w:eastAsia="en-GB"/>
              </w:rPr>
            </w:pPr>
            <w:r w:rsidRPr="00BA65EB">
              <w:rPr>
                <w:rFonts w:ascii="Arial" w:eastAsia="Calibri" w:hAnsi="Arial" w:cs="Arial"/>
                <w:sz w:val="20"/>
                <w:szCs w:val="20"/>
                <w:lang w:eastAsia="en-GB"/>
              </w:rPr>
              <w:t xml:space="preserve">Emergency preparedness and fall recovery procedure. </w:t>
            </w:r>
          </w:p>
          <w:p w:rsidR="00BA65EB" w:rsidRPr="00BA65EB" w:rsidRDefault="00BA65EB" w:rsidP="00044805">
            <w:pPr>
              <w:numPr>
                <w:ilvl w:val="0"/>
                <w:numId w:val="44"/>
              </w:numPr>
              <w:contextualSpacing/>
              <w:rPr>
                <w:rFonts w:ascii="Arial" w:eastAsia="Calibri" w:hAnsi="Arial" w:cs="Arial"/>
                <w:sz w:val="20"/>
                <w:szCs w:val="20"/>
                <w:lang w:eastAsia="en-GB"/>
              </w:rPr>
            </w:pPr>
            <w:r w:rsidRPr="00BA65EB">
              <w:rPr>
                <w:rFonts w:ascii="Arial" w:eastAsia="Calibri" w:hAnsi="Arial" w:cs="Arial"/>
                <w:sz w:val="20"/>
                <w:szCs w:val="20"/>
                <w:lang w:eastAsia="en-GB"/>
              </w:rPr>
              <w:t xml:space="preserve">Trained first aiders. </w:t>
            </w:r>
          </w:p>
          <w:p w:rsidR="00BA65EB" w:rsidRPr="00BA65EB" w:rsidRDefault="00132F9E" w:rsidP="00044805">
            <w:pPr>
              <w:numPr>
                <w:ilvl w:val="0"/>
                <w:numId w:val="44"/>
              </w:numPr>
              <w:contextualSpacing/>
              <w:rPr>
                <w:rFonts w:ascii="Arial" w:eastAsia="Calibri" w:hAnsi="Arial" w:cs="Arial"/>
                <w:sz w:val="20"/>
                <w:szCs w:val="20"/>
                <w:lang w:eastAsia="en-GB"/>
              </w:rPr>
            </w:pPr>
            <w:r>
              <w:rPr>
                <w:rFonts w:ascii="Arial" w:eastAsia="Calibri" w:hAnsi="Arial" w:cs="Arial"/>
                <w:sz w:val="20"/>
                <w:szCs w:val="20"/>
                <w:lang w:eastAsia="en-GB"/>
              </w:rPr>
              <w:t>Marine Scotland licences to be available on site.</w:t>
            </w:r>
          </w:p>
          <w:p w:rsidR="00BA65EB" w:rsidRPr="00BA65EB" w:rsidRDefault="00BA65EB" w:rsidP="00044805">
            <w:pPr>
              <w:numPr>
                <w:ilvl w:val="0"/>
                <w:numId w:val="44"/>
              </w:numPr>
              <w:spacing w:after="120"/>
              <w:contextualSpacing/>
              <w:rPr>
                <w:rFonts w:ascii="Arial" w:eastAsia="Calibri" w:hAnsi="Arial" w:cs="Arial"/>
                <w:bCs/>
                <w:sz w:val="20"/>
                <w:szCs w:val="20"/>
              </w:rPr>
            </w:pPr>
            <w:r w:rsidRPr="00BA65EB">
              <w:rPr>
                <w:rFonts w:ascii="Arial" w:eastAsia="Calibri" w:hAnsi="Arial" w:cs="Arial"/>
                <w:sz w:val="20"/>
                <w:szCs w:val="20"/>
                <w:lang w:eastAsia="en-GB"/>
              </w:rPr>
              <w:t>Permit to work in watercourse.</w:t>
            </w:r>
          </w:p>
          <w:p w:rsidR="00BA65EB" w:rsidRPr="00BA65EB" w:rsidRDefault="00BA65EB" w:rsidP="00044805">
            <w:pPr>
              <w:numPr>
                <w:ilvl w:val="0"/>
                <w:numId w:val="44"/>
              </w:numPr>
              <w:contextualSpacing/>
              <w:rPr>
                <w:rFonts w:ascii="Arial" w:eastAsia="Calibri" w:hAnsi="Arial" w:cs="Arial"/>
                <w:bCs/>
                <w:sz w:val="20"/>
                <w:szCs w:val="20"/>
              </w:rPr>
            </w:pPr>
            <w:r w:rsidRPr="00BA65EB">
              <w:rPr>
                <w:rFonts w:ascii="Arial" w:eastAsia="Calibri" w:hAnsi="Arial" w:cs="Arial"/>
                <w:sz w:val="20"/>
                <w:szCs w:val="20"/>
                <w:lang w:eastAsia="en-GB"/>
              </w:rPr>
              <w:t xml:space="preserve">If working in water, a means of rescue to be determined and briefed to the workforce. </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cs="Arial"/>
                <w:sz w:val="20"/>
                <w:szCs w:val="20"/>
              </w:rPr>
            </w:pPr>
          </w:p>
        </w:tc>
        <w:tc>
          <w:tcPr>
            <w:tcW w:w="553" w:type="dxa"/>
            <w:vAlign w:val="center"/>
          </w:tcPr>
          <w:p w:rsidR="00BA65EB" w:rsidRPr="00BA65EB" w:rsidRDefault="00BA65EB" w:rsidP="00BA65EB">
            <w:pPr>
              <w:jc w:val="center"/>
              <w:rPr>
                <w:rFonts w:cs="Arial"/>
                <w:sz w:val="20"/>
                <w:szCs w:val="20"/>
              </w:rPr>
            </w:pPr>
          </w:p>
        </w:tc>
        <w:tc>
          <w:tcPr>
            <w:tcW w:w="418" w:type="dxa"/>
            <w:vAlign w:val="center"/>
          </w:tcPr>
          <w:p w:rsidR="00BA65EB" w:rsidRPr="00BA65EB" w:rsidRDefault="00BA65EB" w:rsidP="00BA65EB">
            <w:pPr>
              <w:jc w:val="center"/>
              <w:rPr>
                <w:rFonts w:cs="Arial"/>
                <w:sz w:val="20"/>
                <w:szCs w:val="20"/>
              </w:rPr>
            </w:pPr>
          </w:p>
        </w:tc>
      </w:tr>
      <w:tr w:rsidR="00BA65EB" w:rsidRPr="00BA65EB" w:rsidTr="00132F9E">
        <w:trPr>
          <w:trHeight w:val="549"/>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 xml:space="preserve">COSHH </w:t>
            </w:r>
            <w:r w:rsidRPr="00BA65EB">
              <w:rPr>
                <w:rFonts w:ascii="Arial" w:hAnsi="Arial" w:cs="Arial"/>
                <w:sz w:val="20"/>
                <w:szCs w:val="20"/>
                <w:shd w:val="clear" w:color="auto" w:fill="FFFF00"/>
              </w:rPr>
              <w:t>(HRA – HS39)</w:t>
            </w:r>
          </w:p>
          <w:p w:rsidR="00BA65EB" w:rsidRPr="00BA65EB" w:rsidRDefault="00BA65EB" w:rsidP="00BA65EB">
            <w:pPr>
              <w:rPr>
                <w:rFonts w:ascii="Arial" w:hAnsi="Arial" w:cs="Arial"/>
                <w:color w:val="000000" w:themeColor="text1"/>
                <w:sz w:val="20"/>
                <w:szCs w:val="20"/>
              </w:rPr>
            </w:pPr>
            <w:r w:rsidRPr="00BA65EB">
              <w:rPr>
                <w:rFonts w:ascii="Arial" w:hAnsi="Arial" w:cs="Arial"/>
                <w:noProof/>
                <w:sz w:val="20"/>
                <w:szCs w:val="20"/>
                <w:lang w:eastAsia="en-GB"/>
              </w:rPr>
              <w:drawing>
                <wp:inline distT="0" distB="0" distL="0" distR="0" wp14:anchorId="11DDC912" wp14:editId="0477749C">
                  <wp:extent cx="329944" cy="33013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350540" cy="350742"/>
                          </a:xfrm>
                          <a:prstGeom prst="rect">
                            <a:avLst/>
                          </a:prstGeom>
                          <a:ln>
                            <a:noFill/>
                          </a:ln>
                          <a:extLst>
                            <a:ext uri="{53640926-AAD7-44D8-BBD7-CCE9431645EC}">
                              <a14:shadowObscured xmlns:a14="http://schemas.microsoft.com/office/drawing/2010/main"/>
                            </a:ext>
                          </a:extLst>
                        </pic:spPr>
                      </pic:pic>
                    </a:graphicData>
                  </a:graphic>
                </wp:inline>
              </w:drawing>
            </w:r>
            <w:r w:rsidRPr="00BA65EB">
              <w:rPr>
                <w:rFonts w:ascii="Arial" w:hAnsi="Arial" w:cs="Arial"/>
                <w:noProof/>
                <w:sz w:val="20"/>
                <w:szCs w:val="20"/>
                <w:lang w:eastAsia="en-GB"/>
              </w:rPr>
              <w:drawing>
                <wp:inline distT="0" distB="0" distL="0" distR="0" wp14:anchorId="75C13991" wp14:editId="10CA7906">
                  <wp:extent cx="340527" cy="319243"/>
                  <wp:effectExtent l="0" t="0" r="254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49212" cy="327385"/>
                          </a:xfrm>
                          <a:prstGeom prst="rect">
                            <a:avLst/>
                          </a:prstGeom>
                          <a:noFill/>
                          <a:ln>
                            <a:noFill/>
                          </a:ln>
                        </pic:spPr>
                      </pic:pic>
                    </a:graphicData>
                  </a:graphic>
                </wp:inline>
              </w:drawing>
            </w:r>
            <w:r w:rsidRPr="00BA65EB">
              <w:rPr>
                <w:rFonts w:ascii="Arial" w:hAnsi="Arial" w:cs="Arial"/>
                <w:noProof/>
                <w:sz w:val="20"/>
                <w:szCs w:val="20"/>
                <w:lang w:eastAsia="en-GB"/>
              </w:rPr>
              <w:drawing>
                <wp:inline distT="0" distB="0" distL="0" distR="0" wp14:anchorId="42918CB5" wp14:editId="64CFD810">
                  <wp:extent cx="348766" cy="335605"/>
                  <wp:effectExtent l="0" t="0" r="0" b="762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52885" cy="339569"/>
                          </a:xfrm>
                          <a:prstGeom prst="rect">
                            <a:avLst/>
                          </a:prstGeom>
                          <a:noFill/>
                          <a:ln>
                            <a:noFill/>
                          </a:ln>
                        </pic:spPr>
                      </pic:pic>
                    </a:graphicData>
                  </a:graphic>
                </wp:inline>
              </w:drawing>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minor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12</w:t>
            </w:r>
          </w:p>
        </w:tc>
        <w:tc>
          <w:tcPr>
            <w:tcW w:w="5355" w:type="dxa"/>
            <w:shd w:val="clear" w:color="auto" w:fill="auto"/>
          </w:tcPr>
          <w:p w:rsidR="00BA65EB" w:rsidRPr="00BA65EB" w:rsidRDefault="00BA65EB" w:rsidP="00044805">
            <w:pPr>
              <w:numPr>
                <w:ilvl w:val="0"/>
                <w:numId w:val="41"/>
              </w:numPr>
              <w:overflowPunct/>
              <w:autoSpaceDE/>
              <w:autoSpaceDN/>
              <w:adjustRightInd/>
              <w:spacing w:before="0"/>
              <w:ind w:left="357" w:hanging="357"/>
              <w:contextualSpacing/>
              <w:textAlignment w:val="auto"/>
              <w:rPr>
                <w:rFonts w:ascii="Arial" w:hAnsi="Arial" w:cs="Arial"/>
                <w:sz w:val="20"/>
                <w:szCs w:val="20"/>
              </w:rPr>
            </w:pPr>
            <w:r w:rsidRPr="00BA65EB">
              <w:rPr>
                <w:rFonts w:ascii="Arial" w:hAnsi="Arial" w:cs="Arial"/>
                <w:sz w:val="20"/>
                <w:szCs w:val="20"/>
              </w:rPr>
              <w:t>COSHH data on site for COSHH items</w:t>
            </w:r>
            <w:r w:rsidR="00132F9E">
              <w:rPr>
                <w:rFonts w:ascii="Arial" w:hAnsi="Arial" w:cs="Arial"/>
                <w:sz w:val="20"/>
                <w:szCs w:val="20"/>
              </w:rPr>
              <w:t xml:space="preserve"> – Natcem 35, cement &amp; mortar.</w:t>
            </w:r>
            <w:r w:rsidRPr="00BA65EB">
              <w:rPr>
                <w:rFonts w:ascii="Arial" w:hAnsi="Arial" w:cs="Arial"/>
                <w:sz w:val="20"/>
                <w:szCs w:val="20"/>
              </w:rPr>
              <w:t xml:space="preserve"> </w:t>
            </w:r>
          </w:p>
          <w:p w:rsidR="00BA65EB" w:rsidRPr="00BA65EB" w:rsidRDefault="00BA65EB" w:rsidP="00044805">
            <w:pPr>
              <w:numPr>
                <w:ilvl w:val="0"/>
                <w:numId w:val="41"/>
              </w:numPr>
              <w:overflowPunct/>
              <w:autoSpaceDE/>
              <w:autoSpaceDN/>
              <w:adjustRightInd/>
              <w:ind w:left="360"/>
              <w:contextualSpacing/>
              <w:textAlignment w:val="auto"/>
              <w:rPr>
                <w:rFonts w:ascii="Arial" w:hAnsi="Arial" w:cs="Arial"/>
                <w:sz w:val="20"/>
                <w:szCs w:val="20"/>
              </w:rPr>
            </w:pPr>
            <w:r w:rsidRPr="00BA65EB">
              <w:rPr>
                <w:rFonts w:ascii="Arial" w:hAnsi="Arial" w:cs="Arial"/>
                <w:sz w:val="20"/>
                <w:szCs w:val="20"/>
              </w:rPr>
              <w:t xml:space="preserve">Task Specific PPE worn at all times when handing COSHH Items  </w:t>
            </w:r>
          </w:p>
          <w:p w:rsidR="00BA65EB" w:rsidRPr="00BA65EB" w:rsidRDefault="00BA65EB" w:rsidP="00044805">
            <w:pPr>
              <w:numPr>
                <w:ilvl w:val="0"/>
                <w:numId w:val="41"/>
              </w:numPr>
              <w:overflowPunct/>
              <w:autoSpaceDE/>
              <w:autoSpaceDN/>
              <w:adjustRightInd/>
              <w:ind w:left="360"/>
              <w:contextualSpacing/>
              <w:textAlignment w:val="auto"/>
              <w:rPr>
                <w:rFonts w:ascii="Arial" w:hAnsi="Arial" w:cs="Arial"/>
                <w:sz w:val="20"/>
                <w:szCs w:val="20"/>
              </w:rPr>
            </w:pPr>
            <w:r w:rsidRPr="00BA65EB">
              <w:rPr>
                <w:rFonts w:ascii="Arial" w:hAnsi="Arial" w:cs="Arial"/>
                <w:sz w:val="20"/>
                <w:szCs w:val="20"/>
              </w:rPr>
              <w:t xml:space="preserve">Harmful substances to be used as per Manufacturers recommendations </w:t>
            </w:r>
          </w:p>
          <w:p w:rsidR="00BA65EB" w:rsidRPr="00BA65EB" w:rsidRDefault="00BA65EB" w:rsidP="00044805">
            <w:pPr>
              <w:numPr>
                <w:ilvl w:val="0"/>
                <w:numId w:val="41"/>
              </w:numPr>
              <w:overflowPunct/>
              <w:autoSpaceDE/>
              <w:autoSpaceDN/>
              <w:adjustRightInd/>
              <w:ind w:left="360"/>
              <w:contextualSpacing/>
              <w:textAlignment w:val="auto"/>
              <w:rPr>
                <w:rFonts w:ascii="Arial" w:hAnsi="Arial" w:cs="Arial"/>
                <w:color w:val="000000" w:themeColor="text1"/>
                <w:sz w:val="20"/>
                <w:szCs w:val="20"/>
              </w:rPr>
            </w:pPr>
            <w:r w:rsidRPr="00BA65EB">
              <w:rPr>
                <w:rFonts w:ascii="Arial" w:hAnsi="Arial" w:cs="Arial"/>
                <w:sz w:val="20"/>
                <w:szCs w:val="20"/>
              </w:rPr>
              <w:t>COSHH items stored off site when not in use</w:t>
            </w:r>
          </w:p>
          <w:p w:rsidR="00BA65EB" w:rsidRPr="00BA65EB" w:rsidRDefault="00BA65EB" w:rsidP="00044805">
            <w:pPr>
              <w:numPr>
                <w:ilvl w:val="0"/>
                <w:numId w:val="41"/>
              </w:numPr>
              <w:overflowPunct/>
              <w:autoSpaceDE/>
              <w:autoSpaceDN/>
              <w:adjustRightInd/>
              <w:spacing w:before="0"/>
              <w:ind w:left="357" w:hanging="357"/>
              <w:contextualSpacing/>
              <w:textAlignment w:val="auto"/>
              <w:rPr>
                <w:rFonts w:ascii="Arial" w:hAnsi="Arial" w:cs="Arial"/>
                <w:color w:val="000000" w:themeColor="text1"/>
                <w:sz w:val="20"/>
                <w:szCs w:val="20"/>
              </w:rPr>
            </w:pPr>
            <w:r w:rsidRPr="00BA65EB">
              <w:rPr>
                <w:rFonts w:ascii="Arial" w:hAnsi="Arial" w:cs="Arial"/>
                <w:sz w:val="20"/>
                <w:szCs w:val="20"/>
              </w:rPr>
              <w:t>Operatives to be equipped with task specific PPE at all times whilst using COSHH items</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rPr>
                <w:rFonts w:cs="Arial"/>
                <w:sz w:val="18"/>
                <w:szCs w:val="18"/>
              </w:rPr>
            </w:pPr>
          </w:p>
        </w:tc>
        <w:tc>
          <w:tcPr>
            <w:tcW w:w="553" w:type="dxa"/>
            <w:vAlign w:val="center"/>
          </w:tcPr>
          <w:p w:rsidR="00BA65EB" w:rsidRPr="00BA65EB" w:rsidRDefault="00BA65EB" w:rsidP="00BA65EB">
            <w:pPr>
              <w:jc w:val="center"/>
              <w:rPr>
                <w:rFonts w:cs="Arial"/>
                <w:sz w:val="18"/>
                <w:szCs w:val="18"/>
              </w:rPr>
            </w:pPr>
          </w:p>
        </w:tc>
        <w:tc>
          <w:tcPr>
            <w:tcW w:w="418" w:type="dxa"/>
            <w:vAlign w:val="center"/>
          </w:tcPr>
          <w:p w:rsidR="00BA65EB" w:rsidRPr="00BA65EB" w:rsidRDefault="00BA65EB" w:rsidP="00BA65EB">
            <w:pPr>
              <w:jc w:val="center"/>
              <w:rPr>
                <w:rFonts w:cs="Arial"/>
                <w:sz w:val="18"/>
                <w:szCs w:val="18"/>
              </w:rPr>
            </w:pPr>
          </w:p>
        </w:tc>
      </w:tr>
      <w:tr w:rsidR="00BA65EB" w:rsidRPr="00BA65EB" w:rsidTr="00132F9E">
        <w:trPr>
          <w:trHeight w:val="71"/>
          <w:jc w:val="center"/>
        </w:trPr>
        <w:tc>
          <w:tcPr>
            <w:tcW w:w="2256" w:type="dxa"/>
            <w:tcBorders>
              <w:bottom w:val="single" w:sz="4" w:space="0" w:color="auto"/>
            </w:tcBorders>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lastRenderedPageBreak/>
              <w:t>Falls from height</w:t>
            </w:r>
          </w:p>
          <w:p w:rsidR="00BA65EB" w:rsidRPr="00BA65EB" w:rsidRDefault="00BA65EB" w:rsidP="00BA65EB">
            <w:pPr>
              <w:rPr>
                <w:rFonts w:ascii="Arial" w:hAnsi="Arial" w:cs="Arial"/>
                <w:sz w:val="20"/>
                <w:szCs w:val="20"/>
              </w:rPr>
            </w:pPr>
            <w:r w:rsidRPr="00BA65EB">
              <w:rPr>
                <w:rFonts w:ascii="Arial" w:hAnsi="Arial" w:cs="Arial"/>
                <w:noProof/>
                <w:sz w:val="20"/>
                <w:szCs w:val="20"/>
                <w:lang w:eastAsia="en-GB"/>
              </w:rPr>
              <w:drawing>
                <wp:inline distT="0" distB="0" distL="0" distR="0" wp14:anchorId="0A8F0CAF" wp14:editId="2CE6484D">
                  <wp:extent cx="331677" cy="32791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49679" cy="345712"/>
                          </a:xfrm>
                          <a:prstGeom prst="rect">
                            <a:avLst/>
                          </a:prstGeom>
                          <a:noFill/>
                          <a:ln>
                            <a:noFill/>
                          </a:ln>
                          <a:extLst>
                            <a:ext uri="{53640926-AAD7-44D8-BBD7-CCE9431645EC}">
                              <a14:shadowObscured xmlns:a14="http://schemas.microsoft.com/office/drawing/2010/main"/>
                            </a:ext>
                          </a:extLst>
                        </pic:spPr>
                      </pic:pic>
                    </a:graphicData>
                  </a:graphic>
                </wp:inline>
              </w:drawing>
            </w:r>
            <w:r w:rsidRPr="00BA65EB">
              <w:rPr>
                <w:rFonts w:ascii="Arial" w:hAnsi="Arial" w:cs="Arial"/>
                <w:noProof/>
                <w:sz w:val="20"/>
                <w:szCs w:val="20"/>
                <w:lang w:eastAsia="en-GB"/>
              </w:rPr>
              <w:drawing>
                <wp:inline distT="0" distB="0" distL="0" distR="0" wp14:anchorId="19708AB1" wp14:editId="0D855E2D">
                  <wp:extent cx="339970" cy="331049"/>
                  <wp:effectExtent l="0" t="0" r="3175" b="0"/>
                  <wp:docPr id="2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l="3567" r="1"/>
                          <a:stretch/>
                        </pic:blipFill>
                        <pic:spPr bwMode="auto">
                          <a:xfrm>
                            <a:off x="0" y="0"/>
                            <a:ext cx="340538" cy="331602"/>
                          </a:xfrm>
                          <a:prstGeom prst="rect">
                            <a:avLst/>
                          </a:prstGeom>
                          <a:noFill/>
                          <a:ln>
                            <a:noFill/>
                          </a:ln>
                          <a:extLst>
                            <a:ext uri="{53640926-AAD7-44D8-BBD7-CCE9431645EC}">
                              <a14:shadowObscured xmlns:a14="http://schemas.microsoft.com/office/drawing/2010/main"/>
                            </a:ext>
                          </a:extLst>
                        </pic:spPr>
                      </pic:pic>
                    </a:graphicData>
                  </a:graphic>
                </wp:inline>
              </w:drawing>
            </w:r>
            <w:r w:rsidRPr="00BA65EB">
              <w:rPr>
                <w:rFonts w:ascii="Arial" w:hAnsi="Arial" w:cs="Arial"/>
                <w:noProof/>
                <w:sz w:val="20"/>
                <w:szCs w:val="20"/>
                <w:lang w:eastAsia="en-GB"/>
              </w:rPr>
              <w:drawing>
                <wp:inline distT="0" distB="0" distL="0" distR="0" wp14:anchorId="507AAED3" wp14:editId="0D91C3A0">
                  <wp:extent cx="354708" cy="341043"/>
                  <wp:effectExtent l="0" t="0" r="7620" b="1905"/>
                  <wp:docPr id="2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55656" cy="341954"/>
                          </a:xfrm>
                          <a:prstGeom prst="rect">
                            <a:avLst/>
                          </a:prstGeom>
                          <a:noFill/>
                          <a:ln>
                            <a:noFill/>
                          </a:ln>
                        </pic:spPr>
                      </pic:pic>
                    </a:graphicData>
                  </a:graphic>
                </wp:inline>
              </w:drawing>
            </w:r>
            <w:r w:rsidRPr="00BA65EB">
              <w:rPr>
                <w:rFonts w:ascii="Arial" w:hAnsi="Arial" w:cs="Arial"/>
                <w:noProof/>
                <w:sz w:val="20"/>
                <w:szCs w:val="20"/>
                <w:lang w:eastAsia="en-GB"/>
              </w:rPr>
              <w:drawing>
                <wp:inline distT="0" distB="0" distL="0" distR="0" wp14:anchorId="2C0A84FA" wp14:editId="2A9C38F9">
                  <wp:extent cx="341620" cy="333082"/>
                  <wp:effectExtent l="0" t="0" r="190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t="2396" r="7548" b="4303"/>
                          <a:stretch/>
                        </pic:blipFill>
                        <pic:spPr bwMode="auto">
                          <a:xfrm>
                            <a:off x="0" y="0"/>
                            <a:ext cx="352200" cy="343398"/>
                          </a:xfrm>
                          <a:prstGeom prst="rect">
                            <a:avLst/>
                          </a:prstGeom>
                          <a:noFill/>
                          <a:ln>
                            <a:noFill/>
                          </a:ln>
                          <a:extLst>
                            <a:ext uri="{53640926-AAD7-44D8-BBD7-CCE9431645EC}">
                              <a14:shadowObscured xmlns:a14="http://schemas.microsoft.com/office/drawing/2010/main"/>
                            </a:ext>
                          </a:extLst>
                        </pic:spPr>
                      </pic:pic>
                    </a:graphicData>
                  </a:graphic>
                </wp:inline>
              </w:drawing>
            </w:r>
            <w:r w:rsidRPr="00BA65EB">
              <w:rPr>
                <w:rFonts w:ascii="Arial" w:hAnsi="Arial" w:cs="Arial"/>
                <w:noProof/>
                <w:sz w:val="20"/>
                <w:szCs w:val="20"/>
                <w:lang w:eastAsia="en-GB"/>
              </w:rPr>
              <w:drawing>
                <wp:inline distT="0" distB="0" distL="0" distR="0" wp14:anchorId="46426D3E" wp14:editId="7D65B39E">
                  <wp:extent cx="331214" cy="335951"/>
                  <wp:effectExtent l="0" t="0" r="0" b="698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r="5213" b="3857"/>
                          <a:stretch/>
                        </pic:blipFill>
                        <pic:spPr bwMode="auto">
                          <a:xfrm>
                            <a:off x="0" y="0"/>
                            <a:ext cx="334307" cy="339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Major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5</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689" w:type="dxa"/>
            <w:tcBorders>
              <w:bottom w:val="single" w:sz="4" w:space="0" w:color="auto"/>
            </w:tcBorders>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20</w:t>
            </w:r>
          </w:p>
        </w:tc>
        <w:tc>
          <w:tcPr>
            <w:tcW w:w="5355" w:type="dxa"/>
            <w:shd w:val="clear" w:color="auto" w:fill="auto"/>
          </w:tcPr>
          <w:p w:rsidR="00132F9E" w:rsidRDefault="00132F9E" w:rsidP="00044805">
            <w:pPr>
              <w:numPr>
                <w:ilvl w:val="0"/>
                <w:numId w:val="48"/>
              </w:numPr>
              <w:overflowPunct/>
              <w:autoSpaceDE/>
              <w:autoSpaceDN/>
              <w:adjustRightInd/>
              <w:spacing w:after="120"/>
              <w:contextualSpacing/>
              <w:textAlignment w:val="auto"/>
              <w:rPr>
                <w:rFonts w:ascii="Arial" w:eastAsia="Calibri" w:hAnsi="Arial" w:cs="Arial"/>
                <w:bCs/>
                <w:sz w:val="20"/>
                <w:szCs w:val="20"/>
              </w:rPr>
            </w:pPr>
            <w:r>
              <w:rPr>
                <w:rFonts w:ascii="Arial" w:eastAsia="Calibri" w:hAnsi="Arial" w:cs="Arial"/>
                <w:bCs/>
                <w:sz w:val="20"/>
                <w:szCs w:val="20"/>
              </w:rPr>
              <w:t>No access to worksite from top of wall.</w:t>
            </w:r>
          </w:p>
          <w:p w:rsidR="00132F9E" w:rsidRPr="00132F9E" w:rsidRDefault="00132F9E" w:rsidP="00044805">
            <w:pPr>
              <w:numPr>
                <w:ilvl w:val="0"/>
                <w:numId w:val="48"/>
              </w:numPr>
              <w:overflowPunct/>
              <w:autoSpaceDE/>
              <w:autoSpaceDN/>
              <w:adjustRightInd/>
              <w:spacing w:after="120"/>
              <w:contextualSpacing/>
              <w:textAlignment w:val="auto"/>
              <w:rPr>
                <w:rFonts w:ascii="Arial" w:eastAsia="Calibri" w:hAnsi="Arial" w:cs="Arial"/>
                <w:bCs/>
                <w:sz w:val="20"/>
                <w:szCs w:val="20"/>
              </w:rPr>
            </w:pPr>
            <w:r>
              <w:rPr>
                <w:rFonts w:ascii="Arial" w:eastAsia="Calibri" w:hAnsi="Arial" w:cs="Arial"/>
                <w:bCs/>
                <w:sz w:val="20"/>
                <w:szCs w:val="20"/>
              </w:rPr>
              <w:t>Pedestrian barriers to be set up along length of wall.</w:t>
            </w:r>
          </w:p>
          <w:p w:rsidR="00BA65EB" w:rsidRPr="00BA65EB" w:rsidRDefault="00BA65EB" w:rsidP="00044805">
            <w:pPr>
              <w:numPr>
                <w:ilvl w:val="0"/>
                <w:numId w:val="48"/>
              </w:numPr>
              <w:overflowPunct/>
              <w:autoSpaceDE/>
              <w:autoSpaceDN/>
              <w:adjustRightInd/>
              <w:spacing w:after="120"/>
              <w:contextualSpacing/>
              <w:textAlignment w:val="auto"/>
              <w:rPr>
                <w:rFonts w:ascii="Arial" w:eastAsia="Calibri" w:hAnsi="Arial" w:cs="Arial"/>
                <w:bCs/>
                <w:sz w:val="20"/>
                <w:szCs w:val="20"/>
              </w:rPr>
            </w:pPr>
            <w:r w:rsidRPr="00BA65EB">
              <w:rPr>
                <w:rFonts w:ascii="Arial" w:eastAsia="Calibri" w:hAnsi="Arial" w:cs="Arial"/>
                <w:color w:val="000000" w:themeColor="text1"/>
                <w:sz w:val="20"/>
                <w:szCs w:val="20"/>
              </w:rPr>
              <w:t>Condition of equipment to be assessed prior to use.</w:t>
            </w:r>
          </w:p>
          <w:p w:rsidR="00BA65EB" w:rsidRPr="00BA65EB" w:rsidRDefault="00BA65EB" w:rsidP="00132F9E">
            <w:pPr>
              <w:overflowPunct/>
              <w:autoSpaceDE/>
              <w:autoSpaceDN/>
              <w:adjustRightInd/>
              <w:ind w:left="360"/>
              <w:contextualSpacing/>
              <w:textAlignment w:val="auto"/>
              <w:rPr>
                <w:rFonts w:ascii="Arial" w:eastAsia="Calibri" w:hAnsi="Arial" w:cs="Arial"/>
                <w:bCs/>
                <w:sz w:val="20"/>
                <w:szCs w:val="20"/>
              </w:rPr>
            </w:pP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5</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553" w:type="dxa"/>
            <w:vAlign w:val="center"/>
          </w:tcPr>
          <w:p w:rsidR="00BA65EB" w:rsidRPr="00BA65EB" w:rsidRDefault="00BA65EB" w:rsidP="00BA65EB">
            <w:pPr>
              <w:jc w:val="center"/>
              <w:rPr>
                <w:rFonts w:ascii="Arial" w:hAnsi="Arial" w:cs="Arial"/>
                <w:sz w:val="20"/>
                <w:szCs w:val="20"/>
              </w:rPr>
            </w:pPr>
          </w:p>
        </w:tc>
        <w:tc>
          <w:tcPr>
            <w:tcW w:w="418" w:type="dxa"/>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677"/>
          <w:jc w:val="center"/>
        </w:trPr>
        <w:tc>
          <w:tcPr>
            <w:tcW w:w="2256" w:type="dxa"/>
            <w:shd w:val="clear" w:color="auto" w:fill="BFBFBF" w:themeFill="background1" w:themeFillShade="BF"/>
          </w:tcPr>
          <w:p w:rsidR="00BA65EB" w:rsidRPr="00BA65EB" w:rsidRDefault="00BA65EB" w:rsidP="00BA65EB">
            <w:pPr>
              <w:spacing w:before="40" w:after="40"/>
              <w:rPr>
                <w:rFonts w:ascii="Arial" w:hAnsi="Arial" w:cs="Arial"/>
                <w:sz w:val="20"/>
                <w:szCs w:val="20"/>
              </w:rPr>
            </w:pPr>
            <w:r w:rsidRPr="00BA65EB">
              <w:rPr>
                <w:rFonts w:ascii="Arial" w:hAnsi="Arial" w:cs="Arial"/>
                <w:sz w:val="20"/>
                <w:szCs w:val="20"/>
              </w:rPr>
              <w:t>Working within Public access</w:t>
            </w:r>
          </w:p>
          <w:p w:rsidR="00BA65EB" w:rsidRPr="00BA65EB" w:rsidRDefault="00BA65EB" w:rsidP="00BA65EB">
            <w:pPr>
              <w:spacing w:before="40" w:after="40"/>
              <w:rPr>
                <w:rFonts w:ascii="Arial" w:hAnsi="Arial" w:cs="Arial"/>
                <w:sz w:val="20"/>
                <w:szCs w:val="20"/>
              </w:rPr>
            </w:pPr>
            <w:r w:rsidRPr="00BA65EB">
              <w:rPr>
                <w:rFonts w:ascii="Arial" w:hAnsi="Arial" w:cs="Arial"/>
                <w:noProof/>
                <w:sz w:val="20"/>
                <w:szCs w:val="20"/>
                <w:lang w:eastAsia="en-GB"/>
              </w:rPr>
              <w:drawing>
                <wp:inline distT="0" distB="0" distL="0" distR="0" wp14:anchorId="42E2C45A" wp14:editId="10938F68">
                  <wp:extent cx="328246" cy="3077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35834" cy="314843"/>
                          </a:xfrm>
                          <a:prstGeom prst="rect">
                            <a:avLst/>
                          </a:prstGeom>
                          <a:noFill/>
                          <a:ln>
                            <a:noFill/>
                          </a:ln>
                        </pic:spPr>
                      </pic:pic>
                    </a:graphicData>
                  </a:graphic>
                </wp:inline>
              </w:drawing>
            </w:r>
            <w:r w:rsidRPr="00BA65EB">
              <w:rPr>
                <w:rFonts w:ascii="Arial" w:hAnsi="Arial" w:cs="Arial"/>
                <w:noProof/>
                <w:sz w:val="20"/>
                <w:szCs w:val="20"/>
                <w:lang w:eastAsia="en-GB"/>
              </w:rPr>
              <w:drawing>
                <wp:inline distT="0" distB="0" distL="0" distR="0" wp14:anchorId="07F1530A" wp14:editId="500B5A55">
                  <wp:extent cx="316523" cy="304111"/>
                  <wp:effectExtent l="0" t="0" r="762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31897" cy="318882"/>
                          </a:xfrm>
                          <a:prstGeom prst="rect">
                            <a:avLst/>
                          </a:prstGeom>
                          <a:noFill/>
                          <a:ln>
                            <a:noFill/>
                          </a:ln>
                        </pic:spPr>
                      </pic:pic>
                    </a:graphicData>
                  </a:graphic>
                </wp:inline>
              </w:drawing>
            </w:r>
            <w:r w:rsidRPr="00BA65EB">
              <w:rPr>
                <w:rFonts w:ascii="Arial" w:hAnsi="Arial" w:cs="Arial"/>
                <w:noProof/>
                <w:sz w:val="20"/>
                <w:szCs w:val="20"/>
                <w:lang w:eastAsia="en-GB"/>
              </w:rPr>
              <w:drawing>
                <wp:inline distT="0" distB="0" distL="0" distR="0" wp14:anchorId="5E955574" wp14:editId="21FC3688">
                  <wp:extent cx="328246" cy="317344"/>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37509" cy="326299"/>
                          </a:xfrm>
                          <a:prstGeom prst="rect">
                            <a:avLst/>
                          </a:prstGeom>
                          <a:noFill/>
                          <a:ln>
                            <a:noFill/>
                          </a:ln>
                        </pic:spPr>
                      </pic:pic>
                    </a:graphicData>
                  </a:graphic>
                </wp:inline>
              </w:drawing>
            </w:r>
            <w:r w:rsidRPr="00BA65EB">
              <w:rPr>
                <w:rFonts w:ascii="Arial" w:hAnsi="Arial" w:cs="Arial"/>
                <w:noProof/>
                <w:sz w:val="20"/>
                <w:szCs w:val="20"/>
                <w:lang w:eastAsia="en-GB"/>
              </w:rPr>
              <w:drawing>
                <wp:inline distT="0" distB="0" distL="0" distR="0" wp14:anchorId="63C4CEC1" wp14:editId="103CA9AB">
                  <wp:extent cx="320634" cy="325219"/>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r="5213" b="3857"/>
                          <a:stretch/>
                        </pic:blipFill>
                        <pic:spPr bwMode="auto">
                          <a:xfrm>
                            <a:off x="0" y="0"/>
                            <a:ext cx="324996" cy="3296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Major Injury/Incident</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16</w:t>
            </w:r>
          </w:p>
        </w:tc>
        <w:tc>
          <w:tcPr>
            <w:tcW w:w="5355" w:type="dxa"/>
            <w:shd w:val="clear" w:color="auto" w:fill="auto"/>
          </w:tcPr>
          <w:p w:rsidR="00BA65EB" w:rsidRPr="00BA65EB" w:rsidRDefault="00BA65EB" w:rsidP="00044805">
            <w:pPr>
              <w:numPr>
                <w:ilvl w:val="0"/>
                <w:numId w:val="43"/>
              </w:numPr>
              <w:overflowPunct/>
              <w:autoSpaceDE/>
              <w:autoSpaceDN/>
              <w:adjustRightInd/>
              <w:spacing w:before="0"/>
              <w:ind w:left="357" w:hanging="357"/>
              <w:contextualSpacing/>
              <w:textAlignment w:val="auto"/>
              <w:rPr>
                <w:rFonts w:ascii="Arial" w:eastAsia="Calibri" w:hAnsi="Arial" w:cs="Arial"/>
                <w:sz w:val="20"/>
                <w:szCs w:val="20"/>
              </w:rPr>
            </w:pPr>
            <w:r w:rsidRPr="00BA65EB">
              <w:rPr>
                <w:rFonts w:ascii="Arial" w:eastAsia="Calibri" w:hAnsi="Arial" w:cs="Arial"/>
                <w:sz w:val="20"/>
                <w:szCs w:val="20"/>
              </w:rPr>
              <w:t>Men at work signs to be established out with work area to notify of works undertaken</w:t>
            </w:r>
          </w:p>
          <w:p w:rsidR="00BA65EB" w:rsidRPr="00BA65EB" w:rsidRDefault="00BA65EB" w:rsidP="00044805">
            <w:pPr>
              <w:numPr>
                <w:ilvl w:val="0"/>
                <w:numId w:val="43"/>
              </w:numPr>
              <w:overflowPunct/>
              <w:autoSpaceDE/>
              <w:autoSpaceDN/>
              <w:adjustRightInd/>
              <w:ind w:left="360"/>
              <w:contextualSpacing/>
              <w:textAlignment w:val="auto"/>
              <w:rPr>
                <w:rFonts w:ascii="Arial" w:eastAsia="Calibri" w:hAnsi="Arial" w:cs="Arial"/>
                <w:sz w:val="20"/>
                <w:szCs w:val="20"/>
              </w:rPr>
            </w:pPr>
            <w:r w:rsidRPr="00BA65EB">
              <w:rPr>
                <w:rFonts w:ascii="Arial" w:eastAsia="Calibri" w:hAnsi="Arial" w:cs="Arial"/>
                <w:sz w:val="20"/>
                <w:szCs w:val="20"/>
              </w:rPr>
              <w:t xml:space="preserve">Pedestrian barriers to be established around work area to segregate works from pedestrian traffic. </w:t>
            </w:r>
          </w:p>
          <w:p w:rsidR="00BA65EB" w:rsidRPr="00BA65EB" w:rsidRDefault="00BA65EB" w:rsidP="00044805">
            <w:pPr>
              <w:numPr>
                <w:ilvl w:val="0"/>
                <w:numId w:val="43"/>
              </w:numPr>
              <w:overflowPunct/>
              <w:autoSpaceDE/>
              <w:autoSpaceDN/>
              <w:adjustRightInd/>
              <w:spacing w:before="0"/>
              <w:ind w:left="357" w:hanging="357"/>
              <w:contextualSpacing/>
              <w:textAlignment w:val="auto"/>
              <w:rPr>
                <w:rFonts w:ascii="Arial" w:eastAsia="Calibri" w:hAnsi="Arial" w:cs="Arial"/>
                <w:sz w:val="20"/>
                <w:szCs w:val="20"/>
              </w:rPr>
            </w:pPr>
            <w:r w:rsidRPr="00BA65EB">
              <w:rPr>
                <w:rFonts w:ascii="Arial" w:eastAsia="Calibri" w:hAnsi="Arial" w:cs="Arial"/>
                <w:sz w:val="20"/>
                <w:szCs w:val="20"/>
              </w:rPr>
              <w:t>Where pedestrian access is required works are to cease, site supervisor to confirm safe access is possible and permit pedestrians access.</w:t>
            </w:r>
          </w:p>
          <w:p w:rsidR="00BA65EB" w:rsidRPr="00BA65EB" w:rsidRDefault="00BA65EB" w:rsidP="00044805">
            <w:pPr>
              <w:numPr>
                <w:ilvl w:val="0"/>
                <w:numId w:val="43"/>
              </w:numPr>
              <w:spacing w:before="0"/>
              <w:ind w:left="357" w:hanging="357"/>
              <w:rPr>
                <w:rFonts w:ascii="Arial" w:hAnsi="Arial" w:cs="Arial"/>
                <w:bCs/>
                <w:sz w:val="20"/>
                <w:szCs w:val="20"/>
              </w:rPr>
            </w:pPr>
            <w:r w:rsidRPr="00BA65EB">
              <w:rPr>
                <w:rFonts w:ascii="Arial" w:hAnsi="Arial" w:cs="Arial"/>
                <w:sz w:val="20"/>
                <w:szCs w:val="20"/>
              </w:rPr>
              <w:t>Site Supervisor to confirm all works are stable, material stored securely and site tidied at the end of the shift.</w:t>
            </w:r>
          </w:p>
        </w:tc>
        <w:tc>
          <w:tcPr>
            <w:tcW w:w="904" w:type="dxa"/>
            <w:vAlign w:val="center"/>
          </w:tcPr>
          <w:p w:rsidR="00BA65EB" w:rsidRPr="00BA65EB" w:rsidRDefault="00BA65EB" w:rsidP="00BA65EB">
            <w:pPr>
              <w:jc w:val="center"/>
              <w:rPr>
                <w:sz w:val="20"/>
                <w:szCs w:val="20"/>
              </w:rPr>
            </w:pPr>
            <w:r w:rsidRPr="00BA65EB">
              <w:rPr>
                <w:sz w:val="20"/>
                <w:szCs w:val="20"/>
              </w:rPr>
              <w:t>4</w:t>
            </w:r>
          </w:p>
        </w:tc>
        <w:tc>
          <w:tcPr>
            <w:tcW w:w="553" w:type="dxa"/>
            <w:vAlign w:val="center"/>
          </w:tcPr>
          <w:p w:rsidR="00BA65EB" w:rsidRPr="00BA65EB" w:rsidRDefault="00BA65EB" w:rsidP="00BA65EB">
            <w:pPr>
              <w:jc w:val="center"/>
              <w:rPr>
                <w:sz w:val="20"/>
                <w:szCs w:val="20"/>
              </w:rPr>
            </w:pPr>
            <w:r w:rsidRPr="00BA65EB">
              <w:rPr>
                <w:sz w:val="20"/>
                <w:szCs w:val="20"/>
              </w:rPr>
              <w:sym w:font="Wingdings" w:char="F0FC"/>
            </w:r>
          </w:p>
        </w:tc>
        <w:tc>
          <w:tcPr>
            <w:tcW w:w="553" w:type="dxa"/>
            <w:vAlign w:val="center"/>
          </w:tcPr>
          <w:p w:rsidR="00BA65EB" w:rsidRPr="00BA65EB" w:rsidRDefault="00BA65EB" w:rsidP="00BA65EB">
            <w:pPr>
              <w:jc w:val="center"/>
              <w:rPr>
                <w:rFonts w:cs="Arial"/>
                <w:sz w:val="20"/>
                <w:szCs w:val="20"/>
              </w:rPr>
            </w:pPr>
          </w:p>
        </w:tc>
        <w:tc>
          <w:tcPr>
            <w:tcW w:w="971" w:type="dxa"/>
            <w:gridSpan w:val="2"/>
            <w:vAlign w:val="center"/>
          </w:tcPr>
          <w:p w:rsidR="00BA65EB" w:rsidRPr="00BA65EB" w:rsidRDefault="00BA65EB" w:rsidP="00BA65EB">
            <w:pPr>
              <w:jc w:val="center"/>
              <w:rPr>
                <w:rFonts w:cs="Arial"/>
                <w:sz w:val="20"/>
                <w:szCs w:val="20"/>
              </w:rPr>
            </w:pPr>
          </w:p>
        </w:tc>
      </w:tr>
      <w:tr w:rsidR="00BA65EB" w:rsidRPr="00BA65EB" w:rsidTr="00132F9E">
        <w:trPr>
          <w:trHeight w:val="852"/>
          <w:jc w:val="center"/>
        </w:trPr>
        <w:tc>
          <w:tcPr>
            <w:tcW w:w="2256" w:type="dxa"/>
            <w:shd w:val="clear" w:color="auto" w:fill="BFBFBF" w:themeFill="background1" w:themeFillShade="BF"/>
          </w:tcPr>
          <w:p w:rsidR="00BA65EB" w:rsidRPr="00BA65EB" w:rsidRDefault="00BA65EB" w:rsidP="00BA65EB">
            <w:pPr>
              <w:spacing w:before="40" w:after="40"/>
              <w:rPr>
                <w:rFonts w:ascii="Arial" w:hAnsi="Arial" w:cs="Arial"/>
                <w:sz w:val="20"/>
                <w:szCs w:val="20"/>
              </w:rPr>
            </w:pPr>
            <w:r w:rsidRPr="00BA65EB">
              <w:rPr>
                <w:rFonts w:ascii="Arial" w:hAnsi="Arial" w:cs="Arial"/>
                <w:sz w:val="20"/>
                <w:szCs w:val="20"/>
              </w:rPr>
              <w:t>Use of Small tools</w:t>
            </w:r>
          </w:p>
          <w:p w:rsidR="00BA65EB" w:rsidRPr="00BA65EB" w:rsidRDefault="00BA65EB" w:rsidP="00BA65EB">
            <w:pPr>
              <w:spacing w:before="40" w:after="40"/>
              <w:rPr>
                <w:rFonts w:ascii="Arial" w:hAnsi="Arial" w:cs="Arial"/>
                <w:sz w:val="20"/>
                <w:szCs w:val="20"/>
              </w:rPr>
            </w:pPr>
            <w:r w:rsidRPr="00BA65EB">
              <w:rPr>
                <w:rFonts w:ascii="Arial" w:hAnsi="Arial" w:cs="Arial"/>
                <w:noProof/>
                <w:sz w:val="20"/>
                <w:szCs w:val="20"/>
                <w:lang w:eastAsia="en-GB"/>
              </w:rPr>
              <w:drawing>
                <wp:inline distT="0" distB="0" distL="0" distR="0" wp14:anchorId="0245B9A6" wp14:editId="47EFD571">
                  <wp:extent cx="353568" cy="33147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55675" cy="333445"/>
                          </a:xfrm>
                          <a:prstGeom prst="rect">
                            <a:avLst/>
                          </a:prstGeom>
                          <a:noFill/>
                          <a:ln>
                            <a:noFill/>
                          </a:ln>
                        </pic:spPr>
                      </pic:pic>
                    </a:graphicData>
                  </a:graphic>
                </wp:inline>
              </w:drawing>
            </w:r>
            <w:r w:rsidRPr="00BA65EB">
              <w:rPr>
                <w:rFonts w:ascii="Arial" w:hAnsi="Arial" w:cs="Arial"/>
                <w:noProof/>
                <w:sz w:val="20"/>
                <w:szCs w:val="20"/>
                <w:lang w:eastAsia="en-GB"/>
              </w:rPr>
              <w:drawing>
                <wp:inline distT="0" distB="0" distL="0" distR="0" wp14:anchorId="56DC3C79" wp14:editId="5A08D86E">
                  <wp:extent cx="346982" cy="3333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50019" cy="336293"/>
                          </a:xfrm>
                          <a:prstGeom prst="rect">
                            <a:avLst/>
                          </a:prstGeom>
                          <a:noFill/>
                          <a:ln>
                            <a:noFill/>
                          </a:ln>
                        </pic:spPr>
                      </pic:pic>
                    </a:graphicData>
                  </a:graphic>
                </wp:inline>
              </w:drawing>
            </w:r>
            <w:r w:rsidRPr="00BA65EB">
              <w:rPr>
                <w:rFonts w:ascii="Arial" w:hAnsi="Arial" w:cs="Arial"/>
                <w:noProof/>
                <w:sz w:val="20"/>
                <w:szCs w:val="20"/>
                <w:lang w:eastAsia="en-GB"/>
              </w:rPr>
              <w:drawing>
                <wp:inline distT="0" distB="0" distL="0" distR="0" wp14:anchorId="2063D213" wp14:editId="307EDBC6">
                  <wp:extent cx="345525" cy="33248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49485" cy="336296"/>
                          </a:xfrm>
                          <a:prstGeom prst="rect">
                            <a:avLst/>
                          </a:prstGeom>
                          <a:noFill/>
                          <a:ln>
                            <a:noFill/>
                          </a:ln>
                        </pic:spPr>
                      </pic:pic>
                    </a:graphicData>
                  </a:graphic>
                </wp:inline>
              </w:drawing>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minor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12</w:t>
            </w:r>
          </w:p>
        </w:tc>
        <w:tc>
          <w:tcPr>
            <w:tcW w:w="5355" w:type="dxa"/>
            <w:shd w:val="clear" w:color="auto" w:fill="auto"/>
          </w:tcPr>
          <w:p w:rsidR="00BA65EB" w:rsidRPr="00BA65EB" w:rsidRDefault="00BA65EB" w:rsidP="00044805">
            <w:pPr>
              <w:numPr>
                <w:ilvl w:val="0"/>
                <w:numId w:val="43"/>
              </w:numPr>
              <w:spacing w:before="0"/>
              <w:ind w:left="391" w:hanging="357"/>
              <w:rPr>
                <w:rFonts w:ascii="Arial" w:hAnsi="Arial" w:cs="Arial"/>
                <w:bCs/>
                <w:sz w:val="20"/>
                <w:szCs w:val="20"/>
              </w:rPr>
            </w:pPr>
            <w:r w:rsidRPr="00BA65EB">
              <w:rPr>
                <w:rFonts w:ascii="Arial" w:hAnsi="Arial" w:cs="Arial"/>
                <w:bCs/>
                <w:sz w:val="20"/>
                <w:szCs w:val="20"/>
              </w:rPr>
              <w:t>Operators must be trained and competent.</w:t>
            </w:r>
          </w:p>
          <w:p w:rsidR="00BA65EB" w:rsidRPr="00BA65EB" w:rsidRDefault="00BA65EB" w:rsidP="00044805">
            <w:pPr>
              <w:numPr>
                <w:ilvl w:val="0"/>
                <w:numId w:val="43"/>
              </w:numPr>
              <w:spacing w:before="0"/>
              <w:ind w:left="391" w:hanging="357"/>
              <w:rPr>
                <w:rFonts w:ascii="Arial" w:hAnsi="Arial" w:cs="Arial"/>
                <w:sz w:val="20"/>
                <w:szCs w:val="20"/>
              </w:rPr>
            </w:pPr>
            <w:r w:rsidRPr="00BA65EB">
              <w:rPr>
                <w:rFonts w:ascii="Arial" w:hAnsi="Arial" w:cs="Arial"/>
                <w:bCs/>
                <w:sz w:val="20"/>
                <w:szCs w:val="20"/>
              </w:rPr>
              <w:t>Impact goggles/face shield to be worn at all times.</w:t>
            </w:r>
          </w:p>
          <w:p w:rsidR="00BA65EB" w:rsidRPr="00BA65EB" w:rsidRDefault="00BA65EB" w:rsidP="00044805">
            <w:pPr>
              <w:numPr>
                <w:ilvl w:val="0"/>
                <w:numId w:val="43"/>
              </w:numPr>
              <w:overflowPunct/>
              <w:autoSpaceDE/>
              <w:autoSpaceDN/>
              <w:adjustRightInd/>
              <w:spacing w:before="0" w:after="120"/>
              <w:ind w:left="391" w:hanging="357"/>
              <w:textAlignment w:val="auto"/>
              <w:rPr>
                <w:rFonts w:ascii="Arial" w:hAnsi="Arial" w:cs="Arial"/>
                <w:sz w:val="20"/>
                <w:szCs w:val="20"/>
              </w:rPr>
            </w:pPr>
            <w:r w:rsidRPr="00BA65EB">
              <w:rPr>
                <w:rFonts w:ascii="Arial" w:hAnsi="Arial" w:cs="Arial"/>
                <w:bCs/>
                <w:sz w:val="20"/>
                <w:szCs w:val="20"/>
              </w:rPr>
              <w:t>Inspect plant and equipment before use and take damaged sections out of use and seek replacements.</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971" w:type="dxa"/>
            <w:gridSpan w:val="2"/>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852"/>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PPE</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minor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12</w:t>
            </w:r>
          </w:p>
        </w:tc>
        <w:tc>
          <w:tcPr>
            <w:tcW w:w="5355" w:type="dxa"/>
            <w:shd w:val="clear" w:color="auto" w:fill="auto"/>
          </w:tcPr>
          <w:p w:rsidR="00BA65EB" w:rsidRPr="00BA65EB" w:rsidRDefault="00BA65EB" w:rsidP="00044805">
            <w:pPr>
              <w:numPr>
                <w:ilvl w:val="0"/>
                <w:numId w:val="54"/>
              </w:numPr>
              <w:spacing w:before="0" w:after="120"/>
              <w:ind w:hanging="357"/>
              <w:contextualSpacing/>
              <w:rPr>
                <w:rFonts w:ascii="Arial" w:eastAsia="Calibri" w:hAnsi="Arial" w:cs="Arial"/>
                <w:sz w:val="20"/>
                <w:szCs w:val="20"/>
              </w:rPr>
            </w:pPr>
            <w:r w:rsidRPr="00BA65EB">
              <w:rPr>
                <w:rFonts w:ascii="Arial" w:eastAsia="Calibri" w:hAnsi="Arial" w:cs="Arial"/>
                <w:sz w:val="20"/>
                <w:szCs w:val="20"/>
              </w:rPr>
              <w:t xml:space="preserve">Correct PPE to be worn at all times. </w:t>
            </w:r>
          </w:p>
          <w:p w:rsidR="00BA65EB" w:rsidRPr="00BA65EB" w:rsidRDefault="00BA65EB" w:rsidP="00044805">
            <w:pPr>
              <w:numPr>
                <w:ilvl w:val="0"/>
                <w:numId w:val="54"/>
              </w:numPr>
              <w:spacing w:after="120"/>
              <w:contextualSpacing/>
              <w:rPr>
                <w:rFonts w:ascii="Arial" w:eastAsia="Calibri" w:hAnsi="Arial" w:cs="Arial"/>
                <w:sz w:val="20"/>
                <w:szCs w:val="20"/>
              </w:rPr>
            </w:pPr>
            <w:r w:rsidRPr="00BA65EB">
              <w:rPr>
                <w:rFonts w:ascii="Arial" w:eastAsia="Calibri" w:hAnsi="Arial" w:cs="Arial"/>
                <w:sz w:val="20"/>
                <w:szCs w:val="20"/>
              </w:rPr>
              <w:t xml:space="preserve">Protective glasses to be worn at all times. </w:t>
            </w:r>
          </w:p>
          <w:p w:rsidR="00BA65EB" w:rsidRPr="00BA65EB" w:rsidRDefault="00BA65EB" w:rsidP="00044805">
            <w:pPr>
              <w:numPr>
                <w:ilvl w:val="0"/>
                <w:numId w:val="54"/>
              </w:numPr>
              <w:spacing w:after="120"/>
              <w:contextualSpacing/>
              <w:rPr>
                <w:rFonts w:ascii="Arial" w:eastAsia="Calibri" w:hAnsi="Arial" w:cs="Arial"/>
                <w:sz w:val="20"/>
                <w:szCs w:val="20"/>
              </w:rPr>
            </w:pPr>
            <w:r w:rsidRPr="00BA65EB">
              <w:rPr>
                <w:rFonts w:ascii="Arial" w:eastAsia="Calibri" w:hAnsi="Arial" w:cs="Arial"/>
                <w:sz w:val="20"/>
                <w:szCs w:val="20"/>
              </w:rPr>
              <w:t xml:space="preserve">Task specific PPE will be used as required. </w:t>
            </w:r>
          </w:p>
          <w:p w:rsidR="00BA65EB" w:rsidRDefault="00BA65EB" w:rsidP="00044805">
            <w:pPr>
              <w:numPr>
                <w:ilvl w:val="0"/>
                <w:numId w:val="54"/>
              </w:numPr>
              <w:spacing w:before="0"/>
              <w:ind w:hanging="357"/>
              <w:contextualSpacing/>
              <w:rPr>
                <w:rFonts w:ascii="Arial" w:eastAsia="Calibri" w:hAnsi="Arial" w:cs="Arial"/>
                <w:sz w:val="20"/>
                <w:szCs w:val="20"/>
              </w:rPr>
            </w:pPr>
            <w:r w:rsidRPr="00BA65EB">
              <w:rPr>
                <w:rFonts w:ascii="Arial" w:eastAsia="Calibri" w:hAnsi="Arial" w:cs="Arial"/>
                <w:sz w:val="20"/>
                <w:szCs w:val="20"/>
              </w:rPr>
              <w:t>PPE should be clean and fit for use</w:t>
            </w:r>
          </w:p>
          <w:p w:rsidR="00193F10" w:rsidRDefault="00193F10" w:rsidP="00044805">
            <w:pPr>
              <w:numPr>
                <w:ilvl w:val="0"/>
                <w:numId w:val="54"/>
              </w:numPr>
              <w:spacing w:before="0"/>
              <w:ind w:hanging="357"/>
              <w:contextualSpacing/>
              <w:rPr>
                <w:rFonts w:ascii="Arial" w:eastAsia="Calibri" w:hAnsi="Arial" w:cs="Arial"/>
                <w:sz w:val="20"/>
                <w:szCs w:val="20"/>
              </w:rPr>
            </w:pPr>
            <w:r>
              <w:rPr>
                <w:rFonts w:ascii="Arial" w:eastAsia="Calibri" w:hAnsi="Arial" w:cs="Arial"/>
                <w:sz w:val="20"/>
                <w:szCs w:val="20"/>
              </w:rPr>
              <w:t>Covid 19 specific PPE;</w:t>
            </w:r>
          </w:p>
          <w:p w:rsidR="00193F10" w:rsidRPr="00BA65EB" w:rsidRDefault="00193F10" w:rsidP="00193F10">
            <w:pPr>
              <w:spacing w:before="0"/>
              <w:ind w:left="397"/>
              <w:contextualSpacing/>
              <w:rPr>
                <w:rFonts w:ascii="Arial" w:eastAsia="Calibri" w:hAnsi="Arial" w:cs="Arial"/>
                <w:sz w:val="20"/>
                <w:szCs w:val="20"/>
              </w:rPr>
            </w:pPr>
            <w:r w:rsidRPr="00BA65EB">
              <w:rPr>
                <w:rFonts w:ascii="Arial" w:eastAsia="Calibri" w:hAnsi="Arial" w:cs="Arial"/>
                <w:sz w:val="20"/>
                <w:szCs w:val="20"/>
              </w:rPr>
              <w:t>FFP2 RPE, eye protection (goggles or face shield), nitrile gloves (or similar)</w:t>
            </w:r>
            <w:r w:rsidRPr="00BA65EB">
              <w:rPr>
                <w:rFonts w:ascii="Arial" w:eastAsia="Calibri" w:hAnsi="Arial" w:cs="Arial"/>
                <w:sz w:val="22"/>
                <w:szCs w:val="22"/>
              </w:rPr>
              <w:t xml:space="preserve"> </w:t>
            </w:r>
            <w:r w:rsidRPr="00BA65EB">
              <w:rPr>
                <w:rFonts w:ascii="Arial" w:eastAsia="Calibri" w:hAnsi="Arial" w:cs="Arial"/>
                <w:sz w:val="20"/>
                <w:szCs w:val="20"/>
              </w:rPr>
              <w:t xml:space="preserve">beneath task gloves. The personnel involved should be briefed in the safe way to wear and remove RPE and gloves and the safe </w:t>
            </w:r>
            <w:r w:rsidRPr="00BA65EB">
              <w:rPr>
                <w:rFonts w:ascii="Arial" w:eastAsia="Calibri" w:hAnsi="Arial" w:cs="Arial"/>
                <w:sz w:val="20"/>
                <w:szCs w:val="20"/>
              </w:rPr>
              <w:lastRenderedPageBreak/>
              <w:t>disposal of used PPE (see AmcoGiffen TBT 01-20 for guidance on this).</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lastRenderedPageBreak/>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971" w:type="dxa"/>
            <w:gridSpan w:val="2"/>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1244"/>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Manual Handling</w:t>
            </w:r>
          </w:p>
          <w:p w:rsidR="00BA65EB" w:rsidRPr="00BA65EB" w:rsidRDefault="00BA65EB" w:rsidP="00BA65EB">
            <w:pPr>
              <w:spacing w:before="40" w:after="40"/>
              <w:rPr>
                <w:rFonts w:ascii="Arial" w:hAnsi="Arial" w:cs="Arial"/>
                <w:sz w:val="20"/>
                <w:szCs w:val="20"/>
              </w:rPr>
            </w:pP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minor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12</w:t>
            </w:r>
          </w:p>
        </w:tc>
        <w:tc>
          <w:tcPr>
            <w:tcW w:w="5355" w:type="dxa"/>
            <w:shd w:val="clear" w:color="auto" w:fill="auto"/>
          </w:tcPr>
          <w:p w:rsidR="00BA65EB" w:rsidRPr="00BA65EB" w:rsidRDefault="00BA65EB" w:rsidP="00044805">
            <w:pPr>
              <w:numPr>
                <w:ilvl w:val="0"/>
                <w:numId w:val="50"/>
              </w:numPr>
              <w:overflowPunct/>
              <w:autoSpaceDE/>
              <w:autoSpaceDN/>
              <w:adjustRightInd/>
              <w:spacing w:before="0"/>
              <w:ind w:left="357" w:hanging="357"/>
              <w:contextualSpacing/>
              <w:textAlignment w:val="auto"/>
              <w:rPr>
                <w:rFonts w:ascii="Arial" w:eastAsia="Calibri" w:hAnsi="Arial" w:cs="Arial"/>
                <w:color w:val="000000" w:themeColor="text1"/>
                <w:sz w:val="20"/>
                <w:szCs w:val="20"/>
              </w:rPr>
            </w:pPr>
            <w:r w:rsidRPr="00BA65EB">
              <w:rPr>
                <w:rFonts w:ascii="Arial" w:eastAsia="Calibri" w:hAnsi="Arial" w:cs="Arial"/>
                <w:color w:val="000000" w:themeColor="text1"/>
                <w:sz w:val="20"/>
                <w:szCs w:val="20"/>
              </w:rPr>
              <w:t>Check access route before works commence for uneven ground or obstructions.</w:t>
            </w:r>
            <w:r w:rsidR="00132F9E">
              <w:rPr>
                <w:rFonts w:ascii="Arial" w:eastAsia="Calibri" w:hAnsi="Arial" w:cs="Arial"/>
                <w:color w:val="000000" w:themeColor="text1"/>
                <w:sz w:val="20"/>
                <w:szCs w:val="20"/>
              </w:rPr>
              <w:t xml:space="preserve"> Slip way may be slippy. Care to be taken.</w:t>
            </w:r>
          </w:p>
          <w:p w:rsidR="00BA65EB" w:rsidRPr="00BA65EB" w:rsidRDefault="00BA65EB" w:rsidP="00044805">
            <w:pPr>
              <w:numPr>
                <w:ilvl w:val="0"/>
                <w:numId w:val="50"/>
              </w:numPr>
              <w:overflowPunct/>
              <w:autoSpaceDE/>
              <w:autoSpaceDN/>
              <w:adjustRightInd/>
              <w:contextualSpacing/>
              <w:textAlignment w:val="auto"/>
              <w:rPr>
                <w:rFonts w:ascii="Arial" w:eastAsia="Calibri" w:hAnsi="Arial" w:cs="Arial"/>
                <w:color w:val="000000" w:themeColor="text1"/>
                <w:sz w:val="20"/>
                <w:szCs w:val="20"/>
              </w:rPr>
            </w:pPr>
            <w:r w:rsidRPr="00BA65EB">
              <w:rPr>
                <w:rFonts w:ascii="Arial" w:eastAsia="Calibri" w:hAnsi="Arial" w:cs="Arial"/>
                <w:color w:val="000000" w:themeColor="text1"/>
                <w:sz w:val="20"/>
                <w:szCs w:val="20"/>
              </w:rPr>
              <w:t xml:space="preserve">Assess the load before lifting. </w:t>
            </w:r>
            <w:r w:rsidR="00132F9E">
              <w:rPr>
                <w:rFonts w:ascii="Arial" w:eastAsia="Calibri" w:hAnsi="Arial" w:cs="Arial"/>
                <w:color w:val="000000" w:themeColor="text1"/>
                <w:sz w:val="20"/>
                <w:szCs w:val="20"/>
              </w:rPr>
              <w:t>Heavy items include mixer, bags of Natcem, cement and building sand and fully laden wheel barrows</w:t>
            </w:r>
          </w:p>
          <w:p w:rsidR="00BA65EB" w:rsidRDefault="00BA65EB" w:rsidP="00044805">
            <w:pPr>
              <w:numPr>
                <w:ilvl w:val="0"/>
                <w:numId w:val="50"/>
              </w:numPr>
              <w:overflowPunct/>
              <w:autoSpaceDE/>
              <w:autoSpaceDN/>
              <w:adjustRightInd/>
              <w:spacing w:before="0"/>
              <w:ind w:left="357" w:hanging="357"/>
              <w:contextualSpacing/>
              <w:textAlignment w:val="auto"/>
              <w:rPr>
                <w:rFonts w:ascii="Arial" w:eastAsia="Calibri" w:hAnsi="Arial" w:cs="Arial"/>
                <w:color w:val="000000" w:themeColor="text1"/>
                <w:sz w:val="20"/>
                <w:szCs w:val="20"/>
              </w:rPr>
            </w:pPr>
            <w:r w:rsidRPr="00BA65EB">
              <w:rPr>
                <w:rFonts w:ascii="Arial" w:eastAsia="Calibri" w:hAnsi="Arial" w:cs="Arial"/>
                <w:color w:val="000000" w:themeColor="text1"/>
                <w:sz w:val="20"/>
                <w:szCs w:val="20"/>
              </w:rPr>
              <w:t>Seek help for awkward shaped items of for carrying over long distances.</w:t>
            </w:r>
          </w:p>
          <w:p w:rsidR="00BA65EB" w:rsidRPr="00BA65EB" w:rsidRDefault="005F25F5" w:rsidP="00AE3EE8">
            <w:pPr>
              <w:numPr>
                <w:ilvl w:val="0"/>
                <w:numId w:val="50"/>
              </w:numPr>
              <w:overflowPunct/>
              <w:autoSpaceDE/>
              <w:autoSpaceDN/>
              <w:adjustRightInd/>
              <w:spacing w:before="0"/>
              <w:ind w:left="357" w:hanging="357"/>
              <w:contextualSpacing/>
              <w:textAlignment w:val="auto"/>
              <w:rPr>
                <w:rFonts w:ascii="Arial" w:hAnsi="Arial" w:cs="Arial"/>
                <w:color w:val="000000" w:themeColor="text1"/>
                <w:sz w:val="20"/>
                <w:szCs w:val="20"/>
              </w:rPr>
            </w:pPr>
            <w:r w:rsidRPr="00AE3EE8">
              <w:rPr>
                <w:rFonts w:ascii="Arial" w:eastAsia="Calibri" w:hAnsi="Arial" w:cs="Arial"/>
                <w:b/>
                <w:color w:val="000000" w:themeColor="text1"/>
                <w:sz w:val="20"/>
                <w:szCs w:val="20"/>
              </w:rPr>
              <w:t>See appendix for manual handling control measures</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971" w:type="dxa"/>
            <w:gridSpan w:val="2"/>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265"/>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Access and egress</w:t>
            </w:r>
          </w:p>
          <w:p w:rsidR="00BA65EB" w:rsidRPr="00BA65EB" w:rsidRDefault="00BA65EB" w:rsidP="00BA65EB">
            <w:pPr>
              <w:rPr>
                <w:rFonts w:ascii="Arial" w:hAnsi="Arial" w:cs="Arial"/>
                <w:sz w:val="20"/>
                <w:szCs w:val="20"/>
              </w:rPr>
            </w:pPr>
            <w:r w:rsidRPr="00BA65EB">
              <w:rPr>
                <w:rFonts w:ascii="Arial" w:hAnsi="Arial" w:cs="Arial"/>
                <w:sz w:val="20"/>
                <w:szCs w:val="20"/>
                <w:shd w:val="clear" w:color="auto" w:fill="FFFF00"/>
              </w:rPr>
              <w:t>(HS66)</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minor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9</w:t>
            </w:r>
          </w:p>
        </w:tc>
        <w:tc>
          <w:tcPr>
            <w:tcW w:w="5355" w:type="dxa"/>
            <w:shd w:val="clear" w:color="auto" w:fill="auto"/>
          </w:tcPr>
          <w:p w:rsidR="00BA65EB" w:rsidRPr="00BA65EB" w:rsidRDefault="00BA65EB" w:rsidP="00044805">
            <w:pPr>
              <w:numPr>
                <w:ilvl w:val="0"/>
                <w:numId w:val="49"/>
              </w:numPr>
              <w:overflowPunct/>
              <w:autoSpaceDE/>
              <w:autoSpaceDN/>
              <w:adjustRightInd/>
              <w:spacing w:before="0"/>
              <w:ind w:left="357" w:hanging="357"/>
              <w:contextualSpacing/>
              <w:textAlignment w:val="auto"/>
              <w:rPr>
                <w:rFonts w:ascii="Arial" w:eastAsia="Calibri" w:hAnsi="Arial" w:cs="Arial"/>
                <w:color w:val="000000" w:themeColor="text1"/>
                <w:sz w:val="20"/>
                <w:szCs w:val="20"/>
              </w:rPr>
            </w:pPr>
            <w:r w:rsidRPr="00BA65EB">
              <w:rPr>
                <w:rFonts w:ascii="Arial" w:eastAsia="Calibri" w:hAnsi="Arial" w:cs="Arial"/>
                <w:color w:val="000000" w:themeColor="text1"/>
                <w:sz w:val="20"/>
                <w:szCs w:val="20"/>
              </w:rPr>
              <w:t>Supervisor t</w:t>
            </w:r>
            <w:r w:rsidR="00AE3EE8">
              <w:rPr>
                <w:rFonts w:ascii="Arial" w:eastAsia="Calibri" w:hAnsi="Arial" w:cs="Arial"/>
                <w:color w:val="000000" w:themeColor="text1"/>
                <w:sz w:val="20"/>
                <w:szCs w:val="20"/>
              </w:rPr>
              <w:t>o assess access for suitability – slip way</w:t>
            </w:r>
          </w:p>
          <w:p w:rsidR="00BA65EB" w:rsidRDefault="00BA65EB" w:rsidP="00044805">
            <w:pPr>
              <w:numPr>
                <w:ilvl w:val="0"/>
                <w:numId w:val="49"/>
              </w:numPr>
              <w:overflowPunct/>
              <w:autoSpaceDE/>
              <w:autoSpaceDN/>
              <w:adjustRightInd/>
              <w:contextualSpacing/>
              <w:textAlignment w:val="auto"/>
              <w:rPr>
                <w:rFonts w:ascii="Arial" w:eastAsia="Calibri" w:hAnsi="Arial" w:cs="Arial"/>
                <w:color w:val="000000" w:themeColor="text1"/>
                <w:sz w:val="20"/>
                <w:szCs w:val="20"/>
              </w:rPr>
            </w:pPr>
            <w:r w:rsidRPr="00BA65EB">
              <w:rPr>
                <w:rFonts w:ascii="Arial" w:eastAsia="Calibri" w:hAnsi="Arial" w:cs="Arial"/>
                <w:color w:val="000000" w:themeColor="text1"/>
                <w:sz w:val="20"/>
                <w:szCs w:val="20"/>
              </w:rPr>
              <w:t>Remove trip hazards to ensure safety of workforce</w:t>
            </w:r>
            <w:r w:rsidR="00AE3EE8">
              <w:rPr>
                <w:rFonts w:ascii="Arial" w:eastAsia="Calibri" w:hAnsi="Arial" w:cs="Arial"/>
                <w:color w:val="000000" w:themeColor="text1"/>
                <w:sz w:val="20"/>
                <w:szCs w:val="20"/>
              </w:rPr>
              <w:t>.</w:t>
            </w:r>
          </w:p>
          <w:p w:rsidR="00BA65EB" w:rsidRPr="00BA65EB" w:rsidRDefault="00AE3EE8" w:rsidP="00AE3EE8">
            <w:pPr>
              <w:numPr>
                <w:ilvl w:val="0"/>
                <w:numId w:val="49"/>
              </w:numPr>
              <w:overflowPunct/>
              <w:autoSpaceDE/>
              <w:autoSpaceDN/>
              <w:adjustRightInd/>
              <w:contextualSpacing/>
              <w:textAlignment w:val="auto"/>
              <w:rPr>
                <w:rFonts w:ascii="Arial" w:hAnsi="Arial" w:cs="Arial"/>
                <w:color w:val="000000" w:themeColor="text1"/>
                <w:sz w:val="20"/>
                <w:szCs w:val="20"/>
              </w:rPr>
            </w:pPr>
            <w:r w:rsidRPr="00AE3EE8">
              <w:rPr>
                <w:rFonts w:ascii="Arial" w:eastAsia="Calibri" w:hAnsi="Arial" w:cs="Arial"/>
                <w:color w:val="000000" w:themeColor="text1"/>
                <w:sz w:val="20"/>
                <w:szCs w:val="20"/>
              </w:rPr>
              <w:t>Pedestrian barriers to be set up along top of sea wall to stop access from above.</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971" w:type="dxa"/>
            <w:gridSpan w:val="2"/>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265"/>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Working or accessing worksite on slippy ground</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minor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12</w:t>
            </w:r>
          </w:p>
        </w:tc>
        <w:tc>
          <w:tcPr>
            <w:tcW w:w="5355" w:type="dxa"/>
            <w:shd w:val="clear" w:color="auto" w:fill="auto"/>
          </w:tcPr>
          <w:p w:rsidR="00BA65EB" w:rsidRPr="00BA65EB" w:rsidRDefault="00BA65EB" w:rsidP="00044805">
            <w:pPr>
              <w:numPr>
                <w:ilvl w:val="0"/>
                <w:numId w:val="49"/>
              </w:numPr>
              <w:spacing w:before="0"/>
              <w:ind w:left="357" w:hanging="357"/>
              <w:contextualSpacing/>
              <w:rPr>
                <w:rFonts w:ascii="Arial" w:eastAsia="Calibri" w:hAnsi="Arial" w:cs="Arial"/>
                <w:color w:val="000000" w:themeColor="text1"/>
                <w:sz w:val="20"/>
                <w:szCs w:val="20"/>
              </w:rPr>
            </w:pPr>
            <w:r w:rsidRPr="00BA65EB">
              <w:rPr>
                <w:rFonts w:ascii="Arial" w:eastAsia="Calibri" w:hAnsi="Arial" w:cs="Arial"/>
                <w:sz w:val="20"/>
                <w:szCs w:val="20"/>
              </w:rPr>
              <w:t xml:space="preserve">Eliminate condition where possible. (Dry sand, salt, grade out uneven land, drain off standing water.) </w:t>
            </w:r>
          </w:p>
          <w:p w:rsidR="00BA65EB" w:rsidRPr="00BA65EB" w:rsidRDefault="00BA65EB" w:rsidP="00044805">
            <w:pPr>
              <w:numPr>
                <w:ilvl w:val="0"/>
                <w:numId w:val="49"/>
              </w:numPr>
              <w:contextualSpacing/>
              <w:rPr>
                <w:rFonts w:ascii="Arial" w:eastAsia="Calibri" w:hAnsi="Arial" w:cs="Arial"/>
                <w:color w:val="000000" w:themeColor="text1"/>
                <w:sz w:val="20"/>
                <w:szCs w:val="20"/>
              </w:rPr>
            </w:pPr>
            <w:r w:rsidRPr="00BA65EB">
              <w:rPr>
                <w:rFonts w:ascii="Arial" w:eastAsia="Calibri" w:hAnsi="Arial" w:cs="Arial"/>
                <w:sz w:val="20"/>
                <w:szCs w:val="20"/>
              </w:rPr>
              <w:t xml:space="preserve">Extra care particularly on slopes. </w:t>
            </w:r>
          </w:p>
          <w:p w:rsidR="00BA65EB" w:rsidRPr="00BA65EB" w:rsidRDefault="00BA65EB" w:rsidP="00044805">
            <w:pPr>
              <w:numPr>
                <w:ilvl w:val="0"/>
                <w:numId w:val="49"/>
              </w:numPr>
              <w:contextualSpacing/>
              <w:rPr>
                <w:rFonts w:ascii="Arial" w:eastAsia="Calibri" w:hAnsi="Arial" w:cs="Arial"/>
                <w:color w:val="000000" w:themeColor="text1"/>
                <w:sz w:val="20"/>
                <w:szCs w:val="20"/>
              </w:rPr>
            </w:pPr>
            <w:r w:rsidRPr="00BA65EB">
              <w:rPr>
                <w:rFonts w:ascii="Arial" w:eastAsia="Calibri" w:hAnsi="Arial" w:cs="Arial"/>
                <w:sz w:val="20"/>
                <w:szCs w:val="20"/>
              </w:rPr>
              <w:t xml:space="preserve">Adequate Safety Footwear to be worn at all times. </w:t>
            </w:r>
          </w:p>
          <w:p w:rsidR="00BA65EB" w:rsidRPr="00BA65EB" w:rsidRDefault="00BA65EB" w:rsidP="00044805">
            <w:pPr>
              <w:numPr>
                <w:ilvl w:val="0"/>
                <w:numId w:val="49"/>
              </w:numPr>
              <w:contextualSpacing/>
              <w:rPr>
                <w:rFonts w:ascii="Arial" w:eastAsia="Calibri" w:hAnsi="Arial" w:cs="Arial"/>
                <w:color w:val="000000" w:themeColor="text1"/>
                <w:sz w:val="20"/>
                <w:szCs w:val="20"/>
              </w:rPr>
            </w:pPr>
            <w:r w:rsidRPr="00BA65EB">
              <w:rPr>
                <w:rFonts w:ascii="Arial" w:eastAsia="Calibri" w:hAnsi="Arial" w:cs="Arial"/>
                <w:sz w:val="20"/>
                <w:szCs w:val="20"/>
              </w:rPr>
              <w:t>Remove trip obstructions.</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971" w:type="dxa"/>
            <w:gridSpan w:val="2"/>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265"/>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Working or accessing worksite on inclined ground</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minor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4</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12</w:t>
            </w:r>
          </w:p>
        </w:tc>
        <w:tc>
          <w:tcPr>
            <w:tcW w:w="5355" w:type="dxa"/>
            <w:shd w:val="clear" w:color="auto" w:fill="auto"/>
          </w:tcPr>
          <w:p w:rsidR="00BA65EB" w:rsidRPr="00BA65EB" w:rsidRDefault="00BA65EB" w:rsidP="00044805">
            <w:pPr>
              <w:numPr>
                <w:ilvl w:val="0"/>
                <w:numId w:val="49"/>
              </w:numPr>
              <w:contextualSpacing/>
              <w:rPr>
                <w:rFonts w:ascii="Arial" w:eastAsia="Calibri" w:hAnsi="Arial" w:cs="Arial"/>
                <w:sz w:val="20"/>
                <w:szCs w:val="20"/>
              </w:rPr>
            </w:pPr>
            <w:r w:rsidRPr="00BA65EB">
              <w:rPr>
                <w:rFonts w:ascii="Arial" w:eastAsia="Calibri" w:hAnsi="Arial" w:cs="Arial"/>
                <w:sz w:val="20"/>
                <w:szCs w:val="20"/>
              </w:rPr>
              <w:t xml:space="preserve">Identify safe working locations. </w:t>
            </w:r>
          </w:p>
          <w:p w:rsidR="00BA65EB" w:rsidRPr="00BA65EB" w:rsidRDefault="00BA65EB" w:rsidP="00044805">
            <w:pPr>
              <w:numPr>
                <w:ilvl w:val="0"/>
                <w:numId w:val="49"/>
              </w:numPr>
              <w:contextualSpacing/>
              <w:rPr>
                <w:rFonts w:ascii="Arial" w:eastAsia="Calibri" w:hAnsi="Arial" w:cs="Arial"/>
                <w:sz w:val="20"/>
                <w:szCs w:val="20"/>
              </w:rPr>
            </w:pPr>
            <w:r w:rsidRPr="00BA65EB">
              <w:rPr>
                <w:rFonts w:ascii="Arial" w:eastAsia="Calibri" w:hAnsi="Arial" w:cs="Arial"/>
                <w:sz w:val="20"/>
                <w:szCs w:val="20"/>
              </w:rPr>
              <w:t xml:space="preserve">Consider installing steps, safety barriers or fall protection. </w:t>
            </w:r>
          </w:p>
          <w:p w:rsidR="00BA65EB" w:rsidRPr="00BA65EB" w:rsidRDefault="00BA65EB" w:rsidP="00044805">
            <w:pPr>
              <w:numPr>
                <w:ilvl w:val="0"/>
                <w:numId w:val="49"/>
              </w:numPr>
              <w:contextualSpacing/>
              <w:rPr>
                <w:rFonts w:ascii="Arial" w:eastAsia="Calibri" w:hAnsi="Arial" w:cs="Arial"/>
                <w:sz w:val="20"/>
                <w:szCs w:val="20"/>
              </w:rPr>
            </w:pPr>
            <w:r w:rsidRPr="00BA65EB">
              <w:rPr>
                <w:rFonts w:ascii="Arial" w:eastAsia="Calibri" w:hAnsi="Arial" w:cs="Arial"/>
                <w:sz w:val="20"/>
                <w:szCs w:val="20"/>
              </w:rPr>
              <w:t xml:space="preserve">Secure plant and equipment from slipping. </w:t>
            </w:r>
          </w:p>
          <w:p w:rsidR="00BA65EB" w:rsidRPr="00BA65EB" w:rsidRDefault="00BA65EB" w:rsidP="00044805">
            <w:pPr>
              <w:numPr>
                <w:ilvl w:val="0"/>
                <w:numId w:val="49"/>
              </w:numPr>
              <w:contextualSpacing/>
              <w:rPr>
                <w:rFonts w:ascii="Arial" w:eastAsia="Calibri" w:hAnsi="Arial" w:cs="Arial"/>
                <w:sz w:val="20"/>
                <w:szCs w:val="20"/>
              </w:rPr>
            </w:pPr>
            <w:r w:rsidRPr="00BA65EB">
              <w:rPr>
                <w:rFonts w:ascii="Arial" w:eastAsia="Calibri" w:hAnsi="Arial" w:cs="Arial"/>
                <w:sz w:val="20"/>
                <w:szCs w:val="20"/>
              </w:rPr>
              <w:t xml:space="preserve">Additional care on grassed areas which can be slippery and loose ground. </w:t>
            </w:r>
          </w:p>
          <w:p w:rsidR="00BA65EB" w:rsidRPr="00BA65EB" w:rsidRDefault="00BA65EB" w:rsidP="00044805">
            <w:pPr>
              <w:numPr>
                <w:ilvl w:val="0"/>
                <w:numId w:val="49"/>
              </w:numPr>
              <w:contextualSpacing/>
              <w:rPr>
                <w:rFonts w:ascii="Arial" w:eastAsia="Calibri" w:hAnsi="Arial" w:cs="Arial"/>
                <w:sz w:val="20"/>
                <w:szCs w:val="20"/>
              </w:rPr>
            </w:pPr>
            <w:r w:rsidRPr="00BA65EB">
              <w:rPr>
                <w:rFonts w:ascii="Arial" w:eastAsia="Calibri" w:hAnsi="Arial" w:cs="Arial"/>
                <w:sz w:val="20"/>
                <w:szCs w:val="20"/>
              </w:rPr>
              <w:t>Adequate Safety Footwear to be worn at all times.</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971" w:type="dxa"/>
            <w:gridSpan w:val="2"/>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129"/>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Leptospirosis</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Major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9</w:t>
            </w:r>
          </w:p>
        </w:tc>
        <w:tc>
          <w:tcPr>
            <w:tcW w:w="5355" w:type="dxa"/>
          </w:tcPr>
          <w:p w:rsidR="00BA65EB" w:rsidRPr="00BA65EB" w:rsidRDefault="00BA65EB" w:rsidP="00044805">
            <w:pPr>
              <w:numPr>
                <w:ilvl w:val="0"/>
                <w:numId w:val="55"/>
              </w:numPr>
              <w:spacing w:before="0"/>
              <w:ind w:left="391" w:hanging="357"/>
              <w:contextualSpacing/>
              <w:rPr>
                <w:rFonts w:ascii="Arial" w:eastAsia="Calibri" w:hAnsi="Arial" w:cs="Arial"/>
                <w:sz w:val="20"/>
                <w:szCs w:val="20"/>
              </w:rPr>
            </w:pPr>
            <w:r w:rsidRPr="00BA65EB">
              <w:rPr>
                <w:rFonts w:ascii="Arial" w:eastAsia="Calibri" w:hAnsi="Arial" w:cs="Arial"/>
                <w:sz w:val="20"/>
                <w:szCs w:val="20"/>
              </w:rPr>
              <w:t xml:space="preserve">Gloves to be worn at all times. </w:t>
            </w:r>
          </w:p>
          <w:p w:rsidR="00BA65EB" w:rsidRPr="00BA65EB" w:rsidRDefault="00BA65EB" w:rsidP="00044805">
            <w:pPr>
              <w:numPr>
                <w:ilvl w:val="0"/>
                <w:numId w:val="55"/>
              </w:numPr>
              <w:spacing w:after="200"/>
              <w:contextualSpacing/>
              <w:rPr>
                <w:rFonts w:ascii="Arial" w:eastAsia="Calibri" w:hAnsi="Arial" w:cs="Arial"/>
                <w:sz w:val="20"/>
                <w:szCs w:val="20"/>
              </w:rPr>
            </w:pPr>
            <w:r w:rsidRPr="00BA65EB">
              <w:rPr>
                <w:rFonts w:ascii="Arial" w:eastAsia="Calibri" w:hAnsi="Arial" w:cs="Arial"/>
                <w:sz w:val="20"/>
                <w:szCs w:val="20"/>
              </w:rPr>
              <w:t>Wash hands before eating, drinking and or smoking.</w:t>
            </w:r>
          </w:p>
          <w:p w:rsidR="00BA65EB" w:rsidRPr="00BA65EB" w:rsidRDefault="00BA65EB" w:rsidP="00044805">
            <w:pPr>
              <w:numPr>
                <w:ilvl w:val="0"/>
                <w:numId w:val="55"/>
              </w:numPr>
              <w:spacing w:before="0"/>
              <w:ind w:left="391" w:hanging="357"/>
              <w:contextualSpacing/>
              <w:rPr>
                <w:rFonts w:ascii="Arial" w:eastAsia="Calibri" w:hAnsi="Arial" w:cs="Arial"/>
                <w:sz w:val="20"/>
                <w:szCs w:val="20"/>
              </w:rPr>
            </w:pPr>
            <w:r w:rsidRPr="00BA65EB">
              <w:rPr>
                <w:rFonts w:ascii="Arial" w:eastAsia="Calibri" w:hAnsi="Arial" w:cs="Arial"/>
                <w:sz w:val="20"/>
                <w:szCs w:val="20"/>
              </w:rPr>
              <w:lastRenderedPageBreak/>
              <w:t>Report to Doctor if flu like symptoms persists.</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lastRenderedPageBreak/>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971" w:type="dxa"/>
            <w:gridSpan w:val="2"/>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852"/>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Sharps/Hypodermic needles</w:t>
            </w:r>
          </w:p>
          <w:p w:rsidR="00BA65EB" w:rsidRPr="00BA65EB" w:rsidRDefault="00BA65EB" w:rsidP="00BA65EB">
            <w:pPr>
              <w:rPr>
                <w:rFonts w:ascii="Arial" w:hAnsi="Arial" w:cs="Arial"/>
                <w:sz w:val="20"/>
                <w:szCs w:val="20"/>
              </w:rPr>
            </w:pPr>
            <w:r w:rsidRPr="00BA65EB">
              <w:rPr>
                <w:rFonts w:ascii="Arial" w:hAnsi="Arial" w:cs="Arial"/>
                <w:noProof/>
                <w:sz w:val="20"/>
                <w:szCs w:val="20"/>
                <w:lang w:eastAsia="en-GB"/>
              </w:rPr>
              <w:drawing>
                <wp:inline distT="0" distB="0" distL="0" distR="0" wp14:anchorId="0EBF5435" wp14:editId="5D0E3A90">
                  <wp:extent cx="332250" cy="3282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8303" cy="334227"/>
                          </a:xfrm>
                          <a:prstGeom prst="rect">
                            <a:avLst/>
                          </a:prstGeom>
                          <a:noFill/>
                          <a:ln>
                            <a:noFill/>
                          </a:ln>
                        </pic:spPr>
                      </pic:pic>
                    </a:graphicData>
                  </a:graphic>
                </wp:inline>
              </w:drawing>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Reportable or Major injury</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2</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6</w:t>
            </w:r>
          </w:p>
        </w:tc>
        <w:tc>
          <w:tcPr>
            <w:tcW w:w="5355" w:type="dxa"/>
          </w:tcPr>
          <w:p w:rsidR="00BA65EB" w:rsidRPr="00BA65EB" w:rsidRDefault="00BA65EB" w:rsidP="00044805">
            <w:pPr>
              <w:numPr>
                <w:ilvl w:val="0"/>
                <w:numId w:val="46"/>
              </w:numPr>
              <w:overflowPunct/>
              <w:autoSpaceDE/>
              <w:autoSpaceDN/>
              <w:adjustRightInd/>
              <w:spacing w:before="0"/>
              <w:ind w:left="391" w:hanging="357"/>
              <w:contextualSpacing/>
              <w:textAlignment w:val="auto"/>
              <w:rPr>
                <w:rFonts w:ascii="Arial" w:eastAsia="Calibri" w:hAnsi="Arial" w:cs="Arial"/>
                <w:sz w:val="20"/>
                <w:szCs w:val="20"/>
              </w:rPr>
            </w:pPr>
            <w:r w:rsidRPr="00BA65EB">
              <w:rPr>
                <w:rFonts w:ascii="Arial" w:eastAsia="Calibri" w:hAnsi="Arial" w:cs="Arial"/>
                <w:sz w:val="20"/>
                <w:szCs w:val="20"/>
              </w:rPr>
              <w:t>Keep clear until such times as area is cleaned of all sharps/needles.</w:t>
            </w:r>
          </w:p>
          <w:p w:rsidR="00BA65EB" w:rsidRPr="00BA65EB" w:rsidRDefault="00BA65EB" w:rsidP="00044805">
            <w:pPr>
              <w:numPr>
                <w:ilvl w:val="0"/>
                <w:numId w:val="46"/>
              </w:numPr>
              <w:overflowPunct/>
              <w:autoSpaceDE/>
              <w:autoSpaceDN/>
              <w:adjustRightInd/>
              <w:ind w:left="391" w:hanging="357"/>
              <w:contextualSpacing/>
              <w:textAlignment w:val="auto"/>
              <w:rPr>
                <w:rFonts w:ascii="Arial" w:eastAsia="Calibri" w:hAnsi="Arial" w:cs="Arial"/>
                <w:sz w:val="20"/>
                <w:szCs w:val="20"/>
              </w:rPr>
            </w:pPr>
            <w:r w:rsidRPr="00BA65EB">
              <w:rPr>
                <w:rFonts w:ascii="Arial" w:eastAsia="Calibri" w:hAnsi="Arial" w:cs="Arial"/>
                <w:sz w:val="20"/>
                <w:szCs w:val="20"/>
              </w:rPr>
              <w:t xml:space="preserve">Encourage the wound to bleed, prevent further contamination. Report to hospital, taking offending sharp with patient.  </w:t>
            </w:r>
          </w:p>
          <w:p w:rsidR="00BA65EB" w:rsidRPr="00BA65EB" w:rsidRDefault="00BA65EB" w:rsidP="00044805">
            <w:pPr>
              <w:numPr>
                <w:ilvl w:val="0"/>
                <w:numId w:val="46"/>
              </w:numPr>
              <w:overflowPunct/>
              <w:autoSpaceDE/>
              <w:autoSpaceDN/>
              <w:adjustRightInd/>
              <w:ind w:left="391" w:hanging="357"/>
              <w:contextualSpacing/>
              <w:textAlignment w:val="auto"/>
              <w:rPr>
                <w:rFonts w:ascii="Arial" w:eastAsia="Calibri" w:hAnsi="Arial" w:cs="Arial"/>
                <w:sz w:val="20"/>
                <w:szCs w:val="20"/>
              </w:rPr>
            </w:pPr>
            <w:r w:rsidRPr="00BA65EB">
              <w:rPr>
                <w:rFonts w:ascii="Arial" w:eastAsia="Calibri" w:hAnsi="Arial" w:cs="Arial"/>
                <w:sz w:val="20"/>
                <w:szCs w:val="20"/>
              </w:rPr>
              <w:t>Contact the Local Authority Environmental Health Department to get them removed.</w:t>
            </w:r>
          </w:p>
          <w:p w:rsidR="00BA65EB" w:rsidRPr="00BA65EB" w:rsidRDefault="00BA65EB" w:rsidP="00044805">
            <w:pPr>
              <w:numPr>
                <w:ilvl w:val="0"/>
                <w:numId w:val="46"/>
              </w:numPr>
              <w:overflowPunct/>
              <w:autoSpaceDE/>
              <w:autoSpaceDN/>
              <w:adjustRightInd/>
              <w:ind w:left="391" w:hanging="357"/>
              <w:contextualSpacing/>
              <w:textAlignment w:val="auto"/>
              <w:rPr>
                <w:rFonts w:ascii="Arial" w:eastAsia="Calibri" w:hAnsi="Arial" w:cs="Arial"/>
                <w:sz w:val="20"/>
                <w:szCs w:val="20"/>
              </w:rPr>
            </w:pPr>
            <w:r w:rsidRPr="00BA65EB">
              <w:rPr>
                <w:rFonts w:ascii="Arial" w:eastAsia="Calibri" w:hAnsi="Arial" w:cs="Arial"/>
                <w:sz w:val="20"/>
                <w:szCs w:val="20"/>
              </w:rPr>
              <w:t>Report to NWR via Route Control – 0141 335 2775.</w:t>
            </w:r>
          </w:p>
          <w:p w:rsidR="00BA65EB" w:rsidRPr="00BA65EB" w:rsidRDefault="00BA65EB" w:rsidP="00044805">
            <w:pPr>
              <w:numPr>
                <w:ilvl w:val="0"/>
                <w:numId w:val="46"/>
              </w:numPr>
              <w:overflowPunct/>
              <w:autoSpaceDE/>
              <w:autoSpaceDN/>
              <w:adjustRightInd/>
              <w:spacing w:before="0"/>
              <w:ind w:left="391" w:hanging="357"/>
              <w:contextualSpacing/>
              <w:textAlignment w:val="auto"/>
              <w:rPr>
                <w:rFonts w:ascii="Arial" w:eastAsia="Calibri" w:hAnsi="Arial" w:cs="Arial"/>
                <w:sz w:val="20"/>
                <w:szCs w:val="20"/>
              </w:rPr>
            </w:pPr>
            <w:r w:rsidRPr="00BA65EB">
              <w:rPr>
                <w:rFonts w:ascii="Arial" w:eastAsia="Calibri" w:hAnsi="Arial" w:cs="Arial"/>
                <w:sz w:val="20"/>
                <w:szCs w:val="20"/>
              </w:rPr>
              <w:t>Highlight area with spray paint.</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971" w:type="dxa"/>
            <w:gridSpan w:val="2"/>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407"/>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 xml:space="preserve">Hygiene </w:t>
            </w:r>
            <w:r w:rsidRPr="00BA65EB">
              <w:rPr>
                <w:rFonts w:ascii="Arial" w:hAnsi="Arial" w:cs="Arial"/>
                <w:sz w:val="20"/>
                <w:szCs w:val="20"/>
                <w:shd w:val="clear" w:color="auto" w:fill="FFFF00"/>
              </w:rPr>
              <w:t>(HS55)</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Illness, weils disease</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2</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6</w:t>
            </w:r>
          </w:p>
        </w:tc>
        <w:tc>
          <w:tcPr>
            <w:tcW w:w="5355" w:type="dxa"/>
          </w:tcPr>
          <w:p w:rsidR="00BA65EB" w:rsidRPr="00BA65EB" w:rsidRDefault="00BA65EB" w:rsidP="00044805">
            <w:pPr>
              <w:numPr>
                <w:ilvl w:val="0"/>
                <w:numId w:val="56"/>
              </w:numPr>
              <w:spacing w:before="0"/>
              <w:ind w:hanging="357"/>
              <w:contextualSpacing/>
              <w:rPr>
                <w:rFonts w:ascii="Arial" w:eastAsia="Calibri" w:hAnsi="Arial" w:cs="Arial"/>
                <w:sz w:val="20"/>
                <w:szCs w:val="20"/>
              </w:rPr>
            </w:pPr>
            <w:r w:rsidRPr="00BA65EB">
              <w:rPr>
                <w:rFonts w:ascii="Arial" w:eastAsia="Calibri" w:hAnsi="Arial" w:cs="Arial"/>
                <w:sz w:val="20"/>
                <w:szCs w:val="20"/>
              </w:rPr>
              <w:t>Welfare van available for shelter, place to rest and eat during breaks</w:t>
            </w:r>
          </w:p>
          <w:p w:rsidR="00BA65EB" w:rsidRPr="00BA65EB" w:rsidRDefault="00BA65EB" w:rsidP="00044805">
            <w:pPr>
              <w:numPr>
                <w:ilvl w:val="0"/>
                <w:numId w:val="56"/>
              </w:numPr>
              <w:spacing w:after="200"/>
              <w:contextualSpacing/>
              <w:rPr>
                <w:rFonts w:ascii="Arial" w:eastAsia="Calibri" w:hAnsi="Arial" w:cs="Arial"/>
                <w:sz w:val="20"/>
                <w:szCs w:val="20"/>
              </w:rPr>
            </w:pPr>
            <w:r w:rsidRPr="00BA65EB">
              <w:rPr>
                <w:rFonts w:ascii="Arial" w:eastAsia="Calibri" w:hAnsi="Arial" w:cs="Arial"/>
                <w:sz w:val="20"/>
                <w:szCs w:val="20"/>
              </w:rPr>
              <w:t>Welfare van to be kept clean and tidy at all times</w:t>
            </w:r>
          </w:p>
          <w:p w:rsidR="00BA65EB" w:rsidRPr="00BA65EB" w:rsidRDefault="00BA65EB" w:rsidP="00044805">
            <w:pPr>
              <w:numPr>
                <w:ilvl w:val="0"/>
                <w:numId w:val="56"/>
              </w:numPr>
              <w:tabs>
                <w:tab w:val="left" w:pos="-720"/>
              </w:tabs>
              <w:suppressAutoHyphens/>
              <w:spacing w:after="200"/>
              <w:contextualSpacing/>
              <w:rPr>
                <w:rFonts w:ascii="Arial" w:eastAsia="Calibri" w:hAnsi="Arial" w:cs="Arial"/>
                <w:spacing w:val="-2"/>
                <w:sz w:val="20"/>
                <w:szCs w:val="20"/>
              </w:rPr>
            </w:pPr>
            <w:r w:rsidRPr="00BA65EB">
              <w:rPr>
                <w:rFonts w:ascii="Arial" w:eastAsia="Calibri" w:hAnsi="Arial" w:cs="Arial"/>
                <w:spacing w:val="-2"/>
                <w:sz w:val="20"/>
                <w:szCs w:val="20"/>
              </w:rPr>
              <w:t>All site personnel to use site facilities and under no circumstances will food or drink be consumed on site.</w:t>
            </w:r>
          </w:p>
          <w:p w:rsidR="00BA65EB" w:rsidRPr="00BA65EB" w:rsidRDefault="00BA65EB" w:rsidP="00044805">
            <w:pPr>
              <w:numPr>
                <w:ilvl w:val="0"/>
                <w:numId w:val="56"/>
              </w:numPr>
              <w:tabs>
                <w:tab w:val="left" w:pos="-720"/>
              </w:tabs>
              <w:suppressAutoHyphens/>
              <w:spacing w:before="0"/>
              <w:ind w:hanging="357"/>
              <w:contextualSpacing/>
              <w:rPr>
                <w:rFonts w:ascii="Arial" w:eastAsia="Calibri" w:hAnsi="Arial" w:cs="Arial"/>
                <w:spacing w:val="-2"/>
                <w:sz w:val="20"/>
                <w:szCs w:val="20"/>
              </w:rPr>
            </w:pPr>
            <w:r w:rsidRPr="00BA65EB">
              <w:rPr>
                <w:rFonts w:ascii="Arial" w:eastAsia="Calibri" w:hAnsi="Arial" w:cs="Arial"/>
                <w:spacing w:val="-2"/>
                <w:sz w:val="20"/>
                <w:szCs w:val="20"/>
              </w:rPr>
              <w:t>Rubbish disposal points and regular removal from site.</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971" w:type="dxa"/>
            <w:gridSpan w:val="2"/>
            <w:vAlign w:val="center"/>
          </w:tcPr>
          <w:p w:rsidR="00BA65EB" w:rsidRPr="00BA65EB" w:rsidRDefault="00BA65EB" w:rsidP="00BA65EB">
            <w:pPr>
              <w:jc w:val="center"/>
              <w:rPr>
                <w:rFonts w:ascii="Arial" w:hAnsi="Arial" w:cs="Arial"/>
                <w:sz w:val="20"/>
                <w:szCs w:val="20"/>
              </w:rPr>
            </w:pPr>
          </w:p>
        </w:tc>
      </w:tr>
      <w:tr w:rsidR="00BA65EB" w:rsidRPr="00BA65EB" w:rsidTr="00132F9E">
        <w:trPr>
          <w:trHeight w:val="852"/>
          <w:jc w:val="center"/>
        </w:trPr>
        <w:tc>
          <w:tcPr>
            <w:tcW w:w="2256" w:type="dxa"/>
            <w:shd w:val="clear" w:color="auto" w:fill="BFBFBF" w:themeFill="background1" w:themeFillShade="BF"/>
          </w:tcPr>
          <w:p w:rsidR="00BA65EB" w:rsidRPr="00BA65EB" w:rsidRDefault="00BA65EB" w:rsidP="00BA65EB">
            <w:pPr>
              <w:rPr>
                <w:rFonts w:ascii="Arial" w:hAnsi="Arial" w:cs="Arial"/>
                <w:sz w:val="20"/>
                <w:szCs w:val="20"/>
              </w:rPr>
            </w:pPr>
            <w:r w:rsidRPr="00BA65EB">
              <w:rPr>
                <w:rFonts w:ascii="Arial" w:hAnsi="Arial" w:cs="Arial"/>
                <w:sz w:val="20"/>
                <w:szCs w:val="20"/>
              </w:rPr>
              <w:t>Injury</w:t>
            </w:r>
          </w:p>
        </w:tc>
        <w:tc>
          <w:tcPr>
            <w:tcW w:w="1637" w:type="dxa"/>
          </w:tcPr>
          <w:p w:rsidR="00BA65EB" w:rsidRPr="00BA65EB" w:rsidRDefault="00BA65EB" w:rsidP="00BA65EB">
            <w:pPr>
              <w:rPr>
                <w:rFonts w:ascii="Arial" w:hAnsi="Arial" w:cs="Arial"/>
                <w:sz w:val="20"/>
                <w:szCs w:val="20"/>
              </w:rPr>
            </w:pPr>
            <w:r w:rsidRPr="00BA65EB">
              <w:rPr>
                <w:rFonts w:ascii="Arial" w:hAnsi="Arial" w:cs="Arial"/>
                <w:sz w:val="20"/>
                <w:szCs w:val="20"/>
              </w:rPr>
              <w:t>Illness, cuts, falls</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417"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2</w:t>
            </w:r>
          </w:p>
        </w:tc>
        <w:tc>
          <w:tcPr>
            <w:tcW w:w="689"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6</w:t>
            </w:r>
          </w:p>
        </w:tc>
        <w:tc>
          <w:tcPr>
            <w:tcW w:w="5355" w:type="dxa"/>
          </w:tcPr>
          <w:p w:rsidR="00BA65EB" w:rsidRPr="00BA65EB" w:rsidRDefault="00BA65EB" w:rsidP="00044805">
            <w:pPr>
              <w:numPr>
                <w:ilvl w:val="0"/>
                <w:numId w:val="42"/>
              </w:numPr>
              <w:overflowPunct/>
              <w:autoSpaceDE/>
              <w:autoSpaceDN/>
              <w:adjustRightInd/>
              <w:spacing w:before="0"/>
              <w:ind w:left="284" w:hanging="284"/>
              <w:contextualSpacing/>
              <w:textAlignment w:val="auto"/>
              <w:rPr>
                <w:rFonts w:ascii="Arial" w:eastAsia="Calibri" w:hAnsi="Arial" w:cs="Arial"/>
                <w:sz w:val="20"/>
                <w:szCs w:val="20"/>
              </w:rPr>
            </w:pPr>
            <w:r w:rsidRPr="00BA65EB">
              <w:rPr>
                <w:rFonts w:ascii="Arial" w:eastAsia="Calibri" w:hAnsi="Arial" w:cs="Arial"/>
                <w:sz w:val="20"/>
                <w:szCs w:val="20"/>
              </w:rPr>
              <w:t>Appointed Person on site (3day First Aid)</w:t>
            </w:r>
          </w:p>
          <w:p w:rsidR="00BA65EB" w:rsidRPr="00BA65EB" w:rsidRDefault="00BA65EB" w:rsidP="00044805">
            <w:pPr>
              <w:numPr>
                <w:ilvl w:val="0"/>
                <w:numId w:val="42"/>
              </w:numPr>
              <w:overflowPunct/>
              <w:autoSpaceDE/>
              <w:autoSpaceDN/>
              <w:adjustRightInd/>
              <w:ind w:left="284" w:hanging="284"/>
              <w:contextualSpacing/>
              <w:textAlignment w:val="auto"/>
              <w:rPr>
                <w:rFonts w:ascii="Arial" w:eastAsia="Calibri" w:hAnsi="Arial" w:cs="Arial"/>
                <w:sz w:val="20"/>
                <w:szCs w:val="20"/>
              </w:rPr>
            </w:pPr>
            <w:r w:rsidRPr="00BA65EB">
              <w:rPr>
                <w:rFonts w:ascii="Arial" w:eastAsia="Calibri" w:hAnsi="Arial" w:cs="Arial"/>
                <w:sz w:val="20"/>
                <w:szCs w:val="20"/>
              </w:rPr>
              <w:t>First aid kit located within welfare van</w:t>
            </w:r>
          </w:p>
          <w:p w:rsidR="00BA65EB" w:rsidRPr="00BA65EB" w:rsidRDefault="00BA65EB" w:rsidP="00044805">
            <w:pPr>
              <w:numPr>
                <w:ilvl w:val="0"/>
                <w:numId w:val="42"/>
              </w:numPr>
              <w:overflowPunct/>
              <w:autoSpaceDE/>
              <w:autoSpaceDN/>
              <w:adjustRightInd/>
              <w:ind w:left="284" w:hanging="284"/>
              <w:contextualSpacing/>
              <w:textAlignment w:val="auto"/>
              <w:rPr>
                <w:rFonts w:ascii="Arial" w:eastAsia="Calibri" w:hAnsi="Arial" w:cs="Arial"/>
                <w:sz w:val="20"/>
                <w:szCs w:val="20"/>
              </w:rPr>
            </w:pPr>
            <w:r w:rsidRPr="00BA65EB">
              <w:rPr>
                <w:rFonts w:ascii="Arial" w:eastAsia="Calibri" w:hAnsi="Arial" w:cs="Arial"/>
                <w:sz w:val="20"/>
                <w:szCs w:val="20"/>
              </w:rPr>
              <w:t>List of First Aiders in Job Pack</w:t>
            </w:r>
          </w:p>
          <w:p w:rsidR="00BA65EB" w:rsidRPr="00BA65EB" w:rsidRDefault="00BA65EB" w:rsidP="00044805">
            <w:pPr>
              <w:numPr>
                <w:ilvl w:val="0"/>
                <w:numId w:val="42"/>
              </w:numPr>
              <w:overflowPunct/>
              <w:autoSpaceDE/>
              <w:autoSpaceDN/>
              <w:adjustRightInd/>
              <w:ind w:left="284" w:hanging="284"/>
              <w:contextualSpacing/>
              <w:textAlignment w:val="auto"/>
              <w:rPr>
                <w:rFonts w:ascii="Arial" w:eastAsia="Calibri" w:hAnsi="Arial" w:cs="Arial"/>
                <w:sz w:val="20"/>
                <w:szCs w:val="20"/>
              </w:rPr>
            </w:pPr>
            <w:r w:rsidRPr="00BA65EB">
              <w:rPr>
                <w:rFonts w:ascii="Arial" w:eastAsia="Calibri" w:hAnsi="Arial" w:cs="Arial"/>
                <w:sz w:val="20"/>
                <w:szCs w:val="20"/>
              </w:rPr>
              <w:t xml:space="preserve">A&amp;E Hospital route and location map in Job Packs. </w:t>
            </w:r>
          </w:p>
          <w:p w:rsidR="00BA65EB" w:rsidRPr="00BA65EB" w:rsidRDefault="00BA65EB" w:rsidP="00044805">
            <w:pPr>
              <w:numPr>
                <w:ilvl w:val="0"/>
                <w:numId w:val="42"/>
              </w:numPr>
              <w:overflowPunct/>
              <w:autoSpaceDE/>
              <w:autoSpaceDN/>
              <w:adjustRightInd/>
              <w:spacing w:before="0"/>
              <w:ind w:left="284" w:hanging="284"/>
              <w:contextualSpacing/>
              <w:textAlignment w:val="auto"/>
              <w:rPr>
                <w:rFonts w:ascii="Arial" w:eastAsia="Calibri" w:hAnsi="Arial" w:cs="Arial"/>
                <w:sz w:val="20"/>
                <w:szCs w:val="20"/>
              </w:rPr>
            </w:pPr>
            <w:r w:rsidRPr="00BA65EB">
              <w:rPr>
                <w:rFonts w:ascii="Arial" w:eastAsia="Calibri" w:hAnsi="Arial" w:cs="Arial"/>
                <w:sz w:val="20"/>
                <w:szCs w:val="20"/>
              </w:rPr>
              <w:t>All details included in site inductions.</w:t>
            </w:r>
          </w:p>
        </w:tc>
        <w:tc>
          <w:tcPr>
            <w:tcW w:w="90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5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sym w:font="Wingdings" w:char="F0FC"/>
            </w:r>
          </w:p>
        </w:tc>
        <w:tc>
          <w:tcPr>
            <w:tcW w:w="553" w:type="dxa"/>
            <w:vAlign w:val="center"/>
          </w:tcPr>
          <w:p w:rsidR="00BA65EB" w:rsidRPr="00BA65EB" w:rsidRDefault="00BA65EB" w:rsidP="00BA65EB">
            <w:pPr>
              <w:jc w:val="center"/>
              <w:rPr>
                <w:rFonts w:ascii="Arial" w:hAnsi="Arial" w:cs="Arial"/>
                <w:sz w:val="20"/>
                <w:szCs w:val="20"/>
              </w:rPr>
            </w:pPr>
          </w:p>
        </w:tc>
        <w:tc>
          <w:tcPr>
            <w:tcW w:w="971" w:type="dxa"/>
            <w:gridSpan w:val="2"/>
            <w:vAlign w:val="center"/>
          </w:tcPr>
          <w:p w:rsidR="00BA65EB" w:rsidRPr="00BA65EB" w:rsidRDefault="00BA65EB" w:rsidP="00BA65EB">
            <w:pPr>
              <w:jc w:val="center"/>
              <w:rPr>
                <w:rFonts w:ascii="Arial" w:hAnsi="Arial" w:cs="Arial"/>
                <w:sz w:val="20"/>
                <w:szCs w:val="20"/>
              </w:rPr>
            </w:pPr>
          </w:p>
        </w:tc>
      </w:tr>
    </w:tbl>
    <w:p w:rsidR="00A702D3" w:rsidRDefault="00A702D3" w:rsidP="00A702D3">
      <w:pPr>
        <w:widowControl w:val="0"/>
        <w:tabs>
          <w:tab w:val="left" w:pos="570"/>
        </w:tabs>
        <w:overflowPunct w:val="0"/>
        <w:autoSpaceDE w:val="0"/>
        <w:autoSpaceDN w:val="0"/>
        <w:adjustRightInd w:val="0"/>
        <w:spacing w:before="120"/>
        <w:ind w:right="873"/>
        <w:textAlignment w:val="baseline"/>
        <w:outlineLvl w:val="1"/>
        <w:rPr>
          <w:rFonts w:ascii="Arial" w:hAnsi="Arial" w:cs="Arial"/>
          <w:b/>
          <w:sz w:val="22"/>
          <w:szCs w:val="22"/>
          <w:u w:val="single"/>
        </w:rPr>
      </w:pPr>
    </w:p>
    <w:p w:rsidR="00A702D3" w:rsidRDefault="00A702D3" w:rsidP="00A702D3">
      <w:pPr>
        <w:widowControl w:val="0"/>
        <w:tabs>
          <w:tab w:val="left" w:pos="570"/>
        </w:tabs>
        <w:overflowPunct w:val="0"/>
        <w:autoSpaceDE w:val="0"/>
        <w:autoSpaceDN w:val="0"/>
        <w:adjustRightInd w:val="0"/>
        <w:spacing w:before="120"/>
        <w:ind w:right="873"/>
        <w:textAlignment w:val="baseline"/>
        <w:outlineLvl w:val="1"/>
        <w:rPr>
          <w:rFonts w:ascii="Arial" w:hAnsi="Arial" w:cs="Arial"/>
          <w:b/>
          <w:sz w:val="22"/>
          <w:szCs w:val="22"/>
          <w:u w:val="single"/>
        </w:rPr>
      </w:pPr>
    </w:p>
    <w:p w:rsidR="00A702D3" w:rsidRDefault="00A702D3" w:rsidP="00A702D3">
      <w:pPr>
        <w:widowControl w:val="0"/>
        <w:tabs>
          <w:tab w:val="left" w:pos="570"/>
        </w:tabs>
        <w:overflowPunct w:val="0"/>
        <w:autoSpaceDE w:val="0"/>
        <w:autoSpaceDN w:val="0"/>
        <w:adjustRightInd w:val="0"/>
        <w:spacing w:before="120"/>
        <w:ind w:right="873"/>
        <w:textAlignment w:val="baseline"/>
        <w:outlineLvl w:val="1"/>
        <w:rPr>
          <w:rFonts w:ascii="Arial" w:hAnsi="Arial" w:cs="Arial"/>
          <w:b/>
          <w:sz w:val="22"/>
          <w:szCs w:val="22"/>
          <w:u w:val="single"/>
        </w:rPr>
      </w:pPr>
    </w:p>
    <w:p w:rsidR="00A702D3" w:rsidRDefault="00A702D3" w:rsidP="00A702D3">
      <w:pPr>
        <w:widowControl w:val="0"/>
        <w:tabs>
          <w:tab w:val="left" w:pos="570"/>
        </w:tabs>
        <w:overflowPunct w:val="0"/>
        <w:autoSpaceDE w:val="0"/>
        <w:autoSpaceDN w:val="0"/>
        <w:adjustRightInd w:val="0"/>
        <w:spacing w:before="120"/>
        <w:ind w:right="873"/>
        <w:textAlignment w:val="baseline"/>
        <w:outlineLvl w:val="1"/>
        <w:rPr>
          <w:rFonts w:ascii="Arial" w:hAnsi="Arial" w:cs="Arial"/>
          <w:b/>
          <w:sz w:val="22"/>
          <w:szCs w:val="22"/>
          <w:u w:val="single"/>
        </w:rPr>
      </w:pPr>
    </w:p>
    <w:p w:rsidR="00A702D3" w:rsidRDefault="00A702D3" w:rsidP="00A702D3">
      <w:pPr>
        <w:widowControl w:val="0"/>
        <w:tabs>
          <w:tab w:val="left" w:pos="570"/>
        </w:tabs>
        <w:overflowPunct w:val="0"/>
        <w:autoSpaceDE w:val="0"/>
        <w:autoSpaceDN w:val="0"/>
        <w:adjustRightInd w:val="0"/>
        <w:spacing w:before="120"/>
        <w:ind w:right="873"/>
        <w:textAlignment w:val="baseline"/>
        <w:outlineLvl w:val="1"/>
        <w:rPr>
          <w:rFonts w:ascii="Arial" w:hAnsi="Arial" w:cs="Arial"/>
          <w:b/>
          <w:sz w:val="22"/>
          <w:szCs w:val="22"/>
          <w:u w:val="single"/>
        </w:rPr>
      </w:pPr>
    </w:p>
    <w:p w:rsidR="00A702D3" w:rsidRDefault="00A702D3" w:rsidP="00A702D3">
      <w:pPr>
        <w:widowControl w:val="0"/>
        <w:tabs>
          <w:tab w:val="left" w:pos="570"/>
        </w:tabs>
        <w:overflowPunct w:val="0"/>
        <w:autoSpaceDE w:val="0"/>
        <w:autoSpaceDN w:val="0"/>
        <w:adjustRightInd w:val="0"/>
        <w:spacing w:before="120"/>
        <w:ind w:right="873"/>
        <w:textAlignment w:val="baseline"/>
        <w:outlineLvl w:val="1"/>
        <w:rPr>
          <w:rFonts w:ascii="Arial" w:hAnsi="Arial" w:cs="Arial"/>
          <w:b/>
          <w:sz w:val="22"/>
          <w:szCs w:val="22"/>
          <w:u w:val="single"/>
        </w:rPr>
      </w:pPr>
    </w:p>
    <w:p w:rsidR="00BA65EB" w:rsidRPr="00BA65EB" w:rsidRDefault="00BA65EB" w:rsidP="00BA65EB">
      <w:pPr>
        <w:keepNext/>
        <w:tabs>
          <w:tab w:val="left" w:pos="570"/>
        </w:tabs>
        <w:overflowPunct w:val="0"/>
        <w:autoSpaceDE w:val="0"/>
        <w:autoSpaceDN w:val="0"/>
        <w:adjustRightInd w:val="0"/>
        <w:spacing w:before="120"/>
        <w:ind w:right="875"/>
        <w:textAlignment w:val="baseline"/>
        <w:outlineLvl w:val="1"/>
        <w:rPr>
          <w:rFonts w:ascii="Arial" w:hAnsi="Arial" w:cs="Arial"/>
          <w:b/>
          <w:sz w:val="22"/>
          <w:szCs w:val="22"/>
          <w:u w:val="single"/>
        </w:rPr>
      </w:pPr>
      <w:r w:rsidRPr="00BA65EB">
        <w:rPr>
          <w:rFonts w:ascii="Arial" w:hAnsi="Arial" w:cs="Arial"/>
          <w:b/>
          <w:sz w:val="22"/>
          <w:szCs w:val="22"/>
          <w:u w:val="single"/>
        </w:rPr>
        <w:lastRenderedPageBreak/>
        <w:t>Appendix 3 – COVID 19 Risk Assessment</w:t>
      </w:r>
    </w:p>
    <w:p w:rsidR="00BA65EB" w:rsidRPr="00BA65EB" w:rsidRDefault="00BA65EB" w:rsidP="00BA65EB">
      <w:pPr>
        <w:keepNext/>
        <w:tabs>
          <w:tab w:val="left" w:pos="570"/>
        </w:tabs>
        <w:overflowPunct w:val="0"/>
        <w:autoSpaceDE w:val="0"/>
        <w:autoSpaceDN w:val="0"/>
        <w:adjustRightInd w:val="0"/>
        <w:spacing w:before="120"/>
        <w:ind w:right="875"/>
        <w:textAlignment w:val="baseline"/>
        <w:outlineLvl w:val="1"/>
        <w:rPr>
          <w:rFonts w:ascii="Gill Sans" w:hAnsi="Gill Sans"/>
          <w:b/>
          <w:sz w:val="22"/>
          <w:szCs w:val="22"/>
        </w:rPr>
      </w:pPr>
      <w:r w:rsidRPr="00BA65EB">
        <w:rPr>
          <w:rFonts w:ascii="Gill Sans" w:hAnsi="Gill Sans"/>
          <w:b/>
          <w:sz w:val="22"/>
          <w:szCs w:val="22"/>
        </w:rPr>
        <w:t>Control of activity risks</w:t>
      </w:r>
    </w:p>
    <w:p w:rsidR="00BA65EB" w:rsidRPr="00BA65EB" w:rsidRDefault="00BA65EB" w:rsidP="00BA65EB">
      <w:pPr>
        <w:tabs>
          <w:tab w:val="left" w:pos="570"/>
        </w:tabs>
        <w:overflowPunct w:val="0"/>
        <w:autoSpaceDE w:val="0"/>
        <w:autoSpaceDN w:val="0"/>
        <w:adjustRightInd w:val="0"/>
        <w:textAlignment w:val="baseline"/>
        <w:rPr>
          <w:rFonts w:ascii="Gill Sans" w:hAnsi="Gill Sans" w:cs="Arial"/>
          <w:sz w:val="22"/>
          <w:szCs w:val="22"/>
        </w:rPr>
      </w:pPr>
      <w:r w:rsidRPr="00BA65EB">
        <w:rPr>
          <w:rFonts w:ascii="Gill Sans" w:hAnsi="Gill Sans" w:cs="Arial"/>
          <w:sz w:val="22"/>
          <w:szCs w:val="22"/>
        </w:rPr>
        <w:t>The table identifies particular hazards and risks that may be present during the works. Toolbox talks will be given where on these risks are deemed necessary but at a rate of not less than one per week. Weekly site audits will be undertaken by the Site Supervisor / Site Manager.</w:t>
      </w:r>
    </w:p>
    <w:p w:rsidR="00BA65EB" w:rsidRPr="00BA65EB" w:rsidRDefault="00BA65EB" w:rsidP="00BA65EB">
      <w:pPr>
        <w:tabs>
          <w:tab w:val="left" w:pos="570"/>
        </w:tabs>
        <w:overflowPunct w:val="0"/>
        <w:autoSpaceDE w:val="0"/>
        <w:autoSpaceDN w:val="0"/>
        <w:adjustRightInd w:val="0"/>
        <w:textAlignment w:val="baseline"/>
        <w:rPr>
          <w:rFonts w:ascii="Calibri" w:hAnsi="Calibri"/>
          <w:sz w:val="22"/>
          <w:szCs w:val="22"/>
        </w:rPr>
      </w:pPr>
    </w:p>
    <w:tbl>
      <w:tblPr>
        <w:tblW w:w="11121" w:type="dxa"/>
        <w:tblInd w:w="93"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974"/>
        <w:gridCol w:w="1166"/>
        <w:gridCol w:w="1134"/>
        <w:gridCol w:w="750"/>
        <w:gridCol w:w="2788"/>
        <w:gridCol w:w="1228"/>
        <w:gridCol w:w="1081"/>
      </w:tblGrid>
      <w:tr w:rsidR="00BA65EB" w:rsidRPr="00BA65EB" w:rsidTr="00A34392">
        <w:trPr>
          <w:trHeight w:val="525"/>
        </w:trPr>
        <w:tc>
          <w:tcPr>
            <w:tcW w:w="2974" w:type="dxa"/>
            <w:shd w:val="clear" w:color="000000" w:fill="E3E3E3"/>
            <w:vAlign w:val="center"/>
            <w:hideMark/>
          </w:tcPr>
          <w:p w:rsidR="00BA65EB" w:rsidRPr="00BA65EB" w:rsidRDefault="00BA65EB" w:rsidP="00BA65EB">
            <w:pPr>
              <w:rPr>
                <w:rFonts w:ascii="Arial" w:hAnsi="Arial" w:cs="Arial"/>
                <w:b/>
                <w:bCs/>
                <w:color w:val="000000"/>
                <w:sz w:val="20"/>
                <w:szCs w:val="20"/>
              </w:rPr>
            </w:pPr>
            <w:r w:rsidRPr="00BA65EB">
              <w:rPr>
                <w:rFonts w:ascii="Arial" w:hAnsi="Arial" w:cs="Arial"/>
                <w:b/>
                <w:bCs/>
                <w:color w:val="000000"/>
                <w:sz w:val="20"/>
                <w:szCs w:val="20"/>
              </w:rPr>
              <w:t>PREPARED BY:</w:t>
            </w:r>
          </w:p>
        </w:tc>
        <w:tc>
          <w:tcPr>
            <w:tcW w:w="1166" w:type="dxa"/>
            <w:shd w:val="clear" w:color="000000" w:fill="FFFFFF"/>
            <w:vAlign w:val="center"/>
            <w:hideMark/>
          </w:tcPr>
          <w:p w:rsidR="00BA65EB" w:rsidRPr="00BA65EB" w:rsidRDefault="00BA65EB" w:rsidP="00BA65EB">
            <w:pPr>
              <w:rPr>
                <w:rFonts w:ascii="Arial" w:hAnsi="Arial" w:cs="Arial"/>
                <w:color w:val="000000"/>
                <w:sz w:val="20"/>
                <w:szCs w:val="20"/>
              </w:rPr>
            </w:pPr>
            <w:r w:rsidRPr="00BA65EB">
              <w:rPr>
                <w:rFonts w:ascii="Arial" w:hAnsi="Arial" w:cs="Arial"/>
                <w:color w:val="FF0000"/>
                <w:sz w:val="20"/>
                <w:szCs w:val="20"/>
              </w:rPr>
              <w:t>M Cheyne</w:t>
            </w:r>
          </w:p>
        </w:tc>
        <w:tc>
          <w:tcPr>
            <w:tcW w:w="1884" w:type="dxa"/>
            <w:gridSpan w:val="2"/>
            <w:shd w:val="clear" w:color="000000" w:fill="E3E3E3"/>
            <w:vAlign w:val="center"/>
            <w:hideMark/>
          </w:tcPr>
          <w:p w:rsidR="00BA65EB" w:rsidRPr="00BA65EB" w:rsidRDefault="00BA65EB" w:rsidP="00BA65EB">
            <w:pPr>
              <w:rPr>
                <w:rFonts w:ascii="Arial" w:hAnsi="Arial" w:cs="Arial"/>
                <w:b/>
                <w:bCs/>
                <w:color w:val="000000"/>
                <w:sz w:val="20"/>
                <w:szCs w:val="20"/>
              </w:rPr>
            </w:pPr>
            <w:r w:rsidRPr="00BA65EB">
              <w:rPr>
                <w:rFonts w:ascii="Arial" w:hAnsi="Arial" w:cs="Arial"/>
                <w:b/>
                <w:bCs/>
                <w:color w:val="000000"/>
                <w:sz w:val="20"/>
                <w:szCs w:val="20"/>
              </w:rPr>
              <w:t>DATE PREPARED:</w:t>
            </w:r>
          </w:p>
        </w:tc>
        <w:tc>
          <w:tcPr>
            <w:tcW w:w="2788" w:type="dxa"/>
            <w:shd w:val="clear" w:color="auto" w:fill="auto"/>
            <w:vAlign w:val="center"/>
            <w:hideMark/>
          </w:tcPr>
          <w:p w:rsidR="00BA65EB" w:rsidRPr="00BA65EB" w:rsidRDefault="00AE3EE8" w:rsidP="00BA65EB">
            <w:pPr>
              <w:rPr>
                <w:rFonts w:ascii="Arial" w:hAnsi="Arial" w:cs="Arial"/>
                <w:b/>
                <w:bCs/>
                <w:color w:val="000000"/>
                <w:sz w:val="20"/>
                <w:szCs w:val="20"/>
              </w:rPr>
            </w:pPr>
            <w:r>
              <w:rPr>
                <w:rFonts w:ascii="Arial" w:hAnsi="Arial" w:cs="Arial"/>
                <w:b/>
                <w:bCs/>
                <w:color w:val="FF0000"/>
                <w:sz w:val="20"/>
                <w:szCs w:val="20"/>
              </w:rPr>
              <w:t>08/02/22</w:t>
            </w:r>
          </w:p>
        </w:tc>
        <w:tc>
          <w:tcPr>
            <w:tcW w:w="2309" w:type="dxa"/>
            <w:gridSpan w:val="2"/>
            <w:shd w:val="clear" w:color="000000" w:fill="E3E3E3"/>
            <w:vAlign w:val="center"/>
            <w:hideMark/>
          </w:tcPr>
          <w:p w:rsidR="00BA65EB" w:rsidRPr="00BA65EB" w:rsidRDefault="00BA65EB" w:rsidP="00BA65EB">
            <w:pPr>
              <w:jc w:val="center"/>
              <w:rPr>
                <w:rFonts w:ascii="Arial" w:hAnsi="Arial" w:cs="Arial"/>
                <w:b/>
                <w:bCs/>
                <w:color w:val="FF0000"/>
                <w:sz w:val="20"/>
                <w:szCs w:val="20"/>
              </w:rPr>
            </w:pPr>
            <w:r w:rsidRPr="00BA65EB">
              <w:rPr>
                <w:rFonts w:ascii="Arial" w:hAnsi="Arial" w:cs="Arial"/>
                <w:b/>
                <w:bCs/>
                <w:color w:val="000000"/>
                <w:sz w:val="20"/>
                <w:szCs w:val="20"/>
              </w:rPr>
              <w:t>OVERALL RISK</w:t>
            </w:r>
          </w:p>
        </w:tc>
      </w:tr>
      <w:tr w:rsidR="00BA65EB" w:rsidRPr="00BA65EB" w:rsidTr="00A34392">
        <w:trPr>
          <w:trHeight w:val="315"/>
        </w:trPr>
        <w:tc>
          <w:tcPr>
            <w:tcW w:w="4140" w:type="dxa"/>
            <w:gridSpan w:val="2"/>
            <w:shd w:val="clear" w:color="000000" w:fill="E3E3E3"/>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SEVERITY</w:t>
            </w:r>
          </w:p>
        </w:tc>
        <w:tc>
          <w:tcPr>
            <w:tcW w:w="4672" w:type="dxa"/>
            <w:gridSpan w:val="3"/>
            <w:shd w:val="clear" w:color="000000" w:fill="E3E3E3"/>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PROBABILITY</w:t>
            </w:r>
          </w:p>
        </w:tc>
        <w:tc>
          <w:tcPr>
            <w:tcW w:w="2309" w:type="dxa"/>
            <w:gridSpan w:val="2"/>
            <w:shd w:val="clear" w:color="000000" w:fill="E3E3E3"/>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RISK</w:t>
            </w:r>
          </w:p>
        </w:tc>
      </w:tr>
      <w:tr w:rsidR="00BA65EB" w:rsidRPr="00BA65EB" w:rsidTr="00A34392">
        <w:trPr>
          <w:trHeight w:val="315"/>
        </w:trPr>
        <w:tc>
          <w:tcPr>
            <w:tcW w:w="2974" w:type="dxa"/>
            <w:shd w:val="clear" w:color="000000" w:fill="FFFFFF"/>
            <w:vAlign w:val="center"/>
            <w:hideMark/>
          </w:tcPr>
          <w:p w:rsidR="00BA65EB" w:rsidRPr="00BA65EB" w:rsidRDefault="00BA65EB" w:rsidP="00BA65EB">
            <w:pPr>
              <w:rPr>
                <w:rFonts w:ascii="Arial" w:hAnsi="Arial" w:cs="Arial"/>
                <w:color w:val="FF0000"/>
                <w:sz w:val="20"/>
                <w:szCs w:val="20"/>
              </w:rPr>
            </w:pPr>
            <w:r w:rsidRPr="00BA65EB">
              <w:rPr>
                <w:rFonts w:ascii="Arial" w:hAnsi="Arial" w:cs="Arial"/>
                <w:color w:val="FF0000"/>
                <w:sz w:val="20"/>
                <w:szCs w:val="20"/>
              </w:rPr>
              <w:t>LOW</w:t>
            </w:r>
          </w:p>
        </w:tc>
        <w:tc>
          <w:tcPr>
            <w:tcW w:w="1166" w:type="dxa"/>
            <w:shd w:val="clear" w:color="000000" w:fill="FFFFFF"/>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1</w:t>
            </w:r>
          </w:p>
        </w:tc>
        <w:tc>
          <w:tcPr>
            <w:tcW w:w="1134" w:type="dxa"/>
            <w:shd w:val="clear" w:color="auto" w:fill="auto"/>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1</w:t>
            </w:r>
          </w:p>
        </w:tc>
        <w:tc>
          <w:tcPr>
            <w:tcW w:w="3538" w:type="dxa"/>
            <w:gridSpan w:val="2"/>
            <w:shd w:val="clear" w:color="000000" w:fill="FFFFFF"/>
            <w:vAlign w:val="center"/>
            <w:hideMark/>
          </w:tcPr>
          <w:p w:rsidR="00BA65EB" w:rsidRPr="00BA65EB" w:rsidRDefault="00BA65EB" w:rsidP="00BA65EB">
            <w:pPr>
              <w:rPr>
                <w:rFonts w:ascii="Arial" w:hAnsi="Arial" w:cs="Arial"/>
                <w:color w:val="FF0000"/>
                <w:sz w:val="20"/>
                <w:szCs w:val="20"/>
              </w:rPr>
            </w:pPr>
            <w:r w:rsidRPr="00BA65EB">
              <w:rPr>
                <w:rFonts w:ascii="Arial" w:hAnsi="Arial" w:cs="Arial"/>
                <w:color w:val="FF0000"/>
                <w:sz w:val="20"/>
                <w:szCs w:val="20"/>
              </w:rPr>
              <w:t>NOT LIKELY</w:t>
            </w:r>
          </w:p>
        </w:tc>
        <w:tc>
          <w:tcPr>
            <w:tcW w:w="1228" w:type="dxa"/>
            <w:shd w:val="clear" w:color="000000" w:fill="FFFFFF"/>
            <w:vAlign w:val="center"/>
            <w:hideMark/>
          </w:tcPr>
          <w:p w:rsidR="00BA65EB" w:rsidRPr="00BA65EB" w:rsidRDefault="00BA65EB" w:rsidP="00BA65EB">
            <w:pPr>
              <w:jc w:val="center"/>
              <w:rPr>
                <w:rFonts w:ascii="Arial" w:hAnsi="Arial" w:cs="Arial"/>
                <w:color w:val="FF0000"/>
                <w:sz w:val="20"/>
                <w:szCs w:val="20"/>
              </w:rPr>
            </w:pPr>
            <w:r w:rsidRPr="00BA65EB">
              <w:rPr>
                <w:rFonts w:ascii="Arial" w:hAnsi="Arial" w:cs="Arial"/>
                <w:color w:val="FF0000"/>
                <w:sz w:val="20"/>
                <w:szCs w:val="20"/>
              </w:rPr>
              <w:t>LOW</w:t>
            </w:r>
          </w:p>
        </w:tc>
        <w:tc>
          <w:tcPr>
            <w:tcW w:w="1081" w:type="dxa"/>
            <w:shd w:val="clear" w:color="auto" w:fill="auto"/>
            <w:vAlign w:val="center"/>
            <w:hideMark/>
          </w:tcPr>
          <w:p w:rsidR="00BA65EB" w:rsidRPr="00BA65EB" w:rsidRDefault="00BA65EB" w:rsidP="00BA65EB">
            <w:pPr>
              <w:rPr>
                <w:rFonts w:ascii="Arial" w:hAnsi="Arial" w:cs="Arial"/>
                <w:color w:val="000000"/>
                <w:sz w:val="20"/>
                <w:szCs w:val="20"/>
              </w:rPr>
            </w:pPr>
            <w:r w:rsidRPr="00BA65EB">
              <w:rPr>
                <w:rFonts w:ascii="Arial" w:hAnsi="Arial" w:cs="Arial"/>
                <w:color w:val="000000"/>
                <w:sz w:val="20"/>
                <w:szCs w:val="20"/>
              </w:rPr>
              <w:t>1 TO 6</w:t>
            </w:r>
          </w:p>
        </w:tc>
      </w:tr>
      <w:tr w:rsidR="00BA65EB" w:rsidRPr="00BA65EB" w:rsidTr="00A34392">
        <w:trPr>
          <w:trHeight w:val="315"/>
        </w:trPr>
        <w:tc>
          <w:tcPr>
            <w:tcW w:w="2974" w:type="dxa"/>
            <w:shd w:val="clear" w:color="000000" w:fill="FFFFFF"/>
            <w:vAlign w:val="center"/>
            <w:hideMark/>
          </w:tcPr>
          <w:p w:rsidR="00BA65EB" w:rsidRPr="00BA65EB" w:rsidRDefault="00BA65EB" w:rsidP="00BA65EB">
            <w:pPr>
              <w:rPr>
                <w:rFonts w:ascii="Arial" w:hAnsi="Arial" w:cs="Arial"/>
                <w:color w:val="FF0000"/>
                <w:sz w:val="20"/>
                <w:szCs w:val="20"/>
              </w:rPr>
            </w:pPr>
            <w:r w:rsidRPr="00BA65EB">
              <w:rPr>
                <w:rFonts w:ascii="Arial" w:hAnsi="Arial" w:cs="Arial"/>
                <w:color w:val="FF0000"/>
                <w:sz w:val="20"/>
                <w:szCs w:val="20"/>
              </w:rPr>
              <w:t>SLIGHT</w:t>
            </w:r>
            <w:r w:rsidRPr="00BA65EB">
              <w:rPr>
                <w:rFonts w:ascii="Arial" w:hAnsi="Arial" w:cs="Arial"/>
                <w:color w:val="000000"/>
                <w:sz w:val="20"/>
                <w:szCs w:val="20"/>
              </w:rPr>
              <w:t xml:space="preserve"> - FIRST AID TREATMENT</w:t>
            </w:r>
          </w:p>
        </w:tc>
        <w:tc>
          <w:tcPr>
            <w:tcW w:w="1166" w:type="dxa"/>
            <w:shd w:val="clear" w:color="000000" w:fill="FFFFFF"/>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2</w:t>
            </w:r>
          </w:p>
        </w:tc>
        <w:tc>
          <w:tcPr>
            <w:tcW w:w="1134" w:type="dxa"/>
            <w:shd w:val="clear" w:color="auto" w:fill="auto"/>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2</w:t>
            </w:r>
          </w:p>
        </w:tc>
        <w:tc>
          <w:tcPr>
            <w:tcW w:w="3538" w:type="dxa"/>
            <w:gridSpan w:val="2"/>
            <w:shd w:val="clear" w:color="000000" w:fill="FFFFFF"/>
            <w:vAlign w:val="center"/>
            <w:hideMark/>
          </w:tcPr>
          <w:p w:rsidR="00BA65EB" w:rsidRPr="00BA65EB" w:rsidRDefault="00BA65EB" w:rsidP="00BA65EB">
            <w:pPr>
              <w:rPr>
                <w:rFonts w:ascii="Arial" w:hAnsi="Arial" w:cs="Arial"/>
                <w:color w:val="FF0000"/>
                <w:sz w:val="20"/>
                <w:szCs w:val="20"/>
              </w:rPr>
            </w:pPr>
            <w:r w:rsidRPr="00BA65EB">
              <w:rPr>
                <w:rFonts w:ascii="Arial" w:hAnsi="Arial" w:cs="Arial"/>
                <w:color w:val="FF0000"/>
                <w:sz w:val="20"/>
                <w:szCs w:val="20"/>
              </w:rPr>
              <w:t>POSSIBLE</w:t>
            </w:r>
            <w:r w:rsidRPr="00BA65EB">
              <w:rPr>
                <w:rFonts w:ascii="Arial" w:hAnsi="Arial" w:cs="Arial"/>
                <w:color w:val="000000"/>
                <w:sz w:val="20"/>
                <w:szCs w:val="20"/>
              </w:rPr>
              <w:t xml:space="preserve"> - OTHER FACTORS NEEDED BUT NOT LIKELY</w:t>
            </w:r>
          </w:p>
        </w:tc>
        <w:tc>
          <w:tcPr>
            <w:tcW w:w="1228" w:type="dxa"/>
            <w:shd w:val="clear" w:color="000000" w:fill="FFFFFF"/>
            <w:vAlign w:val="center"/>
            <w:hideMark/>
          </w:tcPr>
          <w:p w:rsidR="00BA65EB" w:rsidRPr="00BA65EB" w:rsidRDefault="00BA65EB" w:rsidP="00BA65EB">
            <w:pPr>
              <w:jc w:val="center"/>
              <w:rPr>
                <w:rFonts w:ascii="Arial" w:hAnsi="Arial" w:cs="Arial"/>
                <w:color w:val="FF0000"/>
                <w:sz w:val="20"/>
                <w:szCs w:val="20"/>
              </w:rPr>
            </w:pPr>
            <w:r w:rsidRPr="00BA65EB">
              <w:rPr>
                <w:rFonts w:ascii="Arial" w:hAnsi="Arial" w:cs="Arial"/>
                <w:color w:val="FF0000"/>
                <w:sz w:val="20"/>
                <w:szCs w:val="20"/>
              </w:rPr>
              <w:t>MEDIUM</w:t>
            </w:r>
          </w:p>
        </w:tc>
        <w:tc>
          <w:tcPr>
            <w:tcW w:w="1081" w:type="dxa"/>
            <w:shd w:val="clear" w:color="auto" w:fill="auto"/>
            <w:vAlign w:val="center"/>
            <w:hideMark/>
          </w:tcPr>
          <w:p w:rsidR="00BA65EB" w:rsidRPr="00BA65EB" w:rsidRDefault="00BA65EB" w:rsidP="00BA65EB">
            <w:pPr>
              <w:rPr>
                <w:rFonts w:ascii="Arial" w:hAnsi="Arial" w:cs="Arial"/>
                <w:color w:val="000000"/>
                <w:sz w:val="20"/>
                <w:szCs w:val="20"/>
              </w:rPr>
            </w:pPr>
            <w:r w:rsidRPr="00BA65EB">
              <w:rPr>
                <w:rFonts w:ascii="Arial" w:hAnsi="Arial" w:cs="Arial"/>
                <w:color w:val="000000"/>
                <w:sz w:val="20"/>
                <w:szCs w:val="20"/>
              </w:rPr>
              <w:t>7 TO 15</w:t>
            </w:r>
          </w:p>
        </w:tc>
      </w:tr>
      <w:tr w:rsidR="00BA65EB" w:rsidRPr="00BA65EB" w:rsidTr="00A34392">
        <w:trPr>
          <w:trHeight w:val="315"/>
        </w:trPr>
        <w:tc>
          <w:tcPr>
            <w:tcW w:w="2974" w:type="dxa"/>
            <w:shd w:val="clear" w:color="000000" w:fill="FFFFFF"/>
            <w:vAlign w:val="center"/>
            <w:hideMark/>
          </w:tcPr>
          <w:p w:rsidR="00BA65EB" w:rsidRPr="00BA65EB" w:rsidRDefault="00BA65EB" w:rsidP="00BA65EB">
            <w:pPr>
              <w:rPr>
                <w:rFonts w:ascii="Arial" w:hAnsi="Arial" w:cs="Arial"/>
                <w:color w:val="FF0000"/>
                <w:sz w:val="20"/>
                <w:szCs w:val="20"/>
              </w:rPr>
            </w:pPr>
            <w:r w:rsidRPr="00BA65EB">
              <w:rPr>
                <w:rFonts w:ascii="Arial" w:hAnsi="Arial" w:cs="Arial"/>
                <w:color w:val="FF0000"/>
                <w:sz w:val="20"/>
                <w:szCs w:val="20"/>
              </w:rPr>
              <w:t>MODERATE</w:t>
            </w:r>
            <w:r w:rsidRPr="00BA65EB">
              <w:rPr>
                <w:rFonts w:ascii="Arial" w:hAnsi="Arial" w:cs="Arial"/>
                <w:color w:val="000000"/>
                <w:sz w:val="20"/>
                <w:szCs w:val="20"/>
              </w:rPr>
              <w:t xml:space="preserve"> - OVER 3 DAYS INJURY</w:t>
            </w:r>
          </w:p>
        </w:tc>
        <w:tc>
          <w:tcPr>
            <w:tcW w:w="1166" w:type="dxa"/>
            <w:shd w:val="clear" w:color="000000" w:fill="FFFFFF"/>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3</w:t>
            </w:r>
          </w:p>
        </w:tc>
        <w:tc>
          <w:tcPr>
            <w:tcW w:w="1134" w:type="dxa"/>
            <w:shd w:val="clear" w:color="auto" w:fill="auto"/>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3</w:t>
            </w:r>
          </w:p>
        </w:tc>
        <w:tc>
          <w:tcPr>
            <w:tcW w:w="3538" w:type="dxa"/>
            <w:gridSpan w:val="2"/>
            <w:shd w:val="clear" w:color="000000" w:fill="FFFFFF"/>
            <w:vAlign w:val="center"/>
            <w:hideMark/>
          </w:tcPr>
          <w:p w:rsidR="00BA65EB" w:rsidRPr="00BA65EB" w:rsidRDefault="00BA65EB" w:rsidP="00BA65EB">
            <w:pPr>
              <w:rPr>
                <w:rFonts w:ascii="Arial" w:hAnsi="Arial" w:cs="Arial"/>
                <w:color w:val="FF0000"/>
                <w:sz w:val="20"/>
                <w:szCs w:val="20"/>
              </w:rPr>
            </w:pPr>
            <w:r w:rsidRPr="00BA65EB">
              <w:rPr>
                <w:rFonts w:ascii="Arial" w:hAnsi="Arial" w:cs="Arial"/>
                <w:color w:val="FF0000"/>
                <w:sz w:val="20"/>
                <w:szCs w:val="20"/>
              </w:rPr>
              <w:t>QUITE POSSIBLE</w:t>
            </w:r>
            <w:r w:rsidRPr="00BA65EB">
              <w:rPr>
                <w:rFonts w:ascii="Arial" w:hAnsi="Arial" w:cs="Arial"/>
                <w:color w:val="000000"/>
                <w:sz w:val="20"/>
                <w:szCs w:val="20"/>
              </w:rPr>
              <w:t xml:space="preserve"> - OTHER FACTORS NEEDED - LIKELY</w:t>
            </w:r>
          </w:p>
        </w:tc>
        <w:tc>
          <w:tcPr>
            <w:tcW w:w="1228" w:type="dxa"/>
            <w:shd w:val="clear" w:color="000000" w:fill="FFFFFF"/>
            <w:vAlign w:val="center"/>
            <w:hideMark/>
          </w:tcPr>
          <w:p w:rsidR="00BA65EB" w:rsidRPr="00BA65EB" w:rsidRDefault="00BA65EB" w:rsidP="00BA65EB">
            <w:pPr>
              <w:jc w:val="center"/>
              <w:rPr>
                <w:rFonts w:ascii="Arial" w:hAnsi="Arial" w:cs="Arial"/>
                <w:color w:val="FF0000"/>
                <w:sz w:val="20"/>
                <w:szCs w:val="20"/>
              </w:rPr>
            </w:pPr>
            <w:r w:rsidRPr="00BA65EB">
              <w:rPr>
                <w:rFonts w:ascii="Arial" w:hAnsi="Arial" w:cs="Arial"/>
                <w:color w:val="FF0000"/>
                <w:sz w:val="20"/>
                <w:szCs w:val="20"/>
              </w:rPr>
              <w:t>HIGH</w:t>
            </w:r>
          </w:p>
        </w:tc>
        <w:tc>
          <w:tcPr>
            <w:tcW w:w="1081" w:type="dxa"/>
            <w:shd w:val="clear" w:color="auto" w:fill="auto"/>
            <w:vAlign w:val="center"/>
            <w:hideMark/>
          </w:tcPr>
          <w:p w:rsidR="00BA65EB" w:rsidRPr="00BA65EB" w:rsidRDefault="00BA65EB" w:rsidP="00BA65EB">
            <w:pPr>
              <w:rPr>
                <w:rFonts w:ascii="Arial" w:hAnsi="Arial" w:cs="Arial"/>
                <w:color w:val="000000"/>
                <w:sz w:val="20"/>
                <w:szCs w:val="20"/>
              </w:rPr>
            </w:pPr>
            <w:r w:rsidRPr="00BA65EB">
              <w:rPr>
                <w:rFonts w:ascii="Arial" w:hAnsi="Arial" w:cs="Arial"/>
                <w:color w:val="000000"/>
                <w:sz w:val="20"/>
                <w:szCs w:val="20"/>
              </w:rPr>
              <w:t>16 TO 25</w:t>
            </w:r>
          </w:p>
        </w:tc>
      </w:tr>
      <w:tr w:rsidR="00BA65EB" w:rsidRPr="00BA65EB" w:rsidTr="00A34392">
        <w:trPr>
          <w:trHeight w:val="315"/>
        </w:trPr>
        <w:tc>
          <w:tcPr>
            <w:tcW w:w="2974" w:type="dxa"/>
            <w:shd w:val="clear" w:color="000000" w:fill="FFFFFF"/>
            <w:vAlign w:val="center"/>
            <w:hideMark/>
          </w:tcPr>
          <w:p w:rsidR="00BA65EB" w:rsidRPr="00BA65EB" w:rsidRDefault="00BA65EB" w:rsidP="00BA65EB">
            <w:pPr>
              <w:rPr>
                <w:rFonts w:ascii="Arial" w:hAnsi="Arial" w:cs="Arial"/>
                <w:color w:val="FF0000"/>
                <w:sz w:val="20"/>
                <w:szCs w:val="20"/>
              </w:rPr>
            </w:pPr>
            <w:r w:rsidRPr="00BA65EB">
              <w:rPr>
                <w:rFonts w:ascii="Arial" w:hAnsi="Arial" w:cs="Arial"/>
                <w:color w:val="FF0000"/>
                <w:sz w:val="20"/>
                <w:szCs w:val="20"/>
              </w:rPr>
              <w:t>HIGH</w:t>
            </w:r>
            <w:r w:rsidRPr="00BA65EB">
              <w:rPr>
                <w:rFonts w:ascii="Arial" w:hAnsi="Arial" w:cs="Arial"/>
                <w:color w:val="000000"/>
                <w:sz w:val="20"/>
                <w:szCs w:val="20"/>
              </w:rPr>
              <w:t xml:space="preserve"> - MAJOR INJURY / DEATH</w:t>
            </w:r>
          </w:p>
        </w:tc>
        <w:tc>
          <w:tcPr>
            <w:tcW w:w="1166" w:type="dxa"/>
            <w:shd w:val="clear" w:color="000000" w:fill="FFFFFF"/>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4</w:t>
            </w:r>
          </w:p>
        </w:tc>
        <w:tc>
          <w:tcPr>
            <w:tcW w:w="1134" w:type="dxa"/>
            <w:shd w:val="clear" w:color="auto" w:fill="auto"/>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4</w:t>
            </w:r>
          </w:p>
        </w:tc>
        <w:tc>
          <w:tcPr>
            <w:tcW w:w="3538" w:type="dxa"/>
            <w:gridSpan w:val="2"/>
            <w:shd w:val="clear" w:color="000000" w:fill="FFFFFF"/>
            <w:vAlign w:val="center"/>
            <w:hideMark/>
          </w:tcPr>
          <w:p w:rsidR="00BA65EB" w:rsidRPr="00BA65EB" w:rsidRDefault="00BA65EB" w:rsidP="00BA65EB">
            <w:pPr>
              <w:rPr>
                <w:rFonts w:ascii="Arial" w:hAnsi="Arial" w:cs="Arial"/>
                <w:color w:val="FF0000"/>
                <w:sz w:val="20"/>
                <w:szCs w:val="20"/>
              </w:rPr>
            </w:pPr>
            <w:r w:rsidRPr="00BA65EB">
              <w:rPr>
                <w:rFonts w:ascii="Arial" w:hAnsi="Arial" w:cs="Arial"/>
                <w:color w:val="FF0000"/>
                <w:sz w:val="20"/>
                <w:szCs w:val="20"/>
              </w:rPr>
              <w:t>LIKELY</w:t>
            </w:r>
            <w:r w:rsidRPr="00BA65EB">
              <w:rPr>
                <w:rFonts w:ascii="Arial" w:hAnsi="Arial" w:cs="Arial"/>
                <w:color w:val="000000"/>
                <w:sz w:val="20"/>
                <w:szCs w:val="20"/>
              </w:rPr>
              <w:t xml:space="preserve"> - OTHER FACTORS THEN WILL HAPPEN</w:t>
            </w:r>
          </w:p>
        </w:tc>
        <w:tc>
          <w:tcPr>
            <w:tcW w:w="2309" w:type="dxa"/>
            <w:gridSpan w:val="2"/>
            <w:vMerge w:val="restart"/>
            <w:shd w:val="clear" w:color="000000" w:fill="FFFFFF"/>
            <w:vAlign w:val="center"/>
            <w:hideMark/>
          </w:tcPr>
          <w:p w:rsidR="00BA65EB" w:rsidRPr="00BA65EB" w:rsidRDefault="00BA65EB" w:rsidP="00BA65EB">
            <w:pPr>
              <w:jc w:val="center"/>
              <w:rPr>
                <w:rFonts w:ascii="Arial" w:hAnsi="Arial" w:cs="Arial"/>
                <w:color w:val="FF0000"/>
                <w:sz w:val="20"/>
                <w:szCs w:val="20"/>
              </w:rPr>
            </w:pPr>
            <w:r w:rsidRPr="00BA65EB">
              <w:rPr>
                <w:rFonts w:ascii="Arial" w:hAnsi="Arial" w:cs="Arial"/>
                <w:color w:val="FF0000"/>
                <w:sz w:val="20"/>
                <w:szCs w:val="20"/>
              </w:rPr>
              <w:t> </w:t>
            </w:r>
          </w:p>
        </w:tc>
      </w:tr>
      <w:tr w:rsidR="00BA65EB" w:rsidRPr="00BA65EB" w:rsidTr="00A34392">
        <w:trPr>
          <w:trHeight w:val="315"/>
        </w:trPr>
        <w:tc>
          <w:tcPr>
            <w:tcW w:w="2974" w:type="dxa"/>
            <w:shd w:val="clear" w:color="000000" w:fill="FFFFFF"/>
            <w:vAlign w:val="center"/>
            <w:hideMark/>
          </w:tcPr>
          <w:p w:rsidR="00BA65EB" w:rsidRPr="00BA65EB" w:rsidRDefault="00BA65EB" w:rsidP="00BA65EB">
            <w:pPr>
              <w:rPr>
                <w:rFonts w:ascii="Arial" w:hAnsi="Arial" w:cs="Arial"/>
                <w:color w:val="FF0000"/>
                <w:sz w:val="20"/>
                <w:szCs w:val="20"/>
              </w:rPr>
            </w:pPr>
            <w:r w:rsidRPr="00BA65EB">
              <w:rPr>
                <w:rFonts w:ascii="Arial" w:hAnsi="Arial" w:cs="Arial"/>
                <w:color w:val="FF0000"/>
                <w:sz w:val="20"/>
                <w:szCs w:val="20"/>
              </w:rPr>
              <w:t>VERY HIGH</w:t>
            </w:r>
            <w:r w:rsidRPr="00BA65EB">
              <w:rPr>
                <w:rFonts w:ascii="Arial" w:hAnsi="Arial" w:cs="Arial"/>
                <w:color w:val="000000"/>
                <w:sz w:val="20"/>
                <w:szCs w:val="20"/>
              </w:rPr>
              <w:t xml:space="preserve"> - MULTIPLE DEATH</w:t>
            </w:r>
          </w:p>
        </w:tc>
        <w:tc>
          <w:tcPr>
            <w:tcW w:w="1166" w:type="dxa"/>
            <w:shd w:val="clear" w:color="000000" w:fill="FFFFFF"/>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5</w:t>
            </w:r>
          </w:p>
        </w:tc>
        <w:tc>
          <w:tcPr>
            <w:tcW w:w="1134" w:type="dxa"/>
            <w:shd w:val="clear" w:color="auto" w:fill="auto"/>
            <w:vAlign w:val="center"/>
            <w:hideMark/>
          </w:tcPr>
          <w:p w:rsidR="00BA65EB" w:rsidRPr="00BA65EB" w:rsidRDefault="00BA65EB" w:rsidP="00BA65EB">
            <w:pPr>
              <w:jc w:val="center"/>
              <w:rPr>
                <w:rFonts w:ascii="Arial" w:hAnsi="Arial" w:cs="Arial"/>
                <w:b/>
                <w:bCs/>
                <w:color w:val="000000"/>
                <w:sz w:val="20"/>
                <w:szCs w:val="20"/>
              </w:rPr>
            </w:pPr>
            <w:r w:rsidRPr="00BA65EB">
              <w:rPr>
                <w:rFonts w:ascii="Arial" w:hAnsi="Arial" w:cs="Arial"/>
                <w:b/>
                <w:bCs/>
                <w:color w:val="000000"/>
                <w:sz w:val="20"/>
                <w:szCs w:val="20"/>
              </w:rPr>
              <w:t>5</w:t>
            </w:r>
          </w:p>
        </w:tc>
        <w:tc>
          <w:tcPr>
            <w:tcW w:w="3538" w:type="dxa"/>
            <w:gridSpan w:val="2"/>
            <w:shd w:val="clear" w:color="000000" w:fill="FFFFFF"/>
            <w:vAlign w:val="center"/>
            <w:hideMark/>
          </w:tcPr>
          <w:p w:rsidR="00BA65EB" w:rsidRPr="00BA65EB" w:rsidRDefault="00BA65EB" w:rsidP="00BA65EB">
            <w:pPr>
              <w:rPr>
                <w:rFonts w:ascii="Arial" w:hAnsi="Arial" w:cs="Arial"/>
                <w:color w:val="FF0000"/>
                <w:sz w:val="20"/>
                <w:szCs w:val="20"/>
              </w:rPr>
            </w:pPr>
            <w:r w:rsidRPr="00BA65EB">
              <w:rPr>
                <w:rFonts w:ascii="Arial" w:hAnsi="Arial" w:cs="Arial"/>
                <w:color w:val="FF0000"/>
                <w:sz w:val="20"/>
                <w:szCs w:val="20"/>
              </w:rPr>
              <w:t>VERY LIKELY</w:t>
            </w:r>
            <w:r w:rsidRPr="00BA65EB">
              <w:rPr>
                <w:rFonts w:ascii="Arial" w:hAnsi="Arial" w:cs="Arial"/>
                <w:color w:val="000000"/>
                <w:sz w:val="20"/>
                <w:szCs w:val="20"/>
              </w:rPr>
              <w:t xml:space="preserve"> - WAITING TO HAPPEN</w:t>
            </w:r>
          </w:p>
        </w:tc>
        <w:tc>
          <w:tcPr>
            <w:tcW w:w="2309" w:type="dxa"/>
            <w:gridSpan w:val="2"/>
            <w:vMerge/>
            <w:vAlign w:val="center"/>
            <w:hideMark/>
          </w:tcPr>
          <w:p w:rsidR="00BA65EB" w:rsidRPr="00BA65EB" w:rsidRDefault="00BA65EB" w:rsidP="00BA65EB">
            <w:pPr>
              <w:rPr>
                <w:rFonts w:ascii="Arial" w:hAnsi="Arial" w:cs="Arial"/>
                <w:color w:val="FF0000"/>
                <w:sz w:val="20"/>
                <w:szCs w:val="20"/>
              </w:rPr>
            </w:pPr>
          </w:p>
        </w:tc>
      </w:tr>
    </w:tbl>
    <w:tbl>
      <w:tblPr>
        <w:tblpPr w:leftFromText="180" w:rightFromText="180" w:vertAnchor="text" w:horzAnchor="margin" w:tblpXSpec="right" w:tblpY="-30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tblGrid>
      <w:tr w:rsidR="00BA65EB" w:rsidRPr="00BA65EB" w:rsidTr="00A34392">
        <w:tc>
          <w:tcPr>
            <w:tcW w:w="237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A65EB" w:rsidRPr="00BA65EB" w:rsidRDefault="00BA65EB" w:rsidP="00BA65EB">
            <w:pPr>
              <w:tabs>
                <w:tab w:val="num" w:pos="0"/>
              </w:tabs>
              <w:overflowPunct w:val="0"/>
              <w:autoSpaceDE w:val="0"/>
              <w:autoSpaceDN w:val="0"/>
              <w:adjustRightInd w:val="0"/>
              <w:jc w:val="center"/>
              <w:textAlignment w:val="baseline"/>
              <w:rPr>
                <w:rFonts w:ascii="Arial" w:hAnsi="Arial" w:cs="Arial"/>
                <w:b/>
                <w:sz w:val="20"/>
                <w:szCs w:val="22"/>
              </w:rPr>
            </w:pPr>
            <w:r w:rsidRPr="00BA65EB">
              <w:rPr>
                <w:rFonts w:ascii="Arial" w:hAnsi="Arial" w:cs="Arial"/>
                <w:b/>
                <w:sz w:val="20"/>
                <w:szCs w:val="22"/>
              </w:rPr>
              <w:t>Applicable Tasks</w:t>
            </w:r>
          </w:p>
        </w:tc>
      </w:tr>
      <w:tr w:rsidR="00BA65EB" w:rsidRPr="00BA65EB" w:rsidTr="00A34392">
        <w:tc>
          <w:tcPr>
            <w:tcW w:w="2376" w:type="dxa"/>
            <w:tcBorders>
              <w:top w:val="single" w:sz="4" w:space="0" w:color="auto"/>
              <w:left w:val="single" w:sz="4" w:space="0" w:color="auto"/>
            </w:tcBorders>
          </w:tcPr>
          <w:p w:rsidR="00BA65EB" w:rsidRPr="00BA65EB" w:rsidRDefault="00BA65EB" w:rsidP="00BA65EB">
            <w:pPr>
              <w:rPr>
                <w:rFonts w:ascii="Arial" w:hAnsi="Arial" w:cs="Arial"/>
                <w:sz w:val="20"/>
                <w:szCs w:val="22"/>
              </w:rPr>
            </w:pPr>
            <w:r w:rsidRPr="00BA65EB">
              <w:rPr>
                <w:rFonts w:ascii="Arial" w:hAnsi="Arial" w:cs="Arial"/>
                <w:sz w:val="20"/>
                <w:szCs w:val="22"/>
              </w:rPr>
              <w:t xml:space="preserve">1. </w:t>
            </w:r>
            <w:r w:rsidR="00AE3EE8">
              <w:rPr>
                <w:rFonts w:ascii="Arial" w:hAnsi="Arial" w:cs="Arial"/>
                <w:sz w:val="20"/>
                <w:szCs w:val="22"/>
              </w:rPr>
              <w:t>Sea wall repairs</w:t>
            </w:r>
          </w:p>
        </w:tc>
      </w:tr>
      <w:tr w:rsidR="00BA65EB" w:rsidRPr="00BA65EB" w:rsidTr="00A34392">
        <w:tc>
          <w:tcPr>
            <w:tcW w:w="2376" w:type="dxa"/>
            <w:tcBorders>
              <w:left w:val="single" w:sz="4" w:space="0" w:color="auto"/>
            </w:tcBorders>
          </w:tcPr>
          <w:p w:rsidR="00BA65EB" w:rsidRPr="00BA65EB" w:rsidRDefault="00BA65EB" w:rsidP="00BA65EB">
            <w:pPr>
              <w:rPr>
                <w:rFonts w:ascii="Arial" w:hAnsi="Arial" w:cs="Arial"/>
                <w:sz w:val="20"/>
                <w:szCs w:val="22"/>
              </w:rPr>
            </w:pPr>
            <w:r w:rsidRPr="00BA65EB">
              <w:rPr>
                <w:rFonts w:ascii="Arial" w:hAnsi="Arial" w:cs="Arial"/>
                <w:sz w:val="20"/>
                <w:szCs w:val="22"/>
              </w:rPr>
              <w:t>2.</w:t>
            </w:r>
          </w:p>
        </w:tc>
      </w:tr>
      <w:tr w:rsidR="00BA65EB" w:rsidRPr="00BA65EB" w:rsidTr="00A34392">
        <w:tc>
          <w:tcPr>
            <w:tcW w:w="2376" w:type="dxa"/>
            <w:tcBorders>
              <w:left w:val="single" w:sz="4" w:space="0" w:color="auto"/>
            </w:tcBorders>
          </w:tcPr>
          <w:p w:rsidR="00BA65EB" w:rsidRPr="00BA65EB" w:rsidRDefault="00BA65EB" w:rsidP="00BA65EB">
            <w:pPr>
              <w:rPr>
                <w:rFonts w:ascii="Arial" w:hAnsi="Arial" w:cs="Arial"/>
                <w:sz w:val="20"/>
                <w:szCs w:val="22"/>
              </w:rPr>
            </w:pPr>
          </w:p>
        </w:tc>
      </w:tr>
      <w:tr w:rsidR="00BA65EB" w:rsidRPr="00BA65EB" w:rsidTr="00A34392">
        <w:trPr>
          <w:trHeight w:val="70"/>
        </w:trPr>
        <w:tc>
          <w:tcPr>
            <w:tcW w:w="2376" w:type="dxa"/>
            <w:tcBorders>
              <w:left w:val="single" w:sz="4" w:space="0" w:color="auto"/>
              <w:bottom w:val="single" w:sz="4" w:space="0" w:color="auto"/>
            </w:tcBorders>
          </w:tcPr>
          <w:p w:rsidR="00BA65EB" w:rsidRPr="00BA65EB" w:rsidRDefault="00BA65EB" w:rsidP="00BA65EB">
            <w:pPr>
              <w:ind w:left="360"/>
              <w:rPr>
                <w:rFonts w:ascii="Arial" w:hAnsi="Arial" w:cs="Arial"/>
                <w:sz w:val="20"/>
                <w:szCs w:val="22"/>
              </w:rPr>
            </w:pPr>
          </w:p>
        </w:tc>
      </w:tr>
    </w:tbl>
    <w:p w:rsidR="00BA65EB" w:rsidRPr="00BA65EB" w:rsidRDefault="00BA65EB" w:rsidP="00BA65EB">
      <w:pPr>
        <w:overflowPunct w:val="0"/>
        <w:autoSpaceDE w:val="0"/>
        <w:autoSpaceDN w:val="0"/>
        <w:adjustRightInd w:val="0"/>
        <w:textAlignment w:val="baseline"/>
        <w:rPr>
          <w:rFonts w:ascii="Arial" w:hAnsi="Arial" w:cs="Arial"/>
          <w:szCs w:val="20"/>
        </w:rPr>
      </w:pPr>
    </w:p>
    <w:tbl>
      <w:tblPr>
        <w:tblStyle w:val="TableGrid"/>
        <w:tblW w:w="13827" w:type="dxa"/>
        <w:tblInd w:w="-113" w:type="dxa"/>
        <w:tblLayout w:type="fixed"/>
        <w:tblLook w:val="04A0" w:firstRow="1" w:lastRow="0" w:firstColumn="1" w:lastColumn="0" w:noHBand="0" w:noVBand="1"/>
      </w:tblPr>
      <w:tblGrid>
        <w:gridCol w:w="1526"/>
        <w:gridCol w:w="2126"/>
        <w:gridCol w:w="284"/>
        <w:gridCol w:w="283"/>
        <w:gridCol w:w="709"/>
        <w:gridCol w:w="4536"/>
        <w:gridCol w:w="1276"/>
        <w:gridCol w:w="992"/>
        <w:gridCol w:w="567"/>
        <w:gridCol w:w="567"/>
        <w:gridCol w:w="567"/>
        <w:gridCol w:w="394"/>
      </w:tblGrid>
      <w:tr w:rsidR="00BA65EB" w:rsidRPr="00BA65EB" w:rsidTr="00A34392">
        <w:trPr>
          <w:trHeight w:val="510"/>
          <w:tblHeader/>
        </w:trPr>
        <w:tc>
          <w:tcPr>
            <w:tcW w:w="1526"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Hazard</w:t>
            </w:r>
          </w:p>
        </w:tc>
        <w:tc>
          <w:tcPr>
            <w:tcW w:w="2126"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Hazard outcome</w:t>
            </w:r>
          </w:p>
        </w:tc>
        <w:tc>
          <w:tcPr>
            <w:tcW w:w="284"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S</w:t>
            </w:r>
          </w:p>
        </w:tc>
        <w:tc>
          <w:tcPr>
            <w:tcW w:w="283"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P</w:t>
            </w:r>
          </w:p>
        </w:tc>
        <w:tc>
          <w:tcPr>
            <w:tcW w:w="709"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Initial risk</w:t>
            </w:r>
          </w:p>
        </w:tc>
        <w:tc>
          <w:tcPr>
            <w:tcW w:w="4536"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Risk control measures</w:t>
            </w:r>
          </w:p>
        </w:tc>
        <w:tc>
          <w:tcPr>
            <w:tcW w:w="1276"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AMCO Ref</w:t>
            </w:r>
          </w:p>
        </w:tc>
        <w:tc>
          <w:tcPr>
            <w:tcW w:w="992" w:type="dxa"/>
            <w:vMerge w:val="restart"/>
            <w:hideMark/>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Residual risk</w:t>
            </w:r>
          </w:p>
        </w:tc>
        <w:tc>
          <w:tcPr>
            <w:tcW w:w="2095" w:type="dxa"/>
            <w:gridSpan w:val="4"/>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Applicable Tasks</w:t>
            </w:r>
          </w:p>
        </w:tc>
      </w:tr>
      <w:tr w:rsidR="00BA65EB" w:rsidRPr="00BA65EB" w:rsidTr="00A34392">
        <w:trPr>
          <w:trHeight w:val="230"/>
          <w:tblHeader/>
        </w:trPr>
        <w:tc>
          <w:tcPr>
            <w:tcW w:w="1526" w:type="dxa"/>
            <w:vMerge/>
            <w:hideMark/>
          </w:tcPr>
          <w:p w:rsidR="00BA65EB" w:rsidRPr="00BA65EB" w:rsidRDefault="00BA65EB" w:rsidP="00BA65EB">
            <w:pPr>
              <w:ind w:left="360"/>
              <w:jc w:val="center"/>
              <w:rPr>
                <w:rFonts w:ascii="Arial" w:hAnsi="Arial" w:cs="Arial"/>
                <w:b/>
                <w:bCs/>
                <w:sz w:val="16"/>
                <w:szCs w:val="16"/>
              </w:rPr>
            </w:pPr>
          </w:p>
        </w:tc>
        <w:tc>
          <w:tcPr>
            <w:tcW w:w="2126" w:type="dxa"/>
            <w:vMerge/>
            <w:hideMark/>
          </w:tcPr>
          <w:p w:rsidR="00BA65EB" w:rsidRPr="00BA65EB" w:rsidRDefault="00BA65EB" w:rsidP="00BA65EB">
            <w:pPr>
              <w:ind w:left="360"/>
              <w:jc w:val="center"/>
              <w:rPr>
                <w:rFonts w:ascii="Arial" w:hAnsi="Arial" w:cs="Arial"/>
                <w:b/>
                <w:bCs/>
                <w:sz w:val="16"/>
                <w:szCs w:val="16"/>
              </w:rPr>
            </w:pPr>
          </w:p>
        </w:tc>
        <w:tc>
          <w:tcPr>
            <w:tcW w:w="284" w:type="dxa"/>
            <w:vMerge/>
            <w:hideMark/>
          </w:tcPr>
          <w:p w:rsidR="00BA65EB" w:rsidRPr="00BA65EB" w:rsidRDefault="00BA65EB" w:rsidP="00BA65EB">
            <w:pPr>
              <w:ind w:left="360"/>
              <w:jc w:val="center"/>
              <w:rPr>
                <w:rFonts w:ascii="Arial" w:hAnsi="Arial" w:cs="Arial"/>
                <w:b/>
                <w:bCs/>
                <w:sz w:val="16"/>
                <w:szCs w:val="16"/>
              </w:rPr>
            </w:pPr>
          </w:p>
        </w:tc>
        <w:tc>
          <w:tcPr>
            <w:tcW w:w="283" w:type="dxa"/>
            <w:vMerge/>
            <w:hideMark/>
          </w:tcPr>
          <w:p w:rsidR="00BA65EB" w:rsidRPr="00BA65EB" w:rsidRDefault="00BA65EB" w:rsidP="00BA65EB">
            <w:pPr>
              <w:ind w:left="360"/>
              <w:jc w:val="center"/>
              <w:rPr>
                <w:rFonts w:ascii="Arial" w:hAnsi="Arial" w:cs="Arial"/>
                <w:b/>
                <w:bCs/>
                <w:sz w:val="16"/>
                <w:szCs w:val="16"/>
              </w:rPr>
            </w:pPr>
          </w:p>
        </w:tc>
        <w:tc>
          <w:tcPr>
            <w:tcW w:w="709" w:type="dxa"/>
            <w:vMerge/>
            <w:hideMark/>
          </w:tcPr>
          <w:p w:rsidR="00BA65EB" w:rsidRPr="00BA65EB" w:rsidRDefault="00BA65EB" w:rsidP="00BA65EB">
            <w:pPr>
              <w:ind w:left="360"/>
              <w:jc w:val="center"/>
              <w:rPr>
                <w:rFonts w:ascii="Arial" w:hAnsi="Arial" w:cs="Arial"/>
                <w:b/>
                <w:bCs/>
                <w:sz w:val="16"/>
                <w:szCs w:val="16"/>
              </w:rPr>
            </w:pPr>
          </w:p>
        </w:tc>
        <w:tc>
          <w:tcPr>
            <w:tcW w:w="4536" w:type="dxa"/>
            <w:vMerge/>
            <w:hideMark/>
          </w:tcPr>
          <w:p w:rsidR="00BA65EB" w:rsidRPr="00BA65EB" w:rsidRDefault="00BA65EB" w:rsidP="00BA65EB">
            <w:pPr>
              <w:ind w:left="360"/>
              <w:jc w:val="center"/>
              <w:rPr>
                <w:rFonts w:ascii="Arial" w:hAnsi="Arial" w:cs="Arial"/>
                <w:b/>
                <w:bCs/>
                <w:sz w:val="16"/>
                <w:szCs w:val="16"/>
              </w:rPr>
            </w:pPr>
          </w:p>
        </w:tc>
        <w:tc>
          <w:tcPr>
            <w:tcW w:w="1276" w:type="dxa"/>
            <w:vMerge/>
            <w:hideMark/>
          </w:tcPr>
          <w:p w:rsidR="00BA65EB" w:rsidRPr="00BA65EB" w:rsidRDefault="00BA65EB" w:rsidP="00BA65EB">
            <w:pPr>
              <w:ind w:left="360"/>
              <w:jc w:val="center"/>
              <w:rPr>
                <w:rFonts w:ascii="Arial" w:hAnsi="Arial" w:cs="Arial"/>
                <w:b/>
                <w:bCs/>
                <w:sz w:val="16"/>
                <w:szCs w:val="16"/>
              </w:rPr>
            </w:pPr>
          </w:p>
        </w:tc>
        <w:tc>
          <w:tcPr>
            <w:tcW w:w="992" w:type="dxa"/>
            <w:vMerge/>
            <w:hideMark/>
          </w:tcPr>
          <w:p w:rsidR="00BA65EB" w:rsidRPr="00BA65EB" w:rsidRDefault="00BA65EB" w:rsidP="00BA65EB">
            <w:pPr>
              <w:ind w:left="360"/>
              <w:jc w:val="center"/>
              <w:rPr>
                <w:rFonts w:ascii="Arial" w:hAnsi="Arial" w:cs="Arial"/>
                <w:b/>
                <w:bCs/>
                <w:sz w:val="16"/>
                <w:szCs w:val="16"/>
              </w:rPr>
            </w:pPr>
          </w:p>
        </w:tc>
        <w:tc>
          <w:tcPr>
            <w:tcW w:w="567" w:type="dxa"/>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1</w:t>
            </w:r>
          </w:p>
        </w:tc>
        <w:tc>
          <w:tcPr>
            <w:tcW w:w="567" w:type="dxa"/>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2</w:t>
            </w:r>
          </w:p>
        </w:tc>
        <w:tc>
          <w:tcPr>
            <w:tcW w:w="567" w:type="dxa"/>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3</w:t>
            </w:r>
          </w:p>
        </w:tc>
        <w:tc>
          <w:tcPr>
            <w:tcW w:w="394" w:type="dxa"/>
          </w:tcPr>
          <w:p w:rsidR="00BA65EB" w:rsidRPr="00BA65EB" w:rsidRDefault="00BA65EB" w:rsidP="00BA65EB">
            <w:pPr>
              <w:jc w:val="center"/>
              <w:rPr>
                <w:rFonts w:ascii="Arial" w:hAnsi="Arial" w:cs="Arial"/>
                <w:b/>
                <w:bCs/>
                <w:sz w:val="16"/>
                <w:szCs w:val="16"/>
              </w:rPr>
            </w:pPr>
            <w:r w:rsidRPr="00BA65EB">
              <w:rPr>
                <w:rFonts w:ascii="Arial" w:hAnsi="Arial" w:cs="Arial"/>
                <w:b/>
                <w:bCs/>
                <w:sz w:val="16"/>
                <w:szCs w:val="16"/>
              </w:rPr>
              <w:t>4</w:t>
            </w:r>
          </w:p>
        </w:tc>
      </w:tr>
      <w:tr w:rsidR="00BA65EB" w:rsidRPr="00BA65EB" w:rsidTr="00A34392">
        <w:trPr>
          <w:trHeight w:val="852"/>
        </w:trPr>
        <w:tc>
          <w:tcPr>
            <w:tcW w:w="1526" w:type="dxa"/>
          </w:tcPr>
          <w:p w:rsidR="00BA65EB" w:rsidRPr="00BA65EB" w:rsidRDefault="00BA65EB" w:rsidP="00BA65EB">
            <w:pPr>
              <w:jc w:val="center"/>
              <w:rPr>
                <w:rFonts w:ascii="Arial" w:hAnsi="Arial" w:cs="Arial"/>
                <w:sz w:val="20"/>
                <w:szCs w:val="20"/>
              </w:rPr>
            </w:pPr>
            <w:r w:rsidRPr="00BA65EB">
              <w:rPr>
                <w:rFonts w:ascii="Arial" w:hAnsi="Arial" w:cs="Arial"/>
                <w:sz w:val="20"/>
                <w:szCs w:val="20"/>
              </w:rPr>
              <w:t>All activities.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from poor awareness of AmcoGiffen Covid-19 Guidance causing:</w:t>
            </w:r>
          </w:p>
          <w:p w:rsidR="00BA65EB" w:rsidRPr="00BA65EB" w:rsidRDefault="00BA65EB" w:rsidP="00044805">
            <w:pPr>
              <w:numPr>
                <w:ilvl w:val="0"/>
                <w:numId w:val="75"/>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5"/>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5"/>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28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709" w:type="dxa"/>
            <w:vAlign w:val="center"/>
          </w:tcPr>
          <w:p w:rsidR="00BA65EB" w:rsidRPr="00BA65EB" w:rsidRDefault="00BA65EB" w:rsidP="00BA65EB">
            <w:pPr>
              <w:rPr>
                <w:rFonts w:ascii="Arial" w:hAnsi="Arial" w:cs="Arial"/>
                <w:sz w:val="20"/>
                <w:szCs w:val="20"/>
              </w:rPr>
            </w:pPr>
            <w:r w:rsidRPr="00BA65EB">
              <w:rPr>
                <w:rFonts w:ascii="Arial" w:hAnsi="Arial" w:cs="Arial"/>
                <w:sz w:val="20"/>
                <w:szCs w:val="20"/>
              </w:rPr>
              <w:t>9</w:t>
            </w:r>
          </w:p>
        </w:tc>
        <w:tc>
          <w:tcPr>
            <w:tcW w:w="4536" w:type="dxa"/>
          </w:tcPr>
          <w:p w:rsidR="00BA65EB" w:rsidRPr="00BA65EB" w:rsidRDefault="00BA65EB" w:rsidP="00BA65EB">
            <w:pPr>
              <w:rPr>
                <w:rFonts w:ascii="Arial" w:hAnsi="Arial" w:cs="Arial"/>
                <w:b/>
                <w:sz w:val="20"/>
                <w:szCs w:val="20"/>
              </w:rPr>
            </w:pPr>
            <w:r w:rsidRPr="00BA65EB">
              <w:rPr>
                <w:rFonts w:ascii="Arial" w:hAnsi="Arial" w:cs="Arial"/>
                <w:b/>
                <w:sz w:val="20"/>
                <w:szCs w:val="20"/>
              </w:rPr>
              <w:t>Follow Government guidelines</w:t>
            </w:r>
          </w:p>
          <w:p w:rsidR="00BA65EB" w:rsidRPr="00BA65EB" w:rsidRDefault="00BA65EB" w:rsidP="00BA65EB">
            <w:pPr>
              <w:rPr>
                <w:rFonts w:ascii="Arial" w:hAnsi="Arial" w:cs="Arial"/>
                <w:sz w:val="20"/>
                <w:szCs w:val="20"/>
              </w:rPr>
            </w:pPr>
            <w:r w:rsidRPr="00BA65EB">
              <w:rPr>
                <w:rFonts w:ascii="Arial" w:hAnsi="Arial" w:cs="Arial"/>
                <w:sz w:val="20"/>
                <w:szCs w:val="20"/>
              </w:rPr>
              <w:t>All operatives, via their sponsor to be issued with clear instructions on all safety. Issue AmcoGiffen COVID-19 requirements prior to attending site – minimum one shift in advance. Proof of acceptance and understanding to be provided prior to operative being allowed onto site</w:t>
            </w:r>
          </w:p>
        </w:tc>
        <w:tc>
          <w:tcPr>
            <w:tcW w:w="1276"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AmcoGiffen Covid-19 Guidance</w:t>
            </w:r>
          </w:p>
        </w:tc>
        <w:tc>
          <w:tcPr>
            <w:tcW w:w="992"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6</w:t>
            </w: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2168"/>
        </w:trPr>
        <w:tc>
          <w:tcPr>
            <w:tcW w:w="1526" w:type="dxa"/>
          </w:tcPr>
          <w:p w:rsidR="00BA65EB" w:rsidRPr="00BA65EB" w:rsidRDefault="00BA65EB" w:rsidP="00BA65EB">
            <w:pPr>
              <w:jc w:val="center"/>
              <w:rPr>
                <w:rFonts w:ascii="Arial" w:hAnsi="Arial" w:cs="Arial"/>
                <w:sz w:val="20"/>
                <w:szCs w:val="20"/>
              </w:rPr>
            </w:pPr>
            <w:r w:rsidRPr="00BA65EB">
              <w:rPr>
                <w:rFonts w:ascii="Arial" w:hAnsi="Arial" w:cs="Arial"/>
                <w:sz w:val="20"/>
                <w:szCs w:val="20"/>
              </w:rPr>
              <w:lastRenderedPageBreak/>
              <w:t>All activities.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from person who are unaware of AmcoGiffen Covid-19 Guidance and no control; over supplier and subcontractors causing:</w:t>
            </w:r>
          </w:p>
          <w:p w:rsidR="00BA65EB" w:rsidRPr="00BA65EB" w:rsidRDefault="00BA65EB" w:rsidP="00044805">
            <w:pPr>
              <w:numPr>
                <w:ilvl w:val="0"/>
                <w:numId w:val="76"/>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6"/>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6"/>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28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709" w:type="dxa"/>
            <w:vAlign w:val="center"/>
          </w:tcPr>
          <w:p w:rsidR="00BA65EB" w:rsidRPr="00BA65EB" w:rsidRDefault="00BA65EB" w:rsidP="00BA65EB">
            <w:pPr>
              <w:rPr>
                <w:rFonts w:ascii="Arial" w:hAnsi="Arial" w:cs="Arial"/>
                <w:sz w:val="20"/>
                <w:szCs w:val="20"/>
              </w:rPr>
            </w:pPr>
            <w:r w:rsidRPr="00BA65EB">
              <w:rPr>
                <w:rFonts w:ascii="Arial" w:hAnsi="Arial" w:cs="Arial"/>
                <w:sz w:val="20"/>
                <w:szCs w:val="20"/>
              </w:rPr>
              <w:t>9</w:t>
            </w:r>
          </w:p>
        </w:tc>
        <w:tc>
          <w:tcPr>
            <w:tcW w:w="4536" w:type="dxa"/>
          </w:tcPr>
          <w:p w:rsidR="00BA65EB" w:rsidRPr="00BA65EB" w:rsidRDefault="00BA65EB" w:rsidP="00BA65EB">
            <w:pPr>
              <w:rPr>
                <w:rFonts w:ascii="Arial" w:hAnsi="Arial" w:cs="Arial"/>
                <w:sz w:val="20"/>
                <w:szCs w:val="20"/>
              </w:rPr>
            </w:pPr>
            <w:r w:rsidRPr="00BA65EB">
              <w:rPr>
                <w:rFonts w:ascii="Arial" w:hAnsi="Arial" w:cs="Arial"/>
                <w:sz w:val="20"/>
                <w:szCs w:val="20"/>
              </w:rPr>
              <w:t>If any individual is already self-isolating in accordance with the Government guidelines, they are not to turn up:</w:t>
            </w:r>
          </w:p>
          <w:p w:rsidR="00BA65EB" w:rsidRPr="00BA65EB" w:rsidRDefault="00BA65EB" w:rsidP="00044805">
            <w:pPr>
              <w:numPr>
                <w:ilvl w:val="0"/>
                <w:numId w:val="74"/>
              </w:numPr>
              <w:ind w:left="317" w:hanging="317"/>
              <w:contextualSpacing/>
              <w:rPr>
                <w:rFonts w:ascii="Arial" w:eastAsia="Calibri" w:hAnsi="Arial" w:cs="Arial"/>
                <w:sz w:val="20"/>
                <w:szCs w:val="20"/>
              </w:rPr>
            </w:pPr>
            <w:r w:rsidRPr="00BA65EB">
              <w:rPr>
                <w:rFonts w:ascii="Arial" w:eastAsia="Calibri" w:hAnsi="Arial" w:cs="Arial"/>
                <w:sz w:val="20"/>
                <w:szCs w:val="20"/>
              </w:rPr>
              <w:t>AmcoGiffen management to check register</w:t>
            </w:r>
          </w:p>
          <w:p w:rsidR="00BA65EB" w:rsidRPr="00BA65EB" w:rsidRDefault="00BA65EB" w:rsidP="00044805">
            <w:pPr>
              <w:numPr>
                <w:ilvl w:val="0"/>
                <w:numId w:val="74"/>
              </w:numPr>
              <w:ind w:left="317" w:hanging="317"/>
              <w:contextualSpacing/>
              <w:rPr>
                <w:rFonts w:ascii="Arial" w:eastAsia="Calibri" w:hAnsi="Arial" w:cs="Arial"/>
                <w:sz w:val="20"/>
                <w:szCs w:val="20"/>
              </w:rPr>
            </w:pPr>
            <w:r w:rsidRPr="00BA65EB">
              <w:rPr>
                <w:rFonts w:ascii="Arial" w:eastAsia="Calibri" w:hAnsi="Arial" w:cs="Arial"/>
                <w:sz w:val="20"/>
                <w:szCs w:val="20"/>
              </w:rPr>
              <w:t>Agencies to confirm all attending are fit for duty and no signs of illness</w:t>
            </w:r>
          </w:p>
          <w:p w:rsidR="00BA65EB" w:rsidRPr="00BA65EB" w:rsidRDefault="00BA65EB" w:rsidP="00044805">
            <w:pPr>
              <w:numPr>
                <w:ilvl w:val="0"/>
                <w:numId w:val="74"/>
              </w:numPr>
              <w:ind w:left="317" w:hanging="317"/>
              <w:contextualSpacing/>
              <w:rPr>
                <w:rFonts w:ascii="Arial" w:eastAsia="Calibri" w:hAnsi="Arial" w:cs="Arial"/>
                <w:sz w:val="20"/>
                <w:szCs w:val="20"/>
              </w:rPr>
            </w:pPr>
            <w:r w:rsidRPr="00BA65EB">
              <w:rPr>
                <w:rFonts w:ascii="Arial" w:eastAsia="Calibri" w:hAnsi="Arial" w:cs="Arial"/>
                <w:sz w:val="20"/>
                <w:szCs w:val="20"/>
              </w:rPr>
              <w:t>Sub-Contractors to confirm to Project/Depot/Site manager</w:t>
            </w:r>
          </w:p>
        </w:tc>
        <w:tc>
          <w:tcPr>
            <w:tcW w:w="1276"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AmcoGiffen Covid-19 Guidance</w:t>
            </w:r>
          </w:p>
        </w:tc>
        <w:tc>
          <w:tcPr>
            <w:tcW w:w="992"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6</w:t>
            </w: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20"/>
                <w:szCs w:val="20"/>
              </w:rPr>
            </w:pPr>
            <w:r w:rsidRPr="00BA65EB">
              <w:rPr>
                <w:rFonts w:ascii="Arial" w:hAnsi="Arial" w:cs="Arial"/>
                <w:sz w:val="20"/>
                <w:szCs w:val="20"/>
              </w:rPr>
              <w:t>All activities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due to lack of suitable hand washing facilities and materials causing:</w:t>
            </w:r>
          </w:p>
          <w:p w:rsidR="00BA65EB" w:rsidRPr="00BA65EB" w:rsidRDefault="00BA65EB" w:rsidP="00044805">
            <w:pPr>
              <w:numPr>
                <w:ilvl w:val="0"/>
                <w:numId w:val="77"/>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7"/>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7"/>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28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709" w:type="dxa"/>
            <w:vAlign w:val="center"/>
          </w:tcPr>
          <w:p w:rsidR="00BA65EB" w:rsidRPr="00BA65EB" w:rsidRDefault="00BA65EB" w:rsidP="00BA65EB">
            <w:pPr>
              <w:rPr>
                <w:rFonts w:ascii="Arial" w:hAnsi="Arial" w:cs="Arial"/>
                <w:sz w:val="20"/>
                <w:szCs w:val="20"/>
              </w:rPr>
            </w:pPr>
            <w:r w:rsidRPr="00BA65EB">
              <w:rPr>
                <w:rFonts w:ascii="Arial" w:hAnsi="Arial" w:cs="Arial"/>
                <w:sz w:val="20"/>
                <w:szCs w:val="20"/>
              </w:rPr>
              <w:t>9</w:t>
            </w:r>
          </w:p>
        </w:tc>
        <w:tc>
          <w:tcPr>
            <w:tcW w:w="4536" w:type="dxa"/>
          </w:tcPr>
          <w:p w:rsidR="00BA65EB" w:rsidRPr="00BA65EB" w:rsidRDefault="00BA65EB" w:rsidP="00BA65EB">
            <w:pPr>
              <w:rPr>
                <w:rFonts w:ascii="Arial" w:hAnsi="Arial" w:cs="Arial"/>
                <w:sz w:val="20"/>
                <w:szCs w:val="20"/>
              </w:rPr>
            </w:pPr>
            <w:r w:rsidRPr="00BA65EB">
              <w:rPr>
                <w:rFonts w:ascii="Arial" w:hAnsi="Arial" w:cs="Arial"/>
                <w:sz w:val="20"/>
                <w:szCs w:val="20"/>
              </w:rPr>
              <w:t>Hot water and soap to be available at all locations to allow operatives to wash hands as frequently as possible for 20 seconds.</w:t>
            </w:r>
          </w:p>
          <w:p w:rsidR="00BA65EB" w:rsidRPr="00BA65EB" w:rsidRDefault="00BA65EB" w:rsidP="00BA65EB">
            <w:pPr>
              <w:rPr>
                <w:rFonts w:ascii="Arial" w:hAnsi="Arial" w:cs="Arial"/>
                <w:sz w:val="20"/>
                <w:szCs w:val="20"/>
              </w:rPr>
            </w:pPr>
            <w:r w:rsidRPr="00BA65EB">
              <w:rPr>
                <w:rFonts w:ascii="Arial" w:hAnsi="Arial" w:cs="Arial"/>
                <w:sz w:val="20"/>
                <w:szCs w:val="20"/>
              </w:rPr>
              <w:t>Apply personal hand sanitiser as frequently as possible.</w:t>
            </w:r>
          </w:p>
          <w:p w:rsidR="00BA65EB" w:rsidRPr="00BA65EB" w:rsidRDefault="00BA65EB" w:rsidP="00BA65EB">
            <w:pPr>
              <w:rPr>
                <w:rFonts w:ascii="Arial" w:hAnsi="Arial" w:cs="Arial"/>
                <w:sz w:val="20"/>
                <w:szCs w:val="20"/>
              </w:rPr>
            </w:pPr>
            <w:r w:rsidRPr="00BA65EB">
              <w:rPr>
                <w:rFonts w:ascii="Arial" w:hAnsi="Arial" w:cs="Arial"/>
                <w:sz w:val="20"/>
                <w:szCs w:val="20"/>
              </w:rPr>
              <w:t>Stay 2m away from other people where possible</w:t>
            </w:r>
          </w:p>
        </w:tc>
        <w:tc>
          <w:tcPr>
            <w:tcW w:w="1276"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AmcoGiffen Covid-19 Guidance</w:t>
            </w:r>
          </w:p>
        </w:tc>
        <w:tc>
          <w:tcPr>
            <w:tcW w:w="992"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20"/>
                <w:szCs w:val="20"/>
              </w:rPr>
            </w:pPr>
            <w:r w:rsidRPr="00BA65EB">
              <w:rPr>
                <w:rFonts w:ascii="Arial" w:hAnsi="Arial" w:cs="Arial"/>
                <w:sz w:val="20"/>
                <w:szCs w:val="20"/>
              </w:rPr>
              <w:t>All activities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Damage to mental health of employees due to:</w:t>
            </w:r>
          </w:p>
          <w:p w:rsidR="00BA65EB" w:rsidRPr="00BA65EB" w:rsidRDefault="00BA65EB" w:rsidP="00044805">
            <w:pPr>
              <w:numPr>
                <w:ilvl w:val="0"/>
                <w:numId w:val="78"/>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Concern about contracting the virus through work activities</w:t>
            </w:r>
          </w:p>
          <w:p w:rsidR="00BA65EB" w:rsidRPr="00BA65EB" w:rsidRDefault="00BA65EB" w:rsidP="00044805">
            <w:pPr>
              <w:numPr>
                <w:ilvl w:val="0"/>
                <w:numId w:val="78"/>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Passing on virus to family members</w:t>
            </w:r>
          </w:p>
        </w:tc>
        <w:tc>
          <w:tcPr>
            <w:tcW w:w="28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28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709" w:type="dxa"/>
            <w:vAlign w:val="center"/>
          </w:tcPr>
          <w:p w:rsidR="00BA65EB" w:rsidRPr="00BA65EB" w:rsidRDefault="00BA65EB" w:rsidP="00BA65EB">
            <w:pPr>
              <w:rPr>
                <w:rFonts w:ascii="Arial" w:hAnsi="Arial" w:cs="Arial"/>
                <w:sz w:val="20"/>
                <w:szCs w:val="20"/>
              </w:rPr>
            </w:pPr>
            <w:r w:rsidRPr="00BA65EB">
              <w:rPr>
                <w:rFonts w:ascii="Arial" w:hAnsi="Arial" w:cs="Arial"/>
                <w:sz w:val="20"/>
                <w:szCs w:val="20"/>
              </w:rPr>
              <w:t>9</w:t>
            </w:r>
          </w:p>
        </w:tc>
        <w:tc>
          <w:tcPr>
            <w:tcW w:w="4536" w:type="dxa"/>
          </w:tcPr>
          <w:p w:rsidR="00BA65EB" w:rsidRPr="00BA65EB" w:rsidRDefault="00BA65EB" w:rsidP="00BA65EB">
            <w:pPr>
              <w:rPr>
                <w:rFonts w:ascii="Arial" w:hAnsi="Arial" w:cs="Arial"/>
                <w:sz w:val="20"/>
                <w:szCs w:val="20"/>
              </w:rPr>
            </w:pPr>
            <w:r w:rsidRPr="00BA65EB">
              <w:rPr>
                <w:rFonts w:ascii="Arial" w:hAnsi="Arial" w:cs="Arial"/>
                <w:sz w:val="20"/>
                <w:szCs w:val="20"/>
              </w:rPr>
              <w:t>Adhere to the control measures in AmcoGiffen Site Operating Procedures for Covid-19.</w:t>
            </w:r>
          </w:p>
          <w:p w:rsidR="00BA65EB" w:rsidRPr="00BA65EB" w:rsidRDefault="00BA65EB" w:rsidP="00BA65EB">
            <w:pPr>
              <w:rPr>
                <w:rFonts w:ascii="Arial" w:hAnsi="Arial" w:cs="Arial"/>
                <w:sz w:val="20"/>
                <w:szCs w:val="20"/>
              </w:rPr>
            </w:pPr>
            <w:r w:rsidRPr="00BA65EB">
              <w:rPr>
                <w:rFonts w:ascii="Arial" w:hAnsi="Arial" w:cs="Arial"/>
                <w:sz w:val="20"/>
                <w:szCs w:val="20"/>
              </w:rPr>
              <w:t>Adequate supervision and monitoring of site activities to provide reassurance on additional controls</w:t>
            </w:r>
          </w:p>
          <w:p w:rsidR="00BA65EB" w:rsidRPr="00BA65EB" w:rsidRDefault="00BA65EB" w:rsidP="00BA65EB">
            <w:pPr>
              <w:rPr>
                <w:rFonts w:ascii="Arial" w:hAnsi="Arial" w:cs="Arial"/>
                <w:sz w:val="20"/>
                <w:szCs w:val="20"/>
              </w:rPr>
            </w:pPr>
            <w:r w:rsidRPr="00BA65EB">
              <w:rPr>
                <w:rFonts w:ascii="Arial" w:hAnsi="Arial" w:cs="Arial"/>
                <w:sz w:val="20"/>
                <w:szCs w:val="20"/>
              </w:rPr>
              <w:t>When there is a ‘</w:t>
            </w:r>
            <w:r w:rsidRPr="00BA65EB">
              <w:rPr>
                <w:rFonts w:ascii="Arial" w:hAnsi="Arial" w:cs="Arial"/>
                <w:b/>
                <w:color w:val="00B0F0"/>
                <w:sz w:val="20"/>
                <w:szCs w:val="20"/>
              </w:rPr>
              <w:t>Change</w:t>
            </w:r>
            <w:r w:rsidRPr="00BA65EB">
              <w:rPr>
                <w:rFonts w:ascii="Arial" w:hAnsi="Arial" w:cs="Arial"/>
                <w:b/>
                <w:color w:val="FF0000"/>
                <w:sz w:val="20"/>
                <w:szCs w:val="20"/>
              </w:rPr>
              <w:t>=Stop’</w:t>
            </w:r>
            <w:r w:rsidRPr="00BA65EB">
              <w:rPr>
                <w:rFonts w:ascii="Arial" w:hAnsi="Arial" w:cs="Arial"/>
                <w:sz w:val="20"/>
                <w:szCs w:val="20"/>
              </w:rPr>
              <w:t>, stop work and report concerns to supervisor / manager.</w:t>
            </w:r>
          </w:p>
        </w:tc>
        <w:tc>
          <w:tcPr>
            <w:tcW w:w="1276"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AmcoGiffen Covid-19 Guidance</w:t>
            </w:r>
          </w:p>
        </w:tc>
        <w:tc>
          <w:tcPr>
            <w:tcW w:w="992"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6</w:t>
            </w: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467"/>
        </w:trPr>
        <w:tc>
          <w:tcPr>
            <w:tcW w:w="1526" w:type="dxa"/>
          </w:tcPr>
          <w:p w:rsidR="00BA65EB" w:rsidRPr="00BA65EB" w:rsidRDefault="00BA65EB" w:rsidP="00BA65EB">
            <w:pPr>
              <w:jc w:val="center"/>
              <w:rPr>
                <w:rFonts w:ascii="Arial" w:hAnsi="Arial" w:cs="Arial"/>
                <w:sz w:val="20"/>
                <w:szCs w:val="20"/>
              </w:rPr>
            </w:pPr>
            <w:r w:rsidRPr="00BA65EB">
              <w:rPr>
                <w:rFonts w:ascii="Arial" w:hAnsi="Arial" w:cs="Arial"/>
                <w:sz w:val="20"/>
                <w:szCs w:val="20"/>
              </w:rPr>
              <w:t>Travel to and from Site</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28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709" w:type="dxa"/>
            <w:vAlign w:val="center"/>
          </w:tcPr>
          <w:p w:rsidR="00BA65EB" w:rsidRPr="00BA65EB" w:rsidRDefault="00BA65EB" w:rsidP="00BA65EB">
            <w:pPr>
              <w:rPr>
                <w:rFonts w:ascii="Arial" w:hAnsi="Arial" w:cs="Arial"/>
                <w:sz w:val="20"/>
                <w:szCs w:val="20"/>
              </w:rPr>
            </w:pPr>
            <w:r w:rsidRPr="00BA65EB">
              <w:rPr>
                <w:rFonts w:ascii="Arial" w:hAnsi="Arial" w:cs="Arial"/>
                <w:sz w:val="20"/>
                <w:szCs w:val="20"/>
              </w:rPr>
              <w:t>9</w:t>
            </w:r>
          </w:p>
        </w:tc>
        <w:tc>
          <w:tcPr>
            <w:tcW w:w="4536" w:type="dxa"/>
          </w:tcPr>
          <w:p w:rsidR="00BA65EB" w:rsidRPr="00BA65EB" w:rsidRDefault="00BA65EB" w:rsidP="00BA65EB">
            <w:pPr>
              <w:rPr>
                <w:rFonts w:ascii="Arial" w:hAnsi="Arial" w:cs="Arial"/>
                <w:sz w:val="20"/>
                <w:szCs w:val="20"/>
              </w:rPr>
            </w:pPr>
            <w:r w:rsidRPr="00BA65EB">
              <w:rPr>
                <w:rFonts w:ascii="Arial" w:hAnsi="Arial" w:cs="Arial"/>
                <w:sz w:val="20"/>
                <w:szCs w:val="20"/>
              </w:rPr>
              <w:t>Site to brief and implement the following arrangements, wherever possible:</w:t>
            </w:r>
          </w:p>
          <w:p w:rsidR="00BA65EB" w:rsidRPr="00BA65EB" w:rsidRDefault="00BA65EB" w:rsidP="00044805">
            <w:pPr>
              <w:numPr>
                <w:ilvl w:val="0"/>
                <w:numId w:val="44"/>
              </w:numPr>
              <w:contextualSpacing/>
              <w:rPr>
                <w:rFonts w:ascii="Arial" w:eastAsia="Calibri" w:hAnsi="Arial" w:cs="Arial"/>
                <w:sz w:val="20"/>
                <w:szCs w:val="20"/>
              </w:rPr>
            </w:pPr>
            <w:r w:rsidRPr="00BA65EB">
              <w:rPr>
                <w:rFonts w:ascii="Arial" w:eastAsia="Calibri" w:hAnsi="Arial" w:cs="Arial"/>
                <w:sz w:val="20"/>
                <w:szCs w:val="20"/>
              </w:rPr>
              <w:t>One person per van.</w:t>
            </w:r>
          </w:p>
          <w:p w:rsidR="00BA65EB" w:rsidRPr="00BA65EB" w:rsidRDefault="00BA65EB" w:rsidP="00044805">
            <w:pPr>
              <w:numPr>
                <w:ilvl w:val="0"/>
                <w:numId w:val="44"/>
              </w:numPr>
              <w:overflowPunct/>
              <w:autoSpaceDE/>
              <w:autoSpaceDN/>
              <w:adjustRightInd/>
              <w:spacing w:after="120"/>
              <w:contextualSpacing/>
              <w:textAlignment w:val="auto"/>
              <w:rPr>
                <w:rFonts w:ascii="Arial" w:eastAsia="Calibri" w:hAnsi="Arial" w:cs="Arial"/>
                <w:sz w:val="20"/>
                <w:szCs w:val="20"/>
              </w:rPr>
            </w:pPr>
            <w:r w:rsidRPr="00BA65EB">
              <w:rPr>
                <w:rFonts w:ascii="Arial" w:eastAsia="Calibri" w:hAnsi="Arial" w:cs="Arial"/>
                <w:sz w:val="20"/>
                <w:szCs w:val="20"/>
              </w:rPr>
              <w:t xml:space="preserve">Road vehicles should be single occupancy unless you are able to travel in a medium / </w:t>
            </w:r>
            <w:r w:rsidRPr="00BA65EB">
              <w:rPr>
                <w:rFonts w:ascii="Arial" w:eastAsia="Calibri" w:hAnsi="Arial" w:cs="Arial"/>
                <w:sz w:val="20"/>
                <w:szCs w:val="20"/>
              </w:rPr>
              <w:lastRenderedPageBreak/>
              <w:t>long wheelbase crew / messing vehicle that has an approved barrier installed, when two people (including the driver) are permitted. In this case the passenger should sit as far away as possible, on the diagonal, from the driver and good air flow should be maintained. Journeys should be shared between the same individuals. Try not to rotate teams using a van.</w:t>
            </w:r>
          </w:p>
          <w:p w:rsidR="00BA65EB" w:rsidRPr="00BA65EB" w:rsidRDefault="00BA65EB" w:rsidP="00044805">
            <w:pPr>
              <w:numPr>
                <w:ilvl w:val="0"/>
                <w:numId w:val="44"/>
              </w:numPr>
              <w:contextualSpacing/>
              <w:rPr>
                <w:rFonts w:ascii="Arial" w:eastAsia="Calibri" w:hAnsi="Arial" w:cs="Arial"/>
                <w:sz w:val="20"/>
                <w:szCs w:val="20"/>
              </w:rPr>
            </w:pPr>
            <w:r w:rsidRPr="00BA65EB">
              <w:rPr>
                <w:rFonts w:ascii="Arial" w:eastAsia="Calibri" w:hAnsi="Arial" w:cs="Arial"/>
                <w:sz w:val="20"/>
                <w:szCs w:val="20"/>
              </w:rPr>
              <w:t>Limit the number of persons per van to maintain some distance between occupants, e.g. keep an empty seat between each occupied seat during travel to / from / during work. Try not to rotate teams using a van.</w:t>
            </w:r>
          </w:p>
          <w:p w:rsidR="00BA65EB" w:rsidRPr="00BA65EB" w:rsidRDefault="00BA65EB" w:rsidP="00044805">
            <w:pPr>
              <w:numPr>
                <w:ilvl w:val="0"/>
                <w:numId w:val="44"/>
              </w:numPr>
              <w:contextualSpacing/>
              <w:rPr>
                <w:rFonts w:ascii="Arial" w:eastAsia="Calibri" w:hAnsi="Arial" w:cs="Arial"/>
                <w:sz w:val="20"/>
                <w:szCs w:val="20"/>
              </w:rPr>
            </w:pPr>
            <w:r w:rsidRPr="00BA65EB">
              <w:rPr>
                <w:rFonts w:ascii="Arial" w:eastAsia="Calibri" w:hAnsi="Arial" w:cs="Arial"/>
                <w:sz w:val="20"/>
                <w:szCs w:val="20"/>
              </w:rPr>
              <w:t>Use alternative means of transport to avoid public transport where possible.</w:t>
            </w:r>
          </w:p>
          <w:p w:rsidR="00BA65EB" w:rsidRPr="00BA65EB" w:rsidRDefault="00BA65EB" w:rsidP="00044805">
            <w:pPr>
              <w:numPr>
                <w:ilvl w:val="0"/>
                <w:numId w:val="44"/>
              </w:numPr>
              <w:contextualSpacing/>
              <w:rPr>
                <w:rFonts w:ascii="Arial" w:eastAsia="Calibri" w:hAnsi="Arial" w:cs="Arial"/>
                <w:sz w:val="20"/>
                <w:szCs w:val="20"/>
              </w:rPr>
            </w:pPr>
            <w:r w:rsidRPr="00BA65EB">
              <w:rPr>
                <w:rFonts w:ascii="Arial" w:eastAsia="Calibri" w:hAnsi="Arial" w:cs="Arial"/>
                <w:sz w:val="20"/>
                <w:szCs w:val="20"/>
              </w:rPr>
              <w:t>If available, travel to site could be using own transport, as long as the relevant insurance is in place and approved by Regional Director.</w:t>
            </w:r>
          </w:p>
          <w:p w:rsidR="00BA65EB" w:rsidRPr="00BA65EB" w:rsidRDefault="00BA65EB" w:rsidP="00044805">
            <w:pPr>
              <w:numPr>
                <w:ilvl w:val="0"/>
                <w:numId w:val="44"/>
              </w:numPr>
              <w:contextualSpacing/>
              <w:rPr>
                <w:rFonts w:ascii="Arial" w:eastAsia="Calibri" w:hAnsi="Arial" w:cs="Arial"/>
                <w:sz w:val="20"/>
                <w:szCs w:val="20"/>
              </w:rPr>
            </w:pPr>
            <w:r w:rsidRPr="00BA65EB">
              <w:rPr>
                <w:rFonts w:ascii="Arial" w:eastAsia="Calibri" w:hAnsi="Arial" w:cs="Arial"/>
                <w:sz w:val="20"/>
                <w:szCs w:val="20"/>
              </w:rPr>
              <w:t>Providing hand-cleaning facilities at entrances and exits. This should be soap and water or hand sanitiser.</w:t>
            </w:r>
          </w:p>
          <w:p w:rsidR="00BA65EB" w:rsidRPr="00BA65EB" w:rsidRDefault="00BA65EB" w:rsidP="00044805">
            <w:pPr>
              <w:numPr>
                <w:ilvl w:val="0"/>
                <w:numId w:val="44"/>
              </w:numPr>
              <w:contextualSpacing/>
              <w:rPr>
                <w:rFonts w:ascii="Arial" w:eastAsia="Calibri" w:hAnsi="Arial" w:cs="Arial"/>
                <w:sz w:val="20"/>
                <w:szCs w:val="20"/>
              </w:rPr>
            </w:pPr>
            <w:r w:rsidRPr="00BA65EB">
              <w:rPr>
                <w:rFonts w:ascii="Arial" w:eastAsia="Calibri" w:hAnsi="Arial" w:cs="Arial"/>
                <w:sz w:val="20"/>
                <w:szCs w:val="20"/>
              </w:rPr>
              <w:t>Wipe door handles with bacterial wipes before egressing car.</w:t>
            </w:r>
          </w:p>
          <w:p w:rsidR="00BA65EB" w:rsidRPr="00BA65EB" w:rsidRDefault="00BA65EB" w:rsidP="00044805">
            <w:pPr>
              <w:numPr>
                <w:ilvl w:val="0"/>
                <w:numId w:val="44"/>
              </w:numPr>
              <w:overflowPunct/>
              <w:autoSpaceDE/>
              <w:autoSpaceDN/>
              <w:adjustRightInd/>
              <w:spacing w:after="120"/>
              <w:contextualSpacing/>
              <w:textAlignment w:val="auto"/>
              <w:rPr>
                <w:rFonts w:ascii="Arial" w:eastAsia="Calibri" w:hAnsi="Arial" w:cs="Arial"/>
                <w:sz w:val="20"/>
                <w:szCs w:val="20"/>
              </w:rPr>
            </w:pPr>
            <w:r w:rsidRPr="00BA65EB">
              <w:rPr>
                <w:rFonts w:ascii="Arial" w:eastAsia="Calibri" w:hAnsi="Arial" w:cs="Arial"/>
                <w:sz w:val="20"/>
                <w:szCs w:val="20"/>
              </w:rPr>
              <w:t>Regularly clean the inside of vehicle cabs and between uses by different operators.</w:t>
            </w:r>
          </w:p>
          <w:p w:rsidR="00BA65EB" w:rsidRPr="00BA65EB" w:rsidRDefault="00BA65EB" w:rsidP="00044805">
            <w:pPr>
              <w:numPr>
                <w:ilvl w:val="0"/>
                <w:numId w:val="44"/>
              </w:numPr>
              <w:overflowPunct/>
              <w:autoSpaceDE/>
              <w:autoSpaceDN/>
              <w:adjustRightInd/>
              <w:spacing w:after="120"/>
              <w:contextualSpacing/>
              <w:textAlignment w:val="auto"/>
              <w:rPr>
                <w:rFonts w:ascii="Arial" w:eastAsia="Calibri" w:hAnsi="Arial" w:cs="Arial"/>
                <w:sz w:val="20"/>
                <w:szCs w:val="20"/>
              </w:rPr>
            </w:pPr>
            <w:r w:rsidRPr="00BA65EB">
              <w:rPr>
                <w:rFonts w:ascii="Arial" w:eastAsia="Calibri" w:hAnsi="Arial" w:cs="Arial"/>
                <w:sz w:val="20"/>
                <w:szCs w:val="20"/>
              </w:rPr>
              <w:t>Vehicles to be thoroughly cleaned at the end of each shift.</w:t>
            </w:r>
          </w:p>
        </w:tc>
        <w:tc>
          <w:tcPr>
            <w:tcW w:w="1276"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lastRenderedPageBreak/>
              <w:t>AmcoGiffen Covid-19 Guidance</w:t>
            </w:r>
          </w:p>
        </w:tc>
        <w:tc>
          <w:tcPr>
            <w:tcW w:w="992"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20"/>
                <w:szCs w:val="20"/>
              </w:rPr>
            </w:pPr>
            <w:r w:rsidRPr="00BA65EB">
              <w:rPr>
                <w:rFonts w:ascii="Arial" w:hAnsi="Arial" w:cs="Arial"/>
                <w:sz w:val="20"/>
                <w:szCs w:val="20"/>
              </w:rPr>
              <w:lastRenderedPageBreak/>
              <w:t>Parking at the Office, Depot and other sites.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2</w:t>
            </w:r>
          </w:p>
        </w:tc>
        <w:tc>
          <w:tcPr>
            <w:tcW w:w="28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709" w:type="dxa"/>
            <w:vAlign w:val="center"/>
          </w:tcPr>
          <w:p w:rsidR="00BA65EB" w:rsidRPr="00BA65EB" w:rsidRDefault="00BA65EB" w:rsidP="00BA65EB">
            <w:pPr>
              <w:rPr>
                <w:rFonts w:ascii="Arial" w:hAnsi="Arial" w:cs="Arial"/>
                <w:sz w:val="20"/>
                <w:szCs w:val="20"/>
              </w:rPr>
            </w:pPr>
            <w:r w:rsidRPr="00BA65EB">
              <w:rPr>
                <w:rFonts w:ascii="Arial" w:hAnsi="Arial" w:cs="Arial"/>
                <w:sz w:val="20"/>
                <w:szCs w:val="20"/>
              </w:rPr>
              <w:t>6</w:t>
            </w:r>
          </w:p>
        </w:tc>
        <w:tc>
          <w:tcPr>
            <w:tcW w:w="4536" w:type="dxa"/>
          </w:tcPr>
          <w:p w:rsidR="00BA65EB" w:rsidRPr="00BA65EB" w:rsidRDefault="00BA65EB" w:rsidP="00BA65EB">
            <w:pPr>
              <w:rPr>
                <w:rFonts w:ascii="Arial" w:hAnsi="Arial" w:cs="Arial"/>
                <w:sz w:val="20"/>
                <w:szCs w:val="20"/>
              </w:rPr>
            </w:pPr>
            <w:r w:rsidRPr="00BA65EB">
              <w:rPr>
                <w:rFonts w:ascii="Arial" w:hAnsi="Arial" w:cs="Arial"/>
                <w:sz w:val="20"/>
                <w:szCs w:val="20"/>
              </w:rPr>
              <w:t>All vehicles to be reverse parked or nose to bumper.</w:t>
            </w:r>
          </w:p>
          <w:p w:rsidR="00BA65EB" w:rsidRPr="00BA65EB" w:rsidRDefault="00BA65EB" w:rsidP="00BA65EB">
            <w:pPr>
              <w:rPr>
                <w:rFonts w:ascii="Arial" w:hAnsi="Arial" w:cs="Arial"/>
                <w:sz w:val="20"/>
                <w:szCs w:val="20"/>
              </w:rPr>
            </w:pPr>
            <w:r w:rsidRPr="00BA65EB">
              <w:rPr>
                <w:rFonts w:ascii="Arial" w:hAnsi="Arial" w:cs="Arial"/>
                <w:sz w:val="20"/>
                <w:szCs w:val="20"/>
              </w:rPr>
              <w:t>If the driver parks vehicle next to another vehicle with a passenger – only 1 to egress from vehicle until 2m away before other person egresses.</w:t>
            </w:r>
          </w:p>
        </w:tc>
        <w:tc>
          <w:tcPr>
            <w:tcW w:w="1276"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AmcoGiffen Covid-19 Guidance</w:t>
            </w:r>
          </w:p>
        </w:tc>
        <w:tc>
          <w:tcPr>
            <w:tcW w:w="992"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20"/>
                <w:szCs w:val="20"/>
              </w:rPr>
            </w:pPr>
            <w:r w:rsidRPr="00BA65EB">
              <w:rPr>
                <w:rFonts w:ascii="Arial" w:hAnsi="Arial" w:cs="Arial"/>
                <w:sz w:val="20"/>
                <w:szCs w:val="20"/>
              </w:rPr>
              <w:t>Arriving at Depot/Site – Taking of Temperatures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28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709" w:type="dxa"/>
            <w:vAlign w:val="center"/>
          </w:tcPr>
          <w:p w:rsidR="00BA65EB" w:rsidRPr="00BA65EB" w:rsidRDefault="00BA65EB" w:rsidP="00BA65EB">
            <w:pPr>
              <w:rPr>
                <w:rFonts w:ascii="Arial" w:hAnsi="Arial" w:cs="Arial"/>
                <w:sz w:val="20"/>
                <w:szCs w:val="20"/>
              </w:rPr>
            </w:pPr>
            <w:r w:rsidRPr="00BA65EB">
              <w:rPr>
                <w:rFonts w:ascii="Arial" w:hAnsi="Arial" w:cs="Arial"/>
                <w:sz w:val="20"/>
                <w:szCs w:val="20"/>
              </w:rPr>
              <w:t>9</w:t>
            </w:r>
          </w:p>
        </w:tc>
        <w:tc>
          <w:tcPr>
            <w:tcW w:w="4536" w:type="dxa"/>
          </w:tcPr>
          <w:p w:rsidR="00BA65EB" w:rsidRPr="00BA65EB" w:rsidRDefault="00BA65EB" w:rsidP="00BA65EB">
            <w:pPr>
              <w:rPr>
                <w:rFonts w:ascii="Arial" w:hAnsi="Arial" w:cs="Arial"/>
                <w:sz w:val="20"/>
                <w:szCs w:val="20"/>
              </w:rPr>
            </w:pPr>
            <w:r w:rsidRPr="00BA65EB">
              <w:rPr>
                <w:rFonts w:ascii="Arial" w:hAnsi="Arial" w:cs="Arial"/>
                <w:sz w:val="20"/>
                <w:szCs w:val="20"/>
              </w:rPr>
              <w:t>Where Depots/Sites have been given a non-contact Forehead Thermometer the following to be implemented.</w:t>
            </w:r>
          </w:p>
          <w:p w:rsidR="00BA65EB" w:rsidRPr="00BA65EB" w:rsidRDefault="00BA65EB" w:rsidP="00044805">
            <w:pPr>
              <w:numPr>
                <w:ilvl w:val="0"/>
                <w:numId w:val="82"/>
              </w:numPr>
              <w:ind w:left="175" w:hanging="175"/>
              <w:contextualSpacing/>
              <w:rPr>
                <w:rFonts w:ascii="Arial" w:eastAsia="Calibri" w:hAnsi="Arial" w:cs="Arial"/>
                <w:sz w:val="20"/>
                <w:szCs w:val="20"/>
              </w:rPr>
            </w:pPr>
            <w:r w:rsidRPr="00BA65EB">
              <w:rPr>
                <w:rFonts w:ascii="Arial" w:eastAsia="Calibri" w:hAnsi="Arial" w:cs="Arial"/>
                <w:sz w:val="20"/>
                <w:szCs w:val="20"/>
              </w:rPr>
              <w:t>Testing must be carried out when operatives arrive on site and prior to any briefings/setting up the work site.</w:t>
            </w:r>
          </w:p>
          <w:p w:rsidR="00BA65EB" w:rsidRPr="00BA65EB" w:rsidRDefault="00BA65EB" w:rsidP="00044805">
            <w:pPr>
              <w:numPr>
                <w:ilvl w:val="0"/>
                <w:numId w:val="82"/>
              </w:numPr>
              <w:overflowPunct/>
              <w:autoSpaceDE/>
              <w:autoSpaceDN/>
              <w:adjustRightInd/>
              <w:spacing w:after="120"/>
              <w:ind w:left="175" w:hanging="141"/>
              <w:contextualSpacing/>
              <w:textAlignment w:val="auto"/>
              <w:rPr>
                <w:rFonts w:ascii="Arial" w:eastAsia="Calibri" w:hAnsi="Arial" w:cs="Arial"/>
                <w:sz w:val="20"/>
                <w:szCs w:val="20"/>
              </w:rPr>
            </w:pPr>
            <w:r w:rsidRPr="00BA65EB">
              <w:rPr>
                <w:rFonts w:ascii="Arial" w:eastAsia="Calibri" w:hAnsi="Arial" w:cs="Arial"/>
                <w:sz w:val="20"/>
                <w:szCs w:val="20"/>
              </w:rPr>
              <w:t>Testing must be carried out on all who arrive on site including NWR Employees, AmcoGiffen SHEQ Team etc.</w:t>
            </w:r>
            <w:r w:rsidRPr="00BA65EB">
              <w:rPr>
                <w:rFonts w:ascii="Arial" w:eastAsia="Calibri" w:hAnsi="Arial" w:cs="Arial"/>
                <w:sz w:val="22"/>
                <w:szCs w:val="22"/>
              </w:rPr>
              <w:t xml:space="preserve"> </w:t>
            </w:r>
            <w:r w:rsidRPr="00BA65EB">
              <w:rPr>
                <w:rFonts w:ascii="Arial" w:eastAsia="Calibri" w:hAnsi="Arial" w:cs="Arial"/>
                <w:sz w:val="20"/>
                <w:szCs w:val="20"/>
              </w:rPr>
              <w:t>Taking of temperatures will require the tester and the employee to wear the following PPE; FFP3 or FFP2 RPE, eye protection (goggles or face shield), nitrile gloves (or similar)</w:t>
            </w:r>
            <w:r w:rsidRPr="00BA65EB">
              <w:rPr>
                <w:rFonts w:ascii="Arial" w:eastAsia="Calibri" w:hAnsi="Arial" w:cs="Arial"/>
                <w:sz w:val="22"/>
                <w:szCs w:val="22"/>
              </w:rPr>
              <w:t xml:space="preserve"> </w:t>
            </w:r>
            <w:r w:rsidRPr="00BA65EB">
              <w:rPr>
                <w:rFonts w:ascii="Arial" w:eastAsia="Calibri" w:hAnsi="Arial" w:cs="Arial"/>
                <w:sz w:val="20"/>
                <w:szCs w:val="20"/>
              </w:rPr>
              <w:t xml:space="preserve">beneath task gloves. The personnel involved should be briefed in the safe way to wear and remove RPE and gloves and the safe disposal of used PPE (see AmcoGiffen TBT 01-20 for guidance on this). </w:t>
            </w:r>
          </w:p>
          <w:p w:rsidR="00BA65EB" w:rsidRPr="00BA65EB" w:rsidRDefault="00BA65EB" w:rsidP="00044805">
            <w:pPr>
              <w:numPr>
                <w:ilvl w:val="0"/>
                <w:numId w:val="82"/>
              </w:numPr>
              <w:overflowPunct/>
              <w:autoSpaceDE/>
              <w:autoSpaceDN/>
              <w:adjustRightInd/>
              <w:spacing w:after="120"/>
              <w:ind w:left="175" w:hanging="141"/>
              <w:contextualSpacing/>
              <w:textAlignment w:val="auto"/>
              <w:rPr>
                <w:rFonts w:ascii="Arial" w:eastAsia="Calibri" w:hAnsi="Arial" w:cs="Arial"/>
                <w:sz w:val="20"/>
                <w:szCs w:val="20"/>
              </w:rPr>
            </w:pPr>
            <w:r w:rsidRPr="00BA65EB">
              <w:rPr>
                <w:rFonts w:ascii="Arial" w:eastAsia="Calibri" w:hAnsi="Arial" w:cs="Arial"/>
                <w:sz w:val="20"/>
                <w:szCs w:val="20"/>
              </w:rPr>
              <w:t>Waste which relates to COVID-19, such as facemasks, gloves, and cleaning wipes, should be double bagged, labelled with the date &amp; time and secured/isolated for 72 hours.</w:t>
            </w:r>
          </w:p>
          <w:p w:rsidR="00BA65EB" w:rsidRPr="00BA65EB" w:rsidRDefault="00BA65EB" w:rsidP="00044805">
            <w:pPr>
              <w:numPr>
                <w:ilvl w:val="0"/>
                <w:numId w:val="82"/>
              </w:numPr>
              <w:ind w:left="175" w:hanging="175"/>
              <w:contextualSpacing/>
              <w:rPr>
                <w:rFonts w:ascii="Arial" w:eastAsia="Calibri" w:hAnsi="Arial" w:cs="Arial"/>
                <w:sz w:val="20"/>
                <w:szCs w:val="20"/>
              </w:rPr>
            </w:pPr>
            <w:r w:rsidRPr="00BA65EB">
              <w:rPr>
                <w:rFonts w:ascii="Arial" w:eastAsia="Calibri" w:hAnsi="Arial" w:cs="Arial"/>
                <w:sz w:val="20"/>
                <w:szCs w:val="20"/>
              </w:rPr>
              <w:t>The normal human body temperature range is typically stated as 36.5 – 37.5 °C</w:t>
            </w:r>
          </w:p>
          <w:p w:rsidR="00BA65EB" w:rsidRPr="00BA65EB" w:rsidRDefault="00BA65EB" w:rsidP="00044805">
            <w:pPr>
              <w:numPr>
                <w:ilvl w:val="0"/>
                <w:numId w:val="82"/>
              </w:numPr>
              <w:ind w:left="175" w:hanging="175"/>
              <w:contextualSpacing/>
              <w:rPr>
                <w:rFonts w:ascii="Arial" w:eastAsia="Calibri" w:hAnsi="Arial" w:cs="Arial"/>
                <w:sz w:val="20"/>
                <w:szCs w:val="20"/>
              </w:rPr>
            </w:pPr>
            <w:r w:rsidRPr="00BA65EB">
              <w:rPr>
                <w:rFonts w:ascii="Arial" w:eastAsia="Calibri" w:hAnsi="Arial" w:cs="Arial"/>
                <w:sz w:val="20"/>
                <w:szCs w:val="20"/>
              </w:rPr>
              <w:lastRenderedPageBreak/>
              <w:t xml:space="preserve">If a temperature is tested at 37.8⁰C or more, action will be taken, and the individual will be asked to leave site or the workplace and seek further advice. (NHS online). </w:t>
            </w:r>
          </w:p>
          <w:p w:rsidR="00BA65EB" w:rsidRPr="00BA65EB" w:rsidRDefault="00BA65EB" w:rsidP="00044805">
            <w:pPr>
              <w:numPr>
                <w:ilvl w:val="0"/>
                <w:numId w:val="82"/>
              </w:numPr>
              <w:ind w:left="175" w:hanging="175"/>
              <w:contextualSpacing/>
              <w:rPr>
                <w:rFonts w:ascii="Arial" w:eastAsia="Calibri" w:hAnsi="Arial" w:cs="Arial"/>
                <w:sz w:val="20"/>
                <w:szCs w:val="20"/>
              </w:rPr>
            </w:pPr>
            <w:r w:rsidRPr="00BA65EB">
              <w:rPr>
                <w:rFonts w:ascii="Arial" w:eastAsia="Calibri" w:hAnsi="Arial" w:cs="Arial"/>
                <w:sz w:val="20"/>
                <w:szCs w:val="20"/>
              </w:rPr>
              <w:t>The supervisor / tester is to inform their line manager if anyone has been asked to leave site.</w:t>
            </w:r>
          </w:p>
        </w:tc>
        <w:tc>
          <w:tcPr>
            <w:tcW w:w="1276"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lastRenderedPageBreak/>
              <w:t>AmcoGiffen Covid-19 Guidance</w:t>
            </w:r>
          </w:p>
        </w:tc>
        <w:tc>
          <w:tcPr>
            <w:tcW w:w="992"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20"/>
                <w:szCs w:val="20"/>
              </w:rPr>
            </w:pPr>
            <w:r w:rsidRPr="00BA65EB">
              <w:rPr>
                <w:rFonts w:ascii="Arial" w:hAnsi="Arial" w:cs="Arial"/>
                <w:sz w:val="20"/>
                <w:szCs w:val="20"/>
              </w:rPr>
              <w:t>Starting Works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20"/>
                <w:szCs w:val="20"/>
              </w:rPr>
            </w:pPr>
            <w:r w:rsidRPr="00BA65EB">
              <w:rPr>
                <w:rFonts w:ascii="Arial" w:eastAsia="Calibri" w:hAnsi="Arial" w:cs="Arial"/>
                <w:sz w:val="18"/>
                <w:szCs w:val="18"/>
              </w:rPr>
              <w:t>Fatality</w:t>
            </w:r>
          </w:p>
          <w:p w:rsidR="00BA65EB" w:rsidRPr="00BA65EB" w:rsidRDefault="00BA65EB" w:rsidP="00BA65EB">
            <w:pPr>
              <w:rPr>
                <w:rFonts w:ascii="Arial" w:hAnsi="Arial" w:cs="Arial"/>
                <w:sz w:val="20"/>
                <w:szCs w:val="20"/>
              </w:rPr>
            </w:pPr>
          </w:p>
        </w:tc>
        <w:tc>
          <w:tcPr>
            <w:tcW w:w="28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28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709" w:type="dxa"/>
            <w:vAlign w:val="center"/>
          </w:tcPr>
          <w:p w:rsidR="00BA65EB" w:rsidRPr="00BA65EB" w:rsidRDefault="00BA65EB" w:rsidP="00BA65EB">
            <w:pPr>
              <w:rPr>
                <w:rFonts w:ascii="Arial" w:hAnsi="Arial" w:cs="Arial"/>
                <w:sz w:val="20"/>
                <w:szCs w:val="20"/>
              </w:rPr>
            </w:pPr>
            <w:r w:rsidRPr="00BA65EB">
              <w:rPr>
                <w:rFonts w:ascii="Arial" w:hAnsi="Arial" w:cs="Arial"/>
                <w:sz w:val="20"/>
                <w:szCs w:val="20"/>
              </w:rPr>
              <w:t>9</w:t>
            </w:r>
          </w:p>
        </w:tc>
        <w:tc>
          <w:tcPr>
            <w:tcW w:w="4536" w:type="dxa"/>
          </w:tcPr>
          <w:p w:rsidR="00BA65EB" w:rsidRPr="00BA65EB" w:rsidRDefault="00BA65EB" w:rsidP="00044805">
            <w:pPr>
              <w:numPr>
                <w:ilvl w:val="0"/>
                <w:numId w:val="44"/>
              </w:numPr>
              <w:contextualSpacing/>
              <w:rPr>
                <w:rFonts w:ascii="Arial" w:eastAsia="Calibri" w:hAnsi="Arial" w:cs="Arial"/>
                <w:sz w:val="20"/>
                <w:szCs w:val="20"/>
              </w:rPr>
            </w:pPr>
            <w:r w:rsidRPr="00BA65EB">
              <w:rPr>
                <w:rFonts w:ascii="Arial" w:eastAsia="Calibri" w:hAnsi="Arial" w:cs="Arial"/>
                <w:sz w:val="20"/>
                <w:szCs w:val="20"/>
              </w:rPr>
              <w:t>Staggered starts should be used to reduce numbers congregating in the same place.</w:t>
            </w:r>
          </w:p>
          <w:p w:rsidR="00BA65EB" w:rsidRPr="00BA65EB" w:rsidRDefault="00BA65EB" w:rsidP="00044805">
            <w:pPr>
              <w:numPr>
                <w:ilvl w:val="0"/>
                <w:numId w:val="44"/>
              </w:numPr>
              <w:ind w:left="357" w:hanging="357"/>
              <w:contextualSpacing/>
              <w:rPr>
                <w:rFonts w:ascii="Arial" w:eastAsia="Calibri" w:hAnsi="Arial" w:cs="Arial"/>
                <w:sz w:val="20"/>
                <w:szCs w:val="20"/>
              </w:rPr>
            </w:pPr>
            <w:r w:rsidRPr="00BA65EB">
              <w:rPr>
                <w:rFonts w:ascii="Arial" w:eastAsia="Calibri" w:hAnsi="Arial" w:cs="Arial"/>
                <w:sz w:val="20"/>
                <w:szCs w:val="20"/>
              </w:rPr>
              <w:t>The site supervisor is to undertake a hazard review on site prior to works commencing to ensure that the WPP and SWP are reflective of the conditions and hazards at site. This is to include walking routes to/from the site and at place of works.</w:t>
            </w:r>
          </w:p>
          <w:p w:rsidR="00BA65EB" w:rsidRPr="00BA65EB" w:rsidRDefault="00BA65EB" w:rsidP="00044805">
            <w:pPr>
              <w:numPr>
                <w:ilvl w:val="0"/>
                <w:numId w:val="44"/>
              </w:numPr>
              <w:overflowPunct/>
              <w:autoSpaceDE/>
              <w:autoSpaceDN/>
              <w:adjustRightInd/>
              <w:spacing w:after="120"/>
              <w:contextualSpacing/>
              <w:textAlignment w:val="auto"/>
              <w:rPr>
                <w:rFonts w:ascii="Arial" w:eastAsia="Calibri" w:hAnsi="Arial" w:cs="Arial"/>
                <w:sz w:val="20"/>
                <w:szCs w:val="20"/>
              </w:rPr>
            </w:pPr>
            <w:r w:rsidRPr="00BA65EB">
              <w:rPr>
                <w:rFonts w:ascii="Arial" w:eastAsia="Calibri" w:hAnsi="Arial" w:cs="Arial"/>
                <w:sz w:val="20"/>
                <w:szCs w:val="20"/>
              </w:rPr>
              <w:t>The NWR Slips &amp; Trips form must be used prior to commencing works by the Site Supervisor to carry out their own assessment and to check against the Site Hazard Map.</w:t>
            </w:r>
          </w:p>
          <w:p w:rsidR="00BA65EB" w:rsidRPr="00BA65EB" w:rsidRDefault="00BA65EB" w:rsidP="00044805">
            <w:pPr>
              <w:numPr>
                <w:ilvl w:val="0"/>
                <w:numId w:val="44"/>
              </w:numPr>
              <w:contextualSpacing/>
              <w:rPr>
                <w:rFonts w:ascii="Arial" w:eastAsia="Calibri" w:hAnsi="Arial" w:cs="Arial"/>
                <w:sz w:val="20"/>
                <w:szCs w:val="20"/>
              </w:rPr>
            </w:pPr>
            <w:r w:rsidRPr="00BA65EB">
              <w:rPr>
                <w:rFonts w:ascii="Arial" w:eastAsia="Calibri" w:hAnsi="Arial" w:cs="Arial"/>
                <w:sz w:val="20"/>
                <w:szCs w:val="20"/>
              </w:rPr>
              <w:t>All information to be recorded on POWRA.</w:t>
            </w:r>
          </w:p>
          <w:p w:rsidR="00BA65EB" w:rsidRPr="00BA65EB" w:rsidRDefault="00BA65EB" w:rsidP="00044805">
            <w:pPr>
              <w:numPr>
                <w:ilvl w:val="0"/>
                <w:numId w:val="44"/>
              </w:numPr>
              <w:ind w:left="357" w:hanging="357"/>
              <w:contextualSpacing/>
              <w:rPr>
                <w:rFonts w:ascii="Arial" w:eastAsia="Calibri" w:hAnsi="Arial" w:cs="Arial"/>
                <w:sz w:val="20"/>
                <w:szCs w:val="20"/>
              </w:rPr>
            </w:pPr>
            <w:r w:rsidRPr="00BA65EB">
              <w:rPr>
                <w:rFonts w:ascii="Arial" w:eastAsia="Calibri" w:hAnsi="Arial" w:cs="Arial"/>
                <w:sz w:val="20"/>
                <w:szCs w:val="20"/>
              </w:rPr>
              <w:t>Site Supervisor to brief any extra control measures and how they will be implemented and maintained.</w:t>
            </w:r>
          </w:p>
          <w:p w:rsidR="00BA65EB" w:rsidRPr="00BA65EB" w:rsidRDefault="00BA65EB" w:rsidP="00044805">
            <w:pPr>
              <w:numPr>
                <w:ilvl w:val="0"/>
                <w:numId w:val="44"/>
              </w:numPr>
              <w:overflowPunct/>
              <w:autoSpaceDE/>
              <w:autoSpaceDN/>
              <w:adjustRightInd/>
              <w:spacing w:after="120"/>
              <w:contextualSpacing/>
              <w:textAlignment w:val="auto"/>
              <w:rPr>
                <w:rFonts w:ascii="Arial" w:eastAsia="Calibri" w:hAnsi="Arial" w:cs="Arial"/>
                <w:sz w:val="20"/>
                <w:szCs w:val="20"/>
              </w:rPr>
            </w:pPr>
            <w:r w:rsidRPr="00BA65EB">
              <w:rPr>
                <w:rFonts w:ascii="Arial" w:eastAsia="Calibri" w:hAnsi="Arial" w:cs="Arial"/>
                <w:sz w:val="20"/>
                <w:szCs w:val="20"/>
              </w:rPr>
              <w:t>Brief outside where possible.</w:t>
            </w:r>
          </w:p>
          <w:p w:rsidR="00BA65EB" w:rsidRPr="00BA65EB" w:rsidRDefault="00BA65EB" w:rsidP="00044805">
            <w:pPr>
              <w:numPr>
                <w:ilvl w:val="0"/>
                <w:numId w:val="44"/>
              </w:numPr>
              <w:ind w:left="357" w:hanging="357"/>
              <w:contextualSpacing/>
              <w:rPr>
                <w:rFonts w:ascii="Arial" w:eastAsia="Calibri" w:hAnsi="Arial" w:cs="Arial"/>
                <w:sz w:val="20"/>
                <w:szCs w:val="20"/>
              </w:rPr>
            </w:pPr>
            <w:r w:rsidRPr="00BA65EB">
              <w:rPr>
                <w:rFonts w:ascii="Arial" w:eastAsia="Calibri" w:hAnsi="Arial" w:cs="Arial"/>
                <w:sz w:val="20"/>
                <w:szCs w:val="20"/>
              </w:rPr>
              <w:t>Works are to be a min of 3m from nearest running line.</w:t>
            </w:r>
          </w:p>
        </w:tc>
        <w:tc>
          <w:tcPr>
            <w:tcW w:w="1276"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AmcoGiffen Covid-19 Guidance</w:t>
            </w:r>
          </w:p>
        </w:tc>
        <w:tc>
          <w:tcPr>
            <w:tcW w:w="992"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20"/>
                <w:szCs w:val="20"/>
              </w:rPr>
            </w:pPr>
            <w:r w:rsidRPr="00BA65EB">
              <w:rPr>
                <w:rFonts w:ascii="Arial" w:hAnsi="Arial" w:cs="Arial"/>
                <w:sz w:val="20"/>
                <w:szCs w:val="20"/>
              </w:rPr>
              <w:t>Site Access Points &amp; Briefings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lastRenderedPageBreak/>
              <w:t>Fatality</w:t>
            </w:r>
          </w:p>
        </w:tc>
        <w:tc>
          <w:tcPr>
            <w:tcW w:w="284"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lastRenderedPageBreak/>
              <w:t>3</w:t>
            </w:r>
          </w:p>
        </w:tc>
        <w:tc>
          <w:tcPr>
            <w:tcW w:w="283"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709" w:type="dxa"/>
            <w:vAlign w:val="center"/>
          </w:tcPr>
          <w:p w:rsidR="00BA65EB" w:rsidRPr="00BA65EB" w:rsidRDefault="00BA65EB" w:rsidP="00BA65EB">
            <w:pPr>
              <w:rPr>
                <w:rFonts w:ascii="Arial" w:hAnsi="Arial" w:cs="Arial"/>
                <w:sz w:val="20"/>
                <w:szCs w:val="20"/>
              </w:rPr>
            </w:pPr>
            <w:r w:rsidRPr="00BA65EB">
              <w:rPr>
                <w:rFonts w:ascii="Arial" w:hAnsi="Arial" w:cs="Arial"/>
                <w:sz w:val="20"/>
                <w:szCs w:val="20"/>
              </w:rPr>
              <w:t>9</w:t>
            </w:r>
          </w:p>
        </w:tc>
        <w:tc>
          <w:tcPr>
            <w:tcW w:w="4536" w:type="dxa"/>
          </w:tcPr>
          <w:p w:rsidR="00BA65EB" w:rsidRPr="00BA65EB" w:rsidRDefault="00BA65EB" w:rsidP="00BA65EB">
            <w:pPr>
              <w:spacing w:line="259" w:lineRule="auto"/>
              <w:ind w:left="317" w:hanging="425"/>
              <w:contextualSpacing/>
              <w:rPr>
                <w:rFonts w:ascii="Arial" w:eastAsia="Calibri" w:hAnsi="Arial" w:cs="Arial"/>
                <w:sz w:val="20"/>
                <w:szCs w:val="20"/>
              </w:rPr>
            </w:pPr>
            <w:r w:rsidRPr="00BA65EB">
              <w:rPr>
                <w:rFonts w:ascii="Arial" w:eastAsia="Calibri" w:hAnsi="Arial" w:cs="Arial"/>
                <w:sz w:val="20"/>
                <w:szCs w:val="20"/>
              </w:rPr>
              <w:t>Site to implement the following procedures:</w:t>
            </w:r>
          </w:p>
          <w:p w:rsidR="00BA65EB" w:rsidRPr="00BA65EB" w:rsidRDefault="00BA65EB" w:rsidP="00044805">
            <w:pPr>
              <w:numPr>
                <w:ilvl w:val="0"/>
                <w:numId w:val="68"/>
              </w:numPr>
              <w:overflowPunct/>
              <w:autoSpaceDE/>
              <w:autoSpaceDN/>
              <w:adjustRightInd/>
              <w:spacing w:line="259" w:lineRule="auto"/>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t>Stop all non-essential visitors.</w:t>
            </w:r>
          </w:p>
          <w:p w:rsidR="00BA65EB" w:rsidRPr="00BA65EB" w:rsidRDefault="00BA65EB" w:rsidP="00044805">
            <w:pPr>
              <w:numPr>
                <w:ilvl w:val="0"/>
                <w:numId w:val="68"/>
              </w:numPr>
              <w:overflowPunct/>
              <w:autoSpaceDE/>
              <w:autoSpaceDN/>
              <w:adjustRightInd/>
              <w:spacing w:line="259" w:lineRule="auto"/>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lastRenderedPageBreak/>
              <w:t>Allow plenty of space (at least two metres) between people waiting to enter site.</w:t>
            </w:r>
          </w:p>
          <w:p w:rsidR="00BA65EB" w:rsidRPr="00BA65EB" w:rsidRDefault="00BA65EB" w:rsidP="00044805">
            <w:pPr>
              <w:numPr>
                <w:ilvl w:val="0"/>
                <w:numId w:val="68"/>
              </w:numPr>
              <w:overflowPunct/>
              <w:autoSpaceDE/>
              <w:autoSpaceDN/>
              <w:adjustRightInd/>
              <w:spacing w:line="259" w:lineRule="auto"/>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t>Require all workers to wash or sanitise their hands before entering or leaving the site.</w:t>
            </w:r>
          </w:p>
          <w:p w:rsidR="00BA65EB" w:rsidRPr="00BA65EB" w:rsidRDefault="00BA65EB" w:rsidP="00044805">
            <w:pPr>
              <w:numPr>
                <w:ilvl w:val="0"/>
                <w:numId w:val="68"/>
              </w:numPr>
              <w:overflowPunct/>
              <w:autoSpaceDE/>
              <w:autoSpaceDN/>
              <w:adjustRightInd/>
              <w:spacing w:line="259" w:lineRule="auto"/>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t>Reduce the number of people in attendance at site inductions and consider holding them outdoors wherever possible, keeping a distance of 2 metres between people.</w:t>
            </w:r>
          </w:p>
          <w:p w:rsidR="00BA65EB" w:rsidRPr="00BA65EB" w:rsidRDefault="00BA65EB" w:rsidP="00044805">
            <w:pPr>
              <w:numPr>
                <w:ilvl w:val="0"/>
                <w:numId w:val="68"/>
              </w:numPr>
              <w:overflowPunct/>
              <w:autoSpaceDE/>
              <w:autoSpaceDN/>
              <w:adjustRightInd/>
              <w:spacing w:line="259" w:lineRule="auto"/>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t>When briefing safety documentation, e.g. whiteboards and task briefs consider holding them outdoors wherever possible, keeping a distance of 2 metres between people.</w:t>
            </w:r>
          </w:p>
          <w:p w:rsidR="00BA65EB" w:rsidRPr="00BA65EB" w:rsidRDefault="00BA65EB" w:rsidP="00044805">
            <w:pPr>
              <w:numPr>
                <w:ilvl w:val="0"/>
                <w:numId w:val="68"/>
              </w:numPr>
              <w:overflowPunct/>
              <w:autoSpaceDE/>
              <w:autoSpaceDN/>
              <w:adjustRightInd/>
              <w:spacing w:after="120"/>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t>Use electronic methods for transferring documentation where possible. Do not collect and return paperwork in person unless an area for collecting and returning paperwork is unavailable and electronic transfer is not possible.</w:t>
            </w:r>
          </w:p>
          <w:p w:rsidR="00BA65EB" w:rsidRPr="00BA65EB" w:rsidRDefault="00BA65EB" w:rsidP="00044805">
            <w:pPr>
              <w:numPr>
                <w:ilvl w:val="0"/>
                <w:numId w:val="68"/>
              </w:numPr>
              <w:overflowPunct/>
              <w:autoSpaceDE/>
              <w:autoSpaceDN/>
              <w:adjustRightInd/>
              <w:spacing w:line="259" w:lineRule="auto"/>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t>Do not hand out the task brief, SWP, whiteboard brief or similar to the workforce to sign, but write in their name on their behalf.</w:t>
            </w:r>
          </w:p>
          <w:p w:rsidR="00BA65EB" w:rsidRPr="00BA65EB" w:rsidRDefault="00BA65EB" w:rsidP="00044805">
            <w:pPr>
              <w:numPr>
                <w:ilvl w:val="0"/>
                <w:numId w:val="68"/>
              </w:numPr>
              <w:overflowPunct/>
              <w:autoSpaceDE/>
              <w:autoSpaceDN/>
              <w:adjustRightInd/>
              <w:spacing w:line="259" w:lineRule="auto"/>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t>When scanning in sentinel cards ask the person to place the card on a surface so that it can be scanned safely and maintain 2 metres.</w:t>
            </w:r>
          </w:p>
          <w:p w:rsidR="00BA65EB" w:rsidRPr="00BA65EB" w:rsidRDefault="00BA65EB" w:rsidP="00044805">
            <w:pPr>
              <w:numPr>
                <w:ilvl w:val="0"/>
                <w:numId w:val="68"/>
              </w:numPr>
              <w:overflowPunct/>
              <w:autoSpaceDE/>
              <w:autoSpaceDN/>
              <w:adjustRightInd/>
              <w:spacing w:line="259" w:lineRule="auto"/>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t>Regularly clean common contact surfaces in office, access control and delivery areas e.g. scanners, turnstiles, screens, telephone handsets, and desks.</w:t>
            </w:r>
          </w:p>
          <w:p w:rsidR="00BA65EB" w:rsidRPr="00BA65EB" w:rsidRDefault="00BA65EB" w:rsidP="00044805">
            <w:pPr>
              <w:numPr>
                <w:ilvl w:val="0"/>
                <w:numId w:val="68"/>
              </w:numPr>
              <w:overflowPunct/>
              <w:autoSpaceDE/>
              <w:autoSpaceDN/>
              <w:adjustRightInd/>
              <w:spacing w:line="259" w:lineRule="auto"/>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lastRenderedPageBreak/>
              <w:t>Ensure there is a single drop off / collection point for deliveries.</w:t>
            </w:r>
          </w:p>
          <w:p w:rsidR="00BA65EB" w:rsidRPr="00BA65EB" w:rsidRDefault="00BA65EB" w:rsidP="00044805">
            <w:pPr>
              <w:numPr>
                <w:ilvl w:val="0"/>
                <w:numId w:val="68"/>
              </w:numPr>
              <w:overflowPunct/>
              <w:autoSpaceDE/>
              <w:autoSpaceDN/>
              <w:adjustRightInd/>
              <w:spacing w:line="259" w:lineRule="auto"/>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t>Delivery drivers should remain in their vehicles, if the load will allow it, and must wash or sanitise their hands before unloading goods and materials.</w:t>
            </w:r>
          </w:p>
          <w:p w:rsidR="00BA65EB" w:rsidRPr="00BA65EB" w:rsidRDefault="00BA65EB" w:rsidP="00044805">
            <w:pPr>
              <w:numPr>
                <w:ilvl w:val="0"/>
                <w:numId w:val="68"/>
              </w:numPr>
              <w:overflowPunct/>
              <w:autoSpaceDE/>
              <w:autoSpaceDN/>
              <w:adjustRightInd/>
              <w:spacing w:line="259" w:lineRule="auto"/>
              <w:ind w:left="317" w:hanging="317"/>
              <w:contextualSpacing/>
              <w:textAlignment w:val="auto"/>
              <w:rPr>
                <w:rFonts w:ascii="Arial" w:eastAsia="Calibri" w:hAnsi="Arial" w:cs="Arial"/>
                <w:sz w:val="20"/>
                <w:szCs w:val="20"/>
              </w:rPr>
            </w:pPr>
            <w:r w:rsidRPr="00BA65EB">
              <w:rPr>
                <w:rFonts w:ascii="Arial" w:eastAsia="Calibri" w:hAnsi="Arial" w:cs="Arial"/>
                <w:sz w:val="20"/>
                <w:szCs w:val="20"/>
              </w:rPr>
              <w:t>When taking deliveries do not sign the delivery ticket but ask the delivery driver to sign on your behalf.</w:t>
            </w:r>
          </w:p>
          <w:p w:rsidR="00BA65EB" w:rsidRPr="00BA65EB" w:rsidRDefault="00BA65EB" w:rsidP="00BA65EB">
            <w:pPr>
              <w:spacing w:line="276" w:lineRule="auto"/>
              <w:ind w:left="357"/>
              <w:contextualSpacing/>
              <w:rPr>
                <w:rFonts w:ascii="Arial" w:eastAsia="Calibri" w:hAnsi="Arial" w:cs="Arial"/>
                <w:sz w:val="20"/>
                <w:szCs w:val="20"/>
              </w:rPr>
            </w:pPr>
          </w:p>
        </w:tc>
        <w:tc>
          <w:tcPr>
            <w:tcW w:w="1276"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lastRenderedPageBreak/>
              <w:t>AmcoGiffen Covid-19 Guidance</w:t>
            </w:r>
          </w:p>
        </w:tc>
        <w:tc>
          <w:tcPr>
            <w:tcW w:w="992" w:type="dxa"/>
            <w:vAlign w:val="center"/>
          </w:tcPr>
          <w:p w:rsidR="00BA65EB" w:rsidRPr="00BA65EB" w:rsidRDefault="00BA65EB" w:rsidP="00BA65EB">
            <w:pPr>
              <w:jc w:val="center"/>
              <w:rPr>
                <w:rFonts w:ascii="Arial" w:hAnsi="Arial" w:cs="Arial"/>
                <w:sz w:val="20"/>
                <w:szCs w:val="20"/>
              </w:rPr>
            </w:pPr>
            <w:r w:rsidRPr="00BA65EB">
              <w:rPr>
                <w:rFonts w:ascii="Arial" w:hAnsi="Arial" w:cs="Arial"/>
                <w:sz w:val="20"/>
                <w:szCs w:val="20"/>
              </w:rPr>
              <w:t>3</w:t>
            </w: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567" w:type="dxa"/>
            <w:vAlign w:val="center"/>
          </w:tcPr>
          <w:p w:rsidR="00BA65EB" w:rsidRPr="00BA65EB" w:rsidRDefault="00BA65EB" w:rsidP="00BA65EB">
            <w:pPr>
              <w:jc w:val="center"/>
              <w:rPr>
                <w:rFonts w:ascii="Arial" w:hAnsi="Arial" w:cs="Arial"/>
                <w:sz w:val="18"/>
                <w:szCs w:val="18"/>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20"/>
                <w:szCs w:val="20"/>
              </w:rPr>
            </w:pPr>
            <w:r w:rsidRPr="00BA65EB">
              <w:rPr>
                <w:rFonts w:ascii="Arial" w:hAnsi="Arial" w:cs="Arial"/>
                <w:sz w:val="20"/>
                <w:szCs w:val="20"/>
              </w:rPr>
              <w:lastRenderedPageBreak/>
              <w:t>Operating small plant and tools</w:t>
            </w:r>
          </w:p>
          <w:p w:rsidR="00BA65EB" w:rsidRPr="00BA65EB" w:rsidRDefault="00BA65EB" w:rsidP="00BA65EB">
            <w:pPr>
              <w:jc w:val="center"/>
              <w:rPr>
                <w:rFonts w:ascii="Arial" w:hAnsi="Arial" w:cs="Arial"/>
                <w:sz w:val="20"/>
                <w:szCs w:val="20"/>
              </w:rPr>
            </w:pP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9</w:t>
            </w:r>
          </w:p>
        </w:tc>
        <w:tc>
          <w:tcPr>
            <w:tcW w:w="4536" w:type="dxa"/>
          </w:tcPr>
          <w:p w:rsidR="00BA65EB" w:rsidRPr="00BA65EB" w:rsidRDefault="00BA65EB" w:rsidP="00044805">
            <w:pPr>
              <w:numPr>
                <w:ilvl w:val="0"/>
                <w:numId w:val="65"/>
              </w:numPr>
              <w:overflowPunct/>
              <w:autoSpaceDE/>
              <w:autoSpaceDN/>
              <w:adjustRightInd/>
              <w:ind w:left="283" w:hanging="283"/>
              <w:contextualSpacing/>
              <w:textAlignment w:val="auto"/>
              <w:rPr>
                <w:rFonts w:ascii="Arial" w:eastAsia="Calibri" w:hAnsi="Arial" w:cs="Arial"/>
                <w:sz w:val="20"/>
                <w:szCs w:val="20"/>
              </w:rPr>
            </w:pPr>
            <w:r w:rsidRPr="00BA65EB">
              <w:rPr>
                <w:rFonts w:ascii="Arial" w:eastAsia="Calibri" w:hAnsi="Arial" w:cs="Arial"/>
                <w:sz w:val="20"/>
                <w:szCs w:val="20"/>
              </w:rPr>
              <w:t>Operators must be trained and competent for the use of the plant/tools.</w:t>
            </w:r>
          </w:p>
          <w:p w:rsidR="00BA65EB" w:rsidRPr="00BA65EB" w:rsidRDefault="00BA65EB" w:rsidP="00044805">
            <w:pPr>
              <w:numPr>
                <w:ilvl w:val="0"/>
                <w:numId w:val="65"/>
              </w:numPr>
              <w:overflowPunct/>
              <w:autoSpaceDE/>
              <w:autoSpaceDN/>
              <w:adjustRightInd/>
              <w:ind w:left="283" w:hanging="283"/>
              <w:contextualSpacing/>
              <w:textAlignment w:val="auto"/>
              <w:rPr>
                <w:rFonts w:ascii="Arial" w:eastAsia="Calibri" w:hAnsi="Arial" w:cs="Arial"/>
                <w:sz w:val="20"/>
                <w:szCs w:val="20"/>
              </w:rPr>
            </w:pPr>
            <w:r w:rsidRPr="00BA65EB">
              <w:rPr>
                <w:rFonts w:ascii="Arial" w:eastAsia="Calibri" w:hAnsi="Arial" w:cs="Arial"/>
                <w:sz w:val="20"/>
                <w:szCs w:val="20"/>
              </w:rPr>
              <w:t>Impact goggles/Face shield to be worn at all times.</w:t>
            </w:r>
          </w:p>
          <w:p w:rsidR="00BA65EB" w:rsidRPr="00BA65EB" w:rsidRDefault="00BA65EB" w:rsidP="00044805">
            <w:pPr>
              <w:numPr>
                <w:ilvl w:val="0"/>
                <w:numId w:val="65"/>
              </w:numPr>
              <w:overflowPunct/>
              <w:autoSpaceDE/>
              <w:autoSpaceDN/>
              <w:adjustRightInd/>
              <w:ind w:left="283" w:hanging="283"/>
              <w:contextualSpacing/>
              <w:textAlignment w:val="auto"/>
              <w:rPr>
                <w:rFonts w:ascii="Arial" w:eastAsia="Calibri" w:hAnsi="Arial" w:cs="Arial"/>
                <w:sz w:val="20"/>
                <w:szCs w:val="20"/>
              </w:rPr>
            </w:pPr>
            <w:r w:rsidRPr="00BA65EB">
              <w:rPr>
                <w:rFonts w:ascii="Arial" w:eastAsia="Calibri" w:hAnsi="Arial" w:cs="Arial"/>
                <w:sz w:val="20"/>
                <w:szCs w:val="20"/>
              </w:rPr>
              <w:t xml:space="preserve">Wearing of gloves (cut 5/similar type) at all times. </w:t>
            </w:r>
          </w:p>
          <w:p w:rsidR="00BA65EB" w:rsidRPr="00BA65EB" w:rsidRDefault="00BA65EB" w:rsidP="00044805">
            <w:pPr>
              <w:numPr>
                <w:ilvl w:val="0"/>
                <w:numId w:val="65"/>
              </w:numPr>
              <w:overflowPunct/>
              <w:autoSpaceDE/>
              <w:autoSpaceDN/>
              <w:adjustRightInd/>
              <w:ind w:left="283" w:hanging="283"/>
              <w:textAlignment w:val="auto"/>
              <w:rPr>
                <w:rFonts w:ascii="Arial" w:hAnsi="Arial" w:cs="Arial"/>
                <w:sz w:val="20"/>
                <w:szCs w:val="20"/>
              </w:rPr>
            </w:pPr>
            <w:r w:rsidRPr="00BA65EB">
              <w:rPr>
                <w:rFonts w:ascii="Arial" w:hAnsi="Arial" w:cs="Arial"/>
                <w:sz w:val="20"/>
                <w:szCs w:val="20"/>
              </w:rPr>
              <w:t>Inspect plant and equipment before use.  Report faults to Supervisor.  Take damaged plant out of use.</w:t>
            </w:r>
          </w:p>
          <w:p w:rsidR="00BA65EB" w:rsidRPr="00BA65EB" w:rsidRDefault="00BA65EB" w:rsidP="00044805">
            <w:pPr>
              <w:numPr>
                <w:ilvl w:val="0"/>
                <w:numId w:val="65"/>
              </w:numPr>
              <w:overflowPunct/>
              <w:autoSpaceDE/>
              <w:autoSpaceDN/>
              <w:adjustRightInd/>
              <w:textAlignment w:val="auto"/>
              <w:rPr>
                <w:rFonts w:ascii="Arial" w:hAnsi="Arial" w:cs="Arial"/>
                <w:sz w:val="20"/>
                <w:szCs w:val="20"/>
              </w:rPr>
            </w:pPr>
            <w:r w:rsidRPr="00BA65EB">
              <w:rPr>
                <w:rFonts w:ascii="Arial" w:hAnsi="Arial" w:cs="Arial"/>
                <w:sz w:val="20"/>
                <w:szCs w:val="20"/>
              </w:rPr>
              <w:t>Regularly cleaning of plant and tools once used (before and after each shift/use).</w:t>
            </w:r>
          </w:p>
          <w:p w:rsidR="00BA65EB" w:rsidRPr="00BA65EB" w:rsidRDefault="00BA65EB" w:rsidP="00044805">
            <w:pPr>
              <w:numPr>
                <w:ilvl w:val="0"/>
                <w:numId w:val="65"/>
              </w:numPr>
              <w:overflowPunct/>
              <w:autoSpaceDE/>
              <w:autoSpaceDN/>
              <w:adjustRightInd/>
              <w:textAlignment w:val="auto"/>
              <w:rPr>
                <w:rFonts w:ascii="Arial" w:hAnsi="Arial" w:cs="Arial"/>
                <w:sz w:val="20"/>
                <w:szCs w:val="20"/>
              </w:rPr>
            </w:pPr>
            <w:r w:rsidRPr="00BA65EB">
              <w:rPr>
                <w:rFonts w:ascii="Arial" w:hAnsi="Arial" w:cs="Arial"/>
                <w:sz w:val="20"/>
                <w:szCs w:val="20"/>
              </w:rPr>
              <w:t>Shared tools to be wiped down with bacterial wipes before use.</w:t>
            </w:r>
          </w:p>
          <w:p w:rsidR="00BA65EB" w:rsidRPr="00BA65EB" w:rsidRDefault="00BA65EB" w:rsidP="00044805">
            <w:pPr>
              <w:numPr>
                <w:ilvl w:val="0"/>
                <w:numId w:val="65"/>
              </w:numPr>
              <w:overflowPunct/>
              <w:autoSpaceDE/>
              <w:autoSpaceDN/>
              <w:adjustRightInd/>
              <w:textAlignment w:val="auto"/>
              <w:rPr>
                <w:rFonts w:ascii="Arial" w:hAnsi="Arial" w:cs="Arial"/>
                <w:sz w:val="20"/>
                <w:szCs w:val="20"/>
              </w:rPr>
            </w:pPr>
            <w:r w:rsidRPr="00BA65EB">
              <w:rPr>
                <w:rFonts w:ascii="Arial" w:hAnsi="Arial" w:cs="Arial"/>
                <w:sz w:val="20"/>
                <w:szCs w:val="20"/>
              </w:rPr>
              <w:t xml:space="preserve">Sanitise / wash hands. </w:t>
            </w:r>
          </w:p>
          <w:p w:rsidR="00BA65EB" w:rsidRPr="00BA65EB" w:rsidRDefault="00BA65EB" w:rsidP="00044805">
            <w:pPr>
              <w:numPr>
                <w:ilvl w:val="0"/>
                <w:numId w:val="65"/>
              </w:numPr>
              <w:overflowPunct/>
              <w:autoSpaceDE/>
              <w:autoSpaceDN/>
              <w:adjustRightInd/>
              <w:textAlignment w:val="auto"/>
              <w:rPr>
                <w:rFonts w:ascii="Arial" w:hAnsi="Arial" w:cs="Arial"/>
                <w:sz w:val="20"/>
                <w:szCs w:val="20"/>
              </w:rPr>
            </w:pPr>
            <w:r w:rsidRPr="00BA65EB">
              <w:rPr>
                <w:rFonts w:ascii="Arial" w:hAnsi="Arial" w:cs="Arial"/>
                <w:sz w:val="20"/>
                <w:szCs w:val="20"/>
              </w:rPr>
              <w:t>Avoid hand to face / mouth / nose / eyes touching.</w:t>
            </w:r>
          </w:p>
          <w:p w:rsidR="00BA65EB" w:rsidRPr="00BA65EB" w:rsidRDefault="00BA65EB" w:rsidP="00044805">
            <w:pPr>
              <w:numPr>
                <w:ilvl w:val="0"/>
                <w:numId w:val="65"/>
              </w:numPr>
              <w:overflowPunct/>
              <w:autoSpaceDE/>
              <w:autoSpaceDN/>
              <w:adjustRightInd/>
              <w:ind w:left="283" w:hanging="283"/>
              <w:textAlignment w:val="auto"/>
              <w:rPr>
                <w:rFonts w:ascii="Arial" w:hAnsi="Arial" w:cs="Arial"/>
                <w:sz w:val="20"/>
                <w:szCs w:val="20"/>
              </w:rPr>
            </w:pPr>
            <w:r w:rsidRPr="00BA65EB">
              <w:rPr>
                <w:rFonts w:ascii="Arial" w:hAnsi="Arial" w:cs="Arial"/>
                <w:sz w:val="20"/>
                <w:szCs w:val="20"/>
              </w:rPr>
              <w:lastRenderedPageBreak/>
              <w:t>Sufficient hand washing and / or hand sanitising facilities to be available.</w:t>
            </w: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lastRenderedPageBreak/>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3</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Poor Hygiene - vehicle</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9</w:t>
            </w:r>
          </w:p>
        </w:tc>
        <w:tc>
          <w:tcPr>
            <w:tcW w:w="4536" w:type="dxa"/>
          </w:tcPr>
          <w:p w:rsidR="00BA65EB" w:rsidRPr="00BA65EB" w:rsidRDefault="00BA65EB" w:rsidP="00BA65EB">
            <w:pPr>
              <w:ind w:left="-108"/>
              <w:rPr>
                <w:rFonts w:ascii="Arial" w:hAnsi="Arial" w:cs="Arial"/>
                <w:sz w:val="20"/>
                <w:szCs w:val="20"/>
              </w:rPr>
            </w:pPr>
            <w:r w:rsidRPr="00BA65EB">
              <w:rPr>
                <w:rFonts w:ascii="Arial" w:hAnsi="Arial" w:cs="Arial"/>
                <w:sz w:val="20"/>
                <w:szCs w:val="20"/>
              </w:rPr>
              <w:t>Enhanced cleaning procedures should be in place for service vehicles including:</w:t>
            </w:r>
          </w:p>
          <w:p w:rsidR="00BA65EB" w:rsidRPr="00BA65EB" w:rsidRDefault="00BA65EB" w:rsidP="00044805">
            <w:pPr>
              <w:numPr>
                <w:ilvl w:val="0"/>
                <w:numId w:val="66"/>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Dash board and steering wheel</w:t>
            </w:r>
          </w:p>
          <w:p w:rsidR="00BA65EB" w:rsidRPr="00BA65EB" w:rsidRDefault="00BA65EB" w:rsidP="00044805">
            <w:pPr>
              <w:numPr>
                <w:ilvl w:val="0"/>
                <w:numId w:val="66"/>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Use of seat covers – wiped down after each journey.</w:t>
            </w:r>
          </w:p>
          <w:p w:rsidR="00BA65EB" w:rsidRPr="00BA65EB" w:rsidRDefault="00BA65EB" w:rsidP="00044805">
            <w:pPr>
              <w:numPr>
                <w:ilvl w:val="0"/>
                <w:numId w:val="66"/>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Cleaning of the vehicle internally</w:t>
            </w:r>
          </w:p>
          <w:p w:rsidR="00BA65EB" w:rsidRPr="00BA65EB" w:rsidRDefault="00BA65EB" w:rsidP="00044805">
            <w:pPr>
              <w:numPr>
                <w:ilvl w:val="0"/>
                <w:numId w:val="66"/>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Cleaning of door handles – internal and external</w:t>
            </w:r>
          </w:p>
          <w:p w:rsidR="00BA65EB" w:rsidRPr="00BA65EB" w:rsidRDefault="00BA65EB" w:rsidP="00044805">
            <w:pPr>
              <w:numPr>
                <w:ilvl w:val="0"/>
                <w:numId w:val="66"/>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All rubbish should to be put straight in the bin</w:t>
            </w:r>
          </w:p>
          <w:p w:rsidR="00BA65EB" w:rsidRPr="00BA65EB" w:rsidRDefault="00BA65EB" w:rsidP="00044805">
            <w:pPr>
              <w:numPr>
                <w:ilvl w:val="0"/>
                <w:numId w:val="66"/>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All vehicles to be cleaned after each shift</w:t>
            </w:r>
          </w:p>
          <w:p w:rsidR="00BA65EB" w:rsidRPr="00BA65EB" w:rsidRDefault="00BA65EB" w:rsidP="00044805">
            <w:pPr>
              <w:numPr>
                <w:ilvl w:val="0"/>
                <w:numId w:val="66"/>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Cleaning of machinery and equipment being transported</w:t>
            </w:r>
          </w:p>
          <w:p w:rsidR="00BA65EB" w:rsidRPr="00BA65EB" w:rsidRDefault="00BA65EB" w:rsidP="00044805">
            <w:pPr>
              <w:numPr>
                <w:ilvl w:val="0"/>
                <w:numId w:val="66"/>
              </w:numPr>
              <w:overflowPunct/>
              <w:autoSpaceDE/>
              <w:autoSpaceDN/>
              <w:adjustRightInd/>
              <w:spacing w:after="120"/>
              <w:ind w:left="317" w:hanging="425"/>
              <w:contextualSpacing/>
              <w:textAlignment w:val="auto"/>
              <w:rPr>
                <w:rFonts w:ascii="Arial" w:eastAsia="Calibri" w:hAnsi="Arial" w:cs="Arial"/>
                <w:sz w:val="20"/>
                <w:szCs w:val="20"/>
              </w:rPr>
            </w:pPr>
            <w:r w:rsidRPr="00BA65EB">
              <w:rPr>
                <w:rFonts w:ascii="Arial" w:eastAsia="Calibri" w:hAnsi="Arial" w:cs="Arial"/>
                <w:sz w:val="20"/>
                <w:szCs w:val="20"/>
              </w:rPr>
              <w:t>Regularly clean the inside of vehicle cabs and between use by different operators.</w:t>
            </w: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3</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Hygiene</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9</w:t>
            </w:r>
          </w:p>
        </w:tc>
        <w:tc>
          <w:tcPr>
            <w:tcW w:w="4536" w:type="dxa"/>
          </w:tcPr>
          <w:p w:rsidR="00BA65EB" w:rsidRPr="00BA65EB" w:rsidRDefault="00BA65EB" w:rsidP="00BA65EB">
            <w:pPr>
              <w:ind w:left="-108"/>
              <w:rPr>
                <w:rFonts w:ascii="Arial" w:hAnsi="Arial" w:cs="Arial"/>
                <w:sz w:val="20"/>
                <w:szCs w:val="20"/>
              </w:rPr>
            </w:pPr>
            <w:r w:rsidRPr="00BA65EB">
              <w:rPr>
                <w:rFonts w:ascii="Arial" w:hAnsi="Arial" w:cs="Arial"/>
                <w:sz w:val="20"/>
                <w:szCs w:val="20"/>
              </w:rPr>
              <w:t>Enhanced cleaning procedures to be in place, including regular cleaning of:</w:t>
            </w:r>
          </w:p>
          <w:p w:rsidR="00BA65EB" w:rsidRPr="00BA65EB" w:rsidRDefault="00BA65EB" w:rsidP="00044805">
            <w:pPr>
              <w:numPr>
                <w:ilvl w:val="0"/>
                <w:numId w:val="67"/>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Taps and washing facilities, toilet flush and seats.</w:t>
            </w:r>
          </w:p>
          <w:p w:rsidR="00BA65EB" w:rsidRPr="00BA65EB" w:rsidRDefault="00BA65EB" w:rsidP="00044805">
            <w:pPr>
              <w:numPr>
                <w:ilvl w:val="0"/>
                <w:numId w:val="67"/>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Door handles and push plates.</w:t>
            </w:r>
          </w:p>
          <w:p w:rsidR="00BA65EB" w:rsidRPr="00BA65EB" w:rsidRDefault="00BA65EB" w:rsidP="00044805">
            <w:pPr>
              <w:numPr>
                <w:ilvl w:val="0"/>
                <w:numId w:val="67"/>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Hand rails on staircases.</w:t>
            </w:r>
          </w:p>
          <w:p w:rsidR="00BA65EB" w:rsidRPr="00BA65EB" w:rsidRDefault="00BA65EB" w:rsidP="00044805">
            <w:pPr>
              <w:numPr>
                <w:ilvl w:val="0"/>
                <w:numId w:val="67"/>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lastRenderedPageBreak/>
              <w:t>Machinery and equipment controls and shared tools.</w:t>
            </w:r>
          </w:p>
          <w:p w:rsidR="00BA65EB" w:rsidRPr="00BA65EB" w:rsidRDefault="00BA65EB" w:rsidP="00044805">
            <w:pPr>
              <w:numPr>
                <w:ilvl w:val="0"/>
                <w:numId w:val="67"/>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Vans and vehicles.</w:t>
            </w:r>
          </w:p>
          <w:p w:rsidR="00BA65EB" w:rsidRPr="00BA65EB" w:rsidRDefault="00BA65EB" w:rsidP="00044805">
            <w:pPr>
              <w:numPr>
                <w:ilvl w:val="0"/>
                <w:numId w:val="67"/>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All surfaces, particularly food preparation and eating surfaces.</w:t>
            </w: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lastRenderedPageBreak/>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3</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Cleaning</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9</w:t>
            </w:r>
          </w:p>
        </w:tc>
        <w:tc>
          <w:tcPr>
            <w:tcW w:w="4536" w:type="dxa"/>
          </w:tcPr>
          <w:p w:rsidR="00BA65EB" w:rsidRPr="00BA65EB" w:rsidRDefault="00BA65EB" w:rsidP="00BA65EB">
            <w:pPr>
              <w:ind w:left="-108"/>
              <w:rPr>
                <w:rFonts w:ascii="Arial" w:hAnsi="Arial" w:cs="Arial"/>
                <w:sz w:val="20"/>
                <w:szCs w:val="20"/>
              </w:rPr>
            </w:pPr>
            <w:r w:rsidRPr="00BA65EB">
              <w:rPr>
                <w:rFonts w:ascii="Arial" w:hAnsi="Arial" w:cs="Arial"/>
                <w:sz w:val="20"/>
                <w:szCs w:val="20"/>
              </w:rPr>
              <w:t>Enhanced cleaning procedures to be in place, including regular cleaning of:</w:t>
            </w:r>
          </w:p>
          <w:p w:rsidR="00BA65EB" w:rsidRPr="00BA65EB" w:rsidRDefault="00BA65EB" w:rsidP="00044805">
            <w:pPr>
              <w:numPr>
                <w:ilvl w:val="0"/>
                <w:numId w:val="70"/>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Taps and washing facilities, toilet flush and seats.</w:t>
            </w:r>
          </w:p>
          <w:p w:rsidR="00BA65EB" w:rsidRPr="00BA65EB" w:rsidRDefault="00BA65EB" w:rsidP="00044805">
            <w:pPr>
              <w:numPr>
                <w:ilvl w:val="0"/>
                <w:numId w:val="70"/>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Door handles and push plates.</w:t>
            </w:r>
          </w:p>
          <w:p w:rsidR="00BA65EB" w:rsidRPr="00BA65EB" w:rsidRDefault="00BA65EB" w:rsidP="00044805">
            <w:pPr>
              <w:numPr>
                <w:ilvl w:val="0"/>
                <w:numId w:val="70"/>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Hand rails on staircases.</w:t>
            </w:r>
          </w:p>
          <w:p w:rsidR="00BA65EB" w:rsidRPr="00BA65EB" w:rsidRDefault="00BA65EB" w:rsidP="00044805">
            <w:pPr>
              <w:numPr>
                <w:ilvl w:val="0"/>
                <w:numId w:val="70"/>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Machinery and equipment controls and shared tools.</w:t>
            </w:r>
          </w:p>
          <w:p w:rsidR="00BA65EB" w:rsidRPr="00BA65EB" w:rsidRDefault="00BA65EB" w:rsidP="00044805">
            <w:pPr>
              <w:numPr>
                <w:ilvl w:val="0"/>
                <w:numId w:val="70"/>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Vans and vehicles.</w:t>
            </w:r>
          </w:p>
          <w:p w:rsidR="00BA65EB" w:rsidRPr="00BA65EB" w:rsidRDefault="00BA65EB" w:rsidP="00044805">
            <w:pPr>
              <w:numPr>
                <w:ilvl w:val="0"/>
                <w:numId w:val="70"/>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All surfaces, particularly food preparation and eating surfaces.</w:t>
            </w:r>
          </w:p>
          <w:p w:rsidR="00BA65EB" w:rsidRPr="00BA65EB" w:rsidRDefault="00BA65EB" w:rsidP="00044805">
            <w:pPr>
              <w:numPr>
                <w:ilvl w:val="0"/>
                <w:numId w:val="70"/>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Telephone equipment, keyboards, photocopiers and other office equipment.</w:t>
            </w: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3</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Mess / Eating Arrangements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9</w:t>
            </w:r>
          </w:p>
        </w:tc>
        <w:tc>
          <w:tcPr>
            <w:tcW w:w="4536" w:type="dxa"/>
          </w:tcPr>
          <w:p w:rsidR="00BA65EB" w:rsidRPr="00BA65EB" w:rsidRDefault="00BA65EB" w:rsidP="00BA65EB">
            <w:pPr>
              <w:ind w:left="-108"/>
              <w:rPr>
                <w:rFonts w:ascii="Arial" w:hAnsi="Arial" w:cs="Arial"/>
                <w:sz w:val="20"/>
                <w:szCs w:val="20"/>
              </w:rPr>
            </w:pPr>
            <w:r w:rsidRPr="00BA65EB">
              <w:rPr>
                <w:rFonts w:ascii="Arial" w:hAnsi="Arial" w:cs="Arial"/>
                <w:sz w:val="20"/>
                <w:szCs w:val="20"/>
              </w:rPr>
              <w:t>The following to be implemented wherever possible:</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Break times staggered to reduce congestion and contact.</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lastRenderedPageBreak/>
              <w:t>Depending on communal areas i.e. Kitchen, only permit two persons at any one time.</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Hand cleaning facilities or hand sanitiser should be available where people eat and should be used when entering and leaving the area.</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Everyone asked to bring pre-prepared meals and refillable drinking bottles from home.</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Everyone should sit 2 metres apart from each other whilst eating.</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Where food is provided on site, it should be pre-prepared and wrapped food only.</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Crockery, eating utensils, cups etc. should not be provided.</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Where equipment such as kettles, microwaves etc. are provided, they must be regularly cleaned.</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Drinking water facilities should have enhanced cleaning measures (e.g. tap handles disinfected).</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Tables should be cleaned between each use.</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Rubbish should be put straight in the bin and not left for someone else to clear up.</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lastRenderedPageBreak/>
              <w:t>Areas used for eating must be thoroughly cleaned at the end of each break / shift, e.g. chairs, door handles etc.</w:t>
            </w: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lastRenderedPageBreak/>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6</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lastRenderedPageBreak/>
              <w:t>Changing Facilities, Showers and Drying Rooms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9</w:t>
            </w:r>
          </w:p>
        </w:tc>
        <w:tc>
          <w:tcPr>
            <w:tcW w:w="4536" w:type="dxa"/>
          </w:tcPr>
          <w:p w:rsidR="00BA65EB" w:rsidRPr="00BA65EB" w:rsidRDefault="00BA65EB" w:rsidP="00BA65EB">
            <w:pPr>
              <w:ind w:left="317" w:hanging="425"/>
              <w:rPr>
                <w:rFonts w:ascii="Arial" w:hAnsi="Arial" w:cs="Arial"/>
                <w:sz w:val="20"/>
                <w:szCs w:val="20"/>
              </w:rPr>
            </w:pPr>
            <w:r w:rsidRPr="00BA65EB">
              <w:rPr>
                <w:rFonts w:ascii="Arial" w:hAnsi="Arial" w:cs="Arial"/>
                <w:sz w:val="20"/>
                <w:szCs w:val="20"/>
              </w:rPr>
              <w:t>Regimes to be put into place to include:</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Ensure use of facilities complies with social distancing, including assessing a max number at any one time and brief workforce.</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Enhanced cleaning of all facilities throughout the day and at the end of each day.</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Increasing the number or size of facilities available on site if possible.</w:t>
            </w:r>
          </w:p>
          <w:p w:rsidR="00BA65EB" w:rsidRPr="00BA65EB" w:rsidRDefault="00BA65EB" w:rsidP="00044805">
            <w:pPr>
              <w:numPr>
                <w:ilvl w:val="0"/>
                <w:numId w:val="6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Suitable and sufficient rubbish bins with regular removal and disposal.</w:t>
            </w: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6</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Toilet Facilities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9</w:t>
            </w:r>
          </w:p>
        </w:tc>
        <w:tc>
          <w:tcPr>
            <w:tcW w:w="4536" w:type="dxa"/>
          </w:tcPr>
          <w:p w:rsidR="00BA65EB" w:rsidRPr="00BA65EB" w:rsidRDefault="00BA65EB" w:rsidP="00044805">
            <w:pPr>
              <w:numPr>
                <w:ilvl w:val="0"/>
                <w:numId w:val="7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The number of people using toilet facilities must be restricted to maintain 2 metres separation. Prevent use of every second cubical/urinal with a notice posted on the door advising maximum occupancy.</w:t>
            </w:r>
          </w:p>
          <w:p w:rsidR="00BA65EB" w:rsidRPr="00BA65EB" w:rsidRDefault="00BA65EB" w:rsidP="00044805">
            <w:pPr>
              <w:numPr>
                <w:ilvl w:val="0"/>
                <w:numId w:val="7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Notices must be posted regarding hand washing or sanitising before and after using the facilities.</w:t>
            </w:r>
          </w:p>
          <w:p w:rsidR="00BA65EB" w:rsidRPr="00BA65EB" w:rsidRDefault="00BA65EB" w:rsidP="00044805">
            <w:pPr>
              <w:numPr>
                <w:ilvl w:val="0"/>
                <w:numId w:val="7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t>Enhanced cleaning regimes must be implemented, particularly door handles, locks and the toilet flush.</w:t>
            </w:r>
          </w:p>
          <w:p w:rsidR="00BA65EB" w:rsidRPr="00BA65EB" w:rsidRDefault="00BA65EB" w:rsidP="00044805">
            <w:pPr>
              <w:numPr>
                <w:ilvl w:val="0"/>
                <w:numId w:val="79"/>
              </w:numPr>
              <w:overflowPunct/>
              <w:autoSpaceDE/>
              <w:autoSpaceDN/>
              <w:adjustRightInd/>
              <w:ind w:left="317" w:hanging="425"/>
              <w:textAlignment w:val="auto"/>
              <w:rPr>
                <w:rFonts w:ascii="Arial" w:hAnsi="Arial" w:cs="Arial"/>
                <w:sz w:val="20"/>
                <w:szCs w:val="20"/>
              </w:rPr>
            </w:pPr>
            <w:r w:rsidRPr="00BA65EB">
              <w:rPr>
                <w:rFonts w:ascii="Arial" w:hAnsi="Arial" w:cs="Arial"/>
                <w:sz w:val="20"/>
                <w:szCs w:val="20"/>
              </w:rPr>
              <w:lastRenderedPageBreak/>
              <w:t>Suitable, sufficient rubbish bins for hand towels must be provided with regular disposal.</w:t>
            </w:r>
          </w:p>
        </w:tc>
        <w:tc>
          <w:tcPr>
            <w:tcW w:w="1276" w:type="dxa"/>
          </w:tcPr>
          <w:p w:rsidR="00BA65EB" w:rsidRPr="00BA65EB" w:rsidRDefault="00BA65EB" w:rsidP="00BA65EB">
            <w:pPr>
              <w:jc w:val="center"/>
              <w:rPr>
                <w:rFonts w:ascii="Arial" w:hAnsi="Arial" w:cs="Arial"/>
                <w:sz w:val="18"/>
                <w:szCs w:val="18"/>
              </w:rPr>
            </w:pPr>
          </w:p>
        </w:tc>
        <w:tc>
          <w:tcPr>
            <w:tcW w:w="992" w:type="dxa"/>
          </w:tcPr>
          <w:p w:rsidR="00BA65EB" w:rsidRPr="00BA65EB" w:rsidRDefault="00BA65EB" w:rsidP="00BA65EB">
            <w:pPr>
              <w:jc w:val="center"/>
              <w:rPr>
                <w:rFonts w:ascii="Arial" w:hAnsi="Arial" w:cs="Arial"/>
                <w:b/>
                <w:sz w:val="18"/>
                <w:szCs w:val="18"/>
              </w:rPr>
            </w:pP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Working within 2m of each other</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4</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12</w:t>
            </w:r>
          </w:p>
        </w:tc>
        <w:tc>
          <w:tcPr>
            <w:tcW w:w="4536" w:type="dxa"/>
          </w:tcPr>
          <w:p w:rsidR="00BA65EB" w:rsidRPr="00BA65EB" w:rsidRDefault="00BA65EB" w:rsidP="00BA65EB">
            <w:pPr>
              <w:ind w:left="-108"/>
              <w:rPr>
                <w:rFonts w:ascii="Arial" w:hAnsi="Arial" w:cs="Arial"/>
                <w:sz w:val="20"/>
                <w:szCs w:val="20"/>
              </w:rPr>
            </w:pPr>
            <w:r w:rsidRPr="00BA65EB">
              <w:rPr>
                <w:rFonts w:ascii="Arial" w:hAnsi="Arial" w:cs="Arial"/>
                <w:sz w:val="20"/>
                <w:szCs w:val="20"/>
              </w:rPr>
              <w:t>There will be situations where it is not possible or safe for workers to distance themselves from each other by 2 metres. Regimes to be put in place to include:</w:t>
            </w:r>
          </w:p>
          <w:p w:rsidR="00BA65EB" w:rsidRPr="00BA65EB" w:rsidRDefault="00BA65EB" w:rsidP="00044805">
            <w:pPr>
              <w:numPr>
                <w:ilvl w:val="0"/>
                <w:numId w:val="71"/>
              </w:numPr>
              <w:overflowPunct/>
              <w:autoSpaceDE/>
              <w:autoSpaceDN/>
              <w:adjustRightInd/>
              <w:contextualSpacing/>
              <w:textAlignment w:val="auto"/>
              <w:rPr>
                <w:rFonts w:ascii="Arial" w:eastAsia="Calibri" w:hAnsi="Arial" w:cs="Arial"/>
                <w:sz w:val="20"/>
                <w:szCs w:val="20"/>
              </w:rPr>
            </w:pPr>
            <w:r w:rsidRPr="00BA65EB">
              <w:rPr>
                <w:rFonts w:ascii="Arial" w:eastAsia="Calibri" w:hAnsi="Arial" w:cs="Arial"/>
                <w:sz w:val="20"/>
                <w:szCs w:val="20"/>
              </w:rPr>
              <w:t>Non-essential physical work that requires close contact between workers should not be carried out.</w:t>
            </w:r>
          </w:p>
          <w:p w:rsidR="00BA65EB" w:rsidRPr="00BA65EB" w:rsidRDefault="00BA65EB" w:rsidP="00044805">
            <w:pPr>
              <w:numPr>
                <w:ilvl w:val="0"/>
                <w:numId w:val="71"/>
              </w:numPr>
              <w:overflowPunct/>
              <w:autoSpaceDE/>
              <w:autoSpaceDN/>
              <w:adjustRightInd/>
              <w:contextualSpacing/>
              <w:textAlignment w:val="auto"/>
              <w:rPr>
                <w:rFonts w:ascii="Arial" w:eastAsia="Calibri" w:hAnsi="Arial" w:cs="Arial"/>
                <w:sz w:val="20"/>
                <w:szCs w:val="20"/>
              </w:rPr>
            </w:pPr>
            <w:r w:rsidRPr="00BA65EB">
              <w:rPr>
                <w:rFonts w:ascii="Arial" w:eastAsia="Calibri" w:hAnsi="Arial" w:cs="Arial"/>
                <w:sz w:val="20"/>
                <w:szCs w:val="20"/>
              </w:rPr>
              <w:t>Work requiring skin to skin contact should not be carried out.</w:t>
            </w:r>
          </w:p>
          <w:p w:rsidR="00BA65EB" w:rsidRPr="00BA65EB" w:rsidRDefault="00BA65EB" w:rsidP="00044805">
            <w:pPr>
              <w:numPr>
                <w:ilvl w:val="0"/>
                <w:numId w:val="71"/>
              </w:numPr>
              <w:overflowPunct/>
              <w:autoSpaceDE/>
              <w:autoSpaceDN/>
              <w:adjustRightInd/>
              <w:contextualSpacing/>
              <w:textAlignment w:val="auto"/>
              <w:rPr>
                <w:rFonts w:ascii="Arial" w:eastAsia="Calibri" w:hAnsi="Arial" w:cs="Arial"/>
                <w:sz w:val="20"/>
                <w:szCs w:val="20"/>
              </w:rPr>
            </w:pPr>
            <w:r w:rsidRPr="00BA65EB">
              <w:rPr>
                <w:rFonts w:ascii="Arial" w:eastAsia="Calibri" w:hAnsi="Arial" w:cs="Arial"/>
                <w:sz w:val="20"/>
                <w:szCs w:val="20"/>
              </w:rPr>
              <w:t>Plan work to minimise contact between workers.</w:t>
            </w:r>
          </w:p>
          <w:p w:rsidR="00BA65EB" w:rsidRPr="00BA65EB" w:rsidRDefault="00BA65EB" w:rsidP="00044805">
            <w:pPr>
              <w:numPr>
                <w:ilvl w:val="0"/>
                <w:numId w:val="71"/>
              </w:numPr>
              <w:overflowPunct/>
              <w:autoSpaceDE/>
              <w:autoSpaceDN/>
              <w:adjustRightInd/>
              <w:contextualSpacing/>
              <w:textAlignment w:val="auto"/>
              <w:rPr>
                <w:rFonts w:ascii="Arial" w:eastAsia="Calibri" w:hAnsi="Arial" w:cs="Arial"/>
                <w:sz w:val="20"/>
                <w:szCs w:val="20"/>
              </w:rPr>
            </w:pPr>
            <w:r w:rsidRPr="00BA65EB">
              <w:rPr>
                <w:rFonts w:ascii="Arial" w:eastAsia="Calibri" w:hAnsi="Arial" w:cs="Arial"/>
                <w:sz w:val="20"/>
                <w:szCs w:val="20"/>
              </w:rPr>
              <w:t xml:space="preserve">Where it is not possible to maintain 2 metres distance for a particular task it is necessary to consider the following: </w:t>
            </w:r>
          </w:p>
          <w:p w:rsidR="00BA65EB" w:rsidRPr="00BA65EB" w:rsidRDefault="00BA65EB" w:rsidP="00BA65EB">
            <w:pPr>
              <w:spacing w:line="276" w:lineRule="auto"/>
              <w:ind w:left="252"/>
              <w:contextualSpacing/>
              <w:rPr>
                <w:rFonts w:ascii="Arial" w:eastAsia="Calibri" w:hAnsi="Arial" w:cs="Arial"/>
                <w:sz w:val="20"/>
                <w:szCs w:val="20"/>
              </w:rPr>
            </w:pPr>
            <w:r w:rsidRPr="00BA65EB">
              <w:rPr>
                <w:rFonts w:ascii="Arial" w:eastAsia="Calibri" w:hAnsi="Arial" w:cs="Arial"/>
                <w:sz w:val="20"/>
                <w:szCs w:val="20"/>
              </w:rPr>
              <w:t xml:space="preserve">a. Is the task “essential” – if ‘yes’ continue to next point, if ‘no’ refer to line management before progressing the task. </w:t>
            </w:r>
          </w:p>
          <w:p w:rsidR="00BA65EB" w:rsidRPr="00BA65EB" w:rsidRDefault="00BA65EB" w:rsidP="00BA65EB">
            <w:pPr>
              <w:spacing w:line="276" w:lineRule="auto"/>
              <w:ind w:left="252"/>
              <w:contextualSpacing/>
              <w:rPr>
                <w:rFonts w:ascii="Arial" w:eastAsia="Calibri" w:hAnsi="Arial" w:cs="Arial"/>
                <w:sz w:val="20"/>
                <w:szCs w:val="20"/>
              </w:rPr>
            </w:pPr>
            <w:r w:rsidRPr="00BA65EB">
              <w:rPr>
                <w:rFonts w:ascii="Arial" w:eastAsia="Calibri" w:hAnsi="Arial" w:cs="Arial"/>
                <w:sz w:val="20"/>
                <w:szCs w:val="20"/>
              </w:rPr>
              <w:t xml:space="preserve">b. Is the task “short duration” e.g. short bursts of a few minutes or fairly constant throughout the shift – if it is short duration consider alternative / additional controls, if it is most of the shift it should only progress in exceptional circumstances with Operations Director / SMOC agreement. </w:t>
            </w:r>
          </w:p>
          <w:p w:rsidR="00BA65EB" w:rsidRPr="00BA65EB" w:rsidRDefault="00BA65EB" w:rsidP="00BA65EB">
            <w:pPr>
              <w:spacing w:line="276" w:lineRule="auto"/>
              <w:ind w:left="252"/>
              <w:contextualSpacing/>
              <w:rPr>
                <w:rFonts w:ascii="Arial" w:eastAsia="Calibri" w:hAnsi="Arial" w:cs="Arial"/>
                <w:sz w:val="20"/>
                <w:szCs w:val="20"/>
              </w:rPr>
            </w:pPr>
            <w:r w:rsidRPr="00BA65EB">
              <w:rPr>
                <w:rFonts w:ascii="Arial" w:eastAsia="Calibri" w:hAnsi="Arial" w:cs="Arial"/>
                <w:sz w:val="20"/>
                <w:szCs w:val="20"/>
              </w:rPr>
              <w:lastRenderedPageBreak/>
              <w:t xml:space="preserve">c. Where essential short duration work is required to be undertaken within 2 metres this will require a specific local risk assessment along with additional PPE comprising FFP3 or FFP2 RPE, eye protection (goggles or face shield), nitrile gloves (or similar) beneath task gloves. The personnel involved should be briefed in the safe way to wear and remove RPE and gloves and the safe disposal of used PPE (see AmcoGiffen TBT 01-20 for guidance on this). </w:t>
            </w:r>
          </w:p>
          <w:p w:rsidR="00BA65EB" w:rsidRPr="00BA65EB" w:rsidRDefault="00BA65EB" w:rsidP="00044805">
            <w:pPr>
              <w:numPr>
                <w:ilvl w:val="0"/>
                <w:numId w:val="71"/>
              </w:numPr>
              <w:overflowPunct/>
              <w:autoSpaceDE/>
              <w:autoSpaceDN/>
              <w:adjustRightInd/>
              <w:contextualSpacing/>
              <w:textAlignment w:val="auto"/>
              <w:rPr>
                <w:rFonts w:ascii="Arial" w:eastAsia="Calibri" w:hAnsi="Arial" w:cs="Arial"/>
                <w:sz w:val="20"/>
                <w:szCs w:val="20"/>
              </w:rPr>
            </w:pPr>
            <w:r w:rsidRPr="00BA65EB">
              <w:rPr>
                <w:rFonts w:ascii="Arial" w:eastAsia="Calibri" w:hAnsi="Arial" w:cs="Arial"/>
                <w:sz w:val="20"/>
                <w:szCs w:val="20"/>
              </w:rPr>
              <w:t>Waste which relates to COVID-19, such as facemasks, gloves, and cleaning wipes, should be double bagged, labelled with the date &amp; time and secured/isolated for 72 hours.</w:t>
            </w:r>
          </w:p>
          <w:p w:rsidR="00BA65EB" w:rsidRPr="00BA65EB" w:rsidRDefault="00BA65EB" w:rsidP="00BA65EB">
            <w:pPr>
              <w:ind w:hanging="108"/>
              <w:rPr>
                <w:rFonts w:ascii="Arial" w:hAnsi="Arial" w:cs="Arial"/>
                <w:sz w:val="20"/>
                <w:szCs w:val="20"/>
              </w:rPr>
            </w:pPr>
          </w:p>
          <w:p w:rsidR="00BA65EB" w:rsidRPr="00BA65EB" w:rsidRDefault="00BA65EB" w:rsidP="00BA65EB">
            <w:pPr>
              <w:ind w:hanging="108"/>
              <w:rPr>
                <w:rFonts w:ascii="Arial" w:hAnsi="Arial" w:cs="Arial"/>
                <w:sz w:val="20"/>
                <w:szCs w:val="20"/>
              </w:rPr>
            </w:pPr>
            <w:r w:rsidRPr="00BA65EB">
              <w:rPr>
                <w:rFonts w:ascii="Arial" w:hAnsi="Arial" w:cs="Arial"/>
                <w:sz w:val="20"/>
                <w:szCs w:val="20"/>
              </w:rPr>
              <w:t>Where lifts or hoists must be used:</w:t>
            </w:r>
          </w:p>
          <w:p w:rsidR="00BA65EB" w:rsidRPr="00BA65EB" w:rsidRDefault="00BA65EB" w:rsidP="00044805">
            <w:pPr>
              <w:numPr>
                <w:ilvl w:val="0"/>
                <w:numId w:val="73"/>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Lower their capacity to reduce congestion and contact at all times.</w:t>
            </w:r>
          </w:p>
          <w:p w:rsidR="00BA65EB" w:rsidRPr="00BA65EB" w:rsidRDefault="00BA65EB" w:rsidP="00044805">
            <w:pPr>
              <w:numPr>
                <w:ilvl w:val="0"/>
                <w:numId w:val="73"/>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Regularly clean touchpoints, doors/gates, controls, buttons etc.</w:t>
            </w:r>
          </w:p>
          <w:p w:rsidR="00BA65EB" w:rsidRPr="00BA65EB" w:rsidRDefault="00BA65EB" w:rsidP="00BA65EB">
            <w:pPr>
              <w:ind w:left="-108"/>
              <w:rPr>
                <w:rFonts w:ascii="Arial" w:hAnsi="Arial" w:cs="Arial"/>
                <w:sz w:val="20"/>
                <w:szCs w:val="20"/>
              </w:rPr>
            </w:pPr>
          </w:p>
          <w:p w:rsidR="00BA65EB" w:rsidRPr="00BA65EB" w:rsidRDefault="00BA65EB" w:rsidP="00BA65EB">
            <w:pPr>
              <w:ind w:left="-108"/>
              <w:rPr>
                <w:rFonts w:ascii="Arial" w:hAnsi="Arial" w:cs="Arial"/>
                <w:sz w:val="20"/>
                <w:szCs w:val="20"/>
              </w:rPr>
            </w:pPr>
          </w:p>
          <w:p w:rsidR="00BA65EB" w:rsidRPr="00BA65EB" w:rsidRDefault="00BA65EB" w:rsidP="00BA65EB">
            <w:pPr>
              <w:ind w:left="-108"/>
              <w:rPr>
                <w:rFonts w:ascii="Arial" w:hAnsi="Arial" w:cs="Arial"/>
                <w:sz w:val="20"/>
                <w:szCs w:val="20"/>
              </w:rPr>
            </w:pP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lastRenderedPageBreak/>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9</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lastRenderedPageBreak/>
              <w:t>PPE</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9</w:t>
            </w:r>
          </w:p>
        </w:tc>
        <w:tc>
          <w:tcPr>
            <w:tcW w:w="4536" w:type="dxa"/>
          </w:tcPr>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Re-usable PPE should be thoroughly cleaned after use and not shared between workers.</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Single use PPE should be disposed of so that it cannot be reused.</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Contaminated/Disposal of PPE should be double bagged, labelled with the date &amp; time and secured/isolated for 72 hours. These can then be disposed of as general waste.</w:t>
            </w: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6</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Operatives feeling unwell/showing signs of COVID-19 prior/during works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5</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15</w:t>
            </w:r>
          </w:p>
        </w:tc>
        <w:tc>
          <w:tcPr>
            <w:tcW w:w="4536" w:type="dxa"/>
          </w:tcPr>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If a worker develops a high temperature or a persistent cough while at work, they should:</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Report all symptoms immediately to their lead/supervisor/manager maintaining minimum 2m (360 degrees) separation.</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Return home immediately.</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Avoid touching anything.</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Cough or sneeze into a tissue and put it in a bin, or if they do not have tissues, cough and sneeze into the crook of their elbow.</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They must then follow the guidance on self-isolation and not return to work until their period of self-isolation has been completed.</w:t>
            </w: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3</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Minor injury requiring first aid.</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9</w:t>
            </w:r>
          </w:p>
        </w:tc>
        <w:tc>
          <w:tcPr>
            <w:tcW w:w="4536" w:type="dxa"/>
          </w:tcPr>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IP to self-treat with first aider present and remaining 2m away always.</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First Aid kit to be wiped down with bacterial wipes and passed to IP.</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First Aider to wear surgical gloves and face mask.</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All first aid equipment used to be wiped down with bacterial wipes.</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lastRenderedPageBreak/>
              <w:t>Follow HS32 - Complaints, Accidents, Incidents, Rule Breaking and Non Conformance (CAIRN) Investigation and Reporting</w:t>
            </w: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lastRenderedPageBreak/>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3</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Major injury requiring first aid.</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4</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12</w:t>
            </w:r>
          </w:p>
        </w:tc>
        <w:tc>
          <w:tcPr>
            <w:tcW w:w="4536" w:type="dxa"/>
          </w:tcPr>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First Aider to wear surgical gloves and face mask.</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All first aid equipment used to be wiped down with bacterial wipes.</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 xml:space="preserve">Follow HS32 - Complaints, Accidents, Incidents, Rule Breaking and Non Conformance (CAIRN) Investigation and Reporting </w:t>
            </w:r>
          </w:p>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Additional response measures to be planned if delays are anticipated with emergency services due to pressure from Coronavirus.</w:t>
            </w: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9</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r w:rsidR="00BA65EB" w:rsidRPr="00BA65EB" w:rsidTr="00A34392">
        <w:trPr>
          <w:trHeight w:val="852"/>
        </w:trPr>
        <w:tc>
          <w:tcPr>
            <w:tcW w:w="152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Disposal of single use PPE and antibacterial wipes.</w:t>
            </w:r>
          </w:p>
        </w:tc>
        <w:tc>
          <w:tcPr>
            <w:tcW w:w="2126" w:type="dxa"/>
          </w:tcPr>
          <w:p w:rsidR="00BA65EB" w:rsidRPr="00BA65EB" w:rsidRDefault="00BA65EB" w:rsidP="00BA65EB">
            <w:pPr>
              <w:rPr>
                <w:rFonts w:ascii="Arial" w:hAnsi="Arial" w:cs="Arial"/>
                <w:sz w:val="18"/>
                <w:szCs w:val="18"/>
              </w:rPr>
            </w:pPr>
            <w:r w:rsidRPr="00BA65EB">
              <w:rPr>
                <w:rFonts w:ascii="Arial" w:hAnsi="Arial" w:cs="Arial"/>
                <w:sz w:val="18"/>
                <w:szCs w:val="18"/>
              </w:rPr>
              <w:t>Spread of Coronavirus causing:</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Mild Illness</w:t>
            </w:r>
          </w:p>
          <w:p w:rsidR="00BA65EB" w:rsidRPr="00BA65EB" w:rsidRDefault="00BA65EB" w:rsidP="00044805">
            <w:pPr>
              <w:numPr>
                <w:ilvl w:val="0"/>
                <w:numId w:val="79"/>
              </w:numPr>
              <w:overflowPunct/>
              <w:autoSpaceDE/>
              <w:autoSpaceDN/>
              <w:adjustRightInd/>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Severe illness</w:t>
            </w:r>
          </w:p>
          <w:p w:rsidR="00BA65EB" w:rsidRPr="00BA65EB" w:rsidRDefault="00BA65EB" w:rsidP="00044805">
            <w:pPr>
              <w:numPr>
                <w:ilvl w:val="0"/>
                <w:numId w:val="79"/>
              </w:numPr>
              <w:overflowPunct/>
              <w:autoSpaceDE/>
              <w:autoSpaceDN/>
              <w:adjustRightInd/>
              <w:spacing w:after="120"/>
              <w:ind w:left="175" w:hanging="141"/>
              <w:contextualSpacing/>
              <w:textAlignment w:val="auto"/>
              <w:rPr>
                <w:rFonts w:ascii="Arial" w:eastAsia="Calibri" w:hAnsi="Arial" w:cs="Arial"/>
                <w:sz w:val="18"/>
                <w:szCs w:val="18"/>
              </w:rPr>
            </w:pPr>
            <w:r w:rsidRPr="00BA65EB">
              <w:rPr>
                <w:rFonts w:ascii="Arial" w:eastAsia="Calibri" w:hAnsi="Arial" w:cs="Arial"/>
                <w:sz w:val="18"/>
                <w:szCs w:val="18"/>
              </w:rPr>
              <w:t>Fatality</w:t>
            </w:r>
          </w:p>
        </w:tc>
        <w:tc>
          <w:tcPr>
            <w:tcW w:w="284"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283" w:type="dxa"/>
          </w:tcPr>
          <w:p w:rsidR="00BA65EB" w:rsidRPr="00BA65EB" w:rsidRDefault="00BA65EB" w:rsidP="00BA65EB">
            <w:pPr>
              <w:rPr>
                <w:rFonts w:ascii="Arial" w:hAnsi="Arial" w:cs="Arial"/>
                <w:sz w:val="18"/>
                <w:szCs w:val="18"/>
              </w:rPr>
            </w:pPr>
            <w:r w:rsidRPr="00BA65EB">
              <w:rPr>
                <w:rFonts w:ascii="Arial" w:hAnsi="Arial" w:cs="Arial"/>
                <w:sz w:val="18"/>
                <w:szCs w:val="18"/>
              </w:rPr>
              <w:t>3</w:t>
            </w:r>
          </w:p>
        </w:tc>
        <w:tc>
          <w:tcPr>
            <w:tcW w:w="709" w:type="dxa"/>
          </w:tcPr>
          <w:p w:rsidR="00BA65EB" w:rsidRPr="00BA65EB" w:rsidRDefault="00BA65EB" w:rsidP="00BA65EB">
            <w:pPr>
              <w:rPr>
                <w:rFonts w:ascii="Arial" w:hAnsi="Arial" w:cs="Arial"/>
                <w:sz w:val="18"/>
                <w:szCs w:val="18"/>
              </w:rPr>
            </w:pPr>
            <w:r w:rsidRPr="00BA65EB">
              <w:rPr>
                <w:rFonts w:ascii="Arial" w:hAnsi="Arial" w:cs="Arial"/>
                <w:sz w:val="18"/>
                <w:szCs w:val="18"/>
              </w:rPr>
              <w:t>9</w:t>
            </w:r>
          </w:p>
        </w:tc>
        <w:tc>
          <w:tcPr>
            <w:tcW w:w="4536" w:type="dxa"/>
          </w:tcPr>
          <w:p w:rsidR="00BA65EB" w:rsidRPr="00BA65EB" w:rsidRDefault="00BA65EB" w:rsidP="00044805">
            <w:pPr>
              <w:numPr>
                <w:ilvl w:val="0"/>
                <w:numId w:val="72"/>
              </w:numPr>
              <w:overflowPunct/>
              <w:autoSpaceDE/>
              <w:autoSpaceDN/>
              <w:adjustRightInd/>
              <w:ind w:left="175" w:hanging="283"/>
              <w:contextualSpacing/>
              <w:textAlignment w:val="auto"/>
              <w:rPr>
                <w:rFonts w:ascii="Arial" w:eastAsia="Calibri" w:hAnsi="Arial" w:cs="Arial"/>
                <w:sz w:val="20"/>
                <w:szCs w:val="20"/>
              </w:rPr>
            </w:pPr>
            <w:r w:rsidRPr="00BA65EB">
              <w:rPr>
                <w:rFonts w:ascii="Arial" w:eastAsia="Calibri" w:hAnsi="Arial" w:cs="Arial"/>
                <w:sz w:val="20"/>
                <w:szCs w:val="20"/>
              </w:rPr>
              <w:t>Contaminated/Disposal of PPE should be double bagged, labelled with the date &amp; time and secured/isolated for 72 hours. These can then be disposed of as general waste.</w:t>
            </w:r>
          </w:p>
          <w:p w:rsidR="00BA65EB" w:rsidRPr="00BA65EB" w:rsidRDefault="00BA65EB" w:rsidP="00BA65EB">
            <w:pPr>
              <w:rPr>
                <w:rFonts w:ascii="Arial" w:hAnsi="Arial" w:cs="Arial"/>
                <w:sz w:val="20"/>
                <w:szCs w:val="20"/>
              </w:rPr>
            </w:pPr>
          </w:p>
        </w:tc>
        <w:tc>
          <w:tcPr>
            <w:tcW w:w="1276" w:type="dxa"/>
          </w:tcPr>
          <w:p w:rsidR="00BA65EB" w:rsidRPr="00BA65EB" w:rsidRDefault="00BA65EB" w:rsidP="00BA65EB">
            <w:pPr>
              <w:jc w:val="center"/>
              <w:rPr>
                <w:rFonts w:ascii="Arial" w:hAnsi="Arial" w:cs="Arial"/>
                <w:sz w:val="18"/>
                <w:szCs w:val="18"/>
              </w:rPr>
            </w:pPr>
            <w:r w:rsidRPr="00BA65EB">
              <w:rPr>
                <w:rFonts w:ascii="Arial" w:hAnsi="Arial" w:cs="Arial"/>
                <w:sz w:val="18"/>
                <w:szCs w:val="18"/>
              </w:rPr>
              <w:t>AmcoGiffen Covid-19 Guidance</w:t>
            </w:r>
          </w:p>
        </w:tc>
        <w:tc>
          <w:tcPr>
            <w:tcW w:w="992" w:type="dxa"/>
          </w:tcPr>
          <w:p w:rsidR="00BA65EB" w:rsidRPr="00BA65EB" w:rsidRDefault="00BA65EB" w:rsidP="00BA65EB">
            <w:pPr>
              <w:jc w:val="center"/>
              <w:rPr>
                <w:rFonts w:ascii="Arial" w:hAnsi="Arial" w:cs="Arial"/>
                <w:b/>
                <w:sz w:val="18"/>
                <w:szCs w:val="18"/>
              </w:rPr>
            </w:pPr>
            <w:r w:rsidRPr="00BA65EB">
              <w:rPr>
                <w:rFonts w:ascii="Arial" w:hAnsi="Arial" w:cs="Arial"/>
                <w:b/>
                <w:sz w:val="18"/>
                <w:szCs w:val="18"/>
              </w:rPr>
              <w:t>3</w:t>
            </w:r>
          </w:p>
        </w:tc>
        <w:tc>
          <w:tcPr>
            <w:tcW w:w="567" w:type="dxa"/>
          </w:tcPr>
          <w:p w:rsidR="00BA65EB" w:rsidRPr="00BA65EB" w:rsidRDefault="00BA65EB" w:rsidP="00BA65EB">
            <w:pPr>
              <w:jc w:val="center"/>
              <w:rPr>
                <w:rFonts w:ascii="Arial" w:hAnsi="Arial" w:cs="Arial"/>
                <w:b/>
                <w:sz w:val="20"/>
                <w:szCs w:val="20"/>
              </w:rPr>
            </w:pPr>
          </w:p>
        </w:tc>
        <w:tc>
          <w:tcPr>
            <w:tcW w:w="567" w:type="dxa"/>
          </w:tcPr>
          <w:p w:rsidR="00BA65EB" w:rsidRPr="00BA65EB" w:rsidRDefault="00BA65EB" w:rsidP="00BA65EB">
            <w:pPr>
              <w:rPr>
                <w:rFonts w:ascii="Arial" w:hAnsi="Arial" w:cs="Arial"/>
                <w:sz w:val="20"/>
                <w:szCs w:val="20"/>
              </w:rPr>
            </w:pPr>
          </w:p>
        </w:tc>
        <w:tc>
          <w:tcPr>
            <w:tcW w:w="567" w:type="dxa"/>
          </w:tcPr>
          <w:p w:rsidR="00BA65EB" w:rsidRPr="00BA65EB" w:rsidRDefault="00BA65EB" w:rsidP="00BA65EB">
            <w:pPr>
              <w:rPr>
                <w:rFonts w:ascii="Arial" w:hAnsi="Arial" w:cs="Arial"/>
                <w:sz w:val="20"/>
                <w:szCs w:val="20"/>
              </w:rPr>
            </w:pPr>
          </w:p>
        </w:tc>
        <w:tc>
          <w:tcPr>
            <w:tcW w:w="394" w:type="dxa"/>
          </w:tcPr>
          <w:p w:rsidR="00BA65EB" w:rsidRPr="00BA65EB" w:rsidRDefault="00BA65EB" w:rsidP="00BA65EB">
            <w:pPr>
              <w:rPr>
                <w:rFonts w:ascii="Arial" w:hAnsi="Arial" w:cs="Arial"/>
                <w:sz w:val="20"/>
                <w:szCs w:val="20"/>
              </w:rPr>
            </w:pPr>
          </w:p>
        </w:tc>
      </w:tr>
    </w:tbl>
    <w:p w:rsidR="00DD1D7E" w:rsidRDefault="00DD1D7E" w:rsidP="004C0881">
      <w:pPr>
        <w:rPr>
          <w:rFonts w:ascii="Arial" w:hAnsi="Arial" w:cs="Arial"/>
          <w:color w:val="008000"/>
          <w:sz w:val="22"/>
          <w:szCs w:val="22"/>
        </w:rPr>
      </w:pPr>
    </w:p>
    <w:p w:rsidR="00DD1D7E" w:rsidRDefault="00DD1D7E" w:rsidP="004C0881">
      <w:pPr>
        <w:rPr>
          <w:rFonts w:ascii="Arial" w:hAnsi="Arial" w:cs="Arial"/>
          <w:color w:val="008000"/>
          <w:sz w:val="22"/>
          <w:szCs w:val="22"/>
        </w:rPr>
      </w:pPr>
    </w:p>
    <w:p w:rsidR="00C82D66" w:rsidRPr="00C65A70" w:rsidRDefault="00C82D66">
      <w:pPr>
        <w:rPr>
          <w:rFonts w:ascii="Arial" w:hAnsi="Arial" w:cs="Arial"/>
          <w:color w:val="FF0000"/>
          <w:sz w:val="22"/>
          <w:szCs w:val="22"/>
        </w:rPr>
      </w:pPr>
      <w:r>
        <w:rPr>
          <w:sz w:val="22"/>
          <w:szCs w:val="22"/>
        </w:rPr>
        <w:br w:type="page"/>
      </w:r>
    </w:p>
    <w:p w:rsidR="005F25F5" w:rsidRDefault="005F25F5" w:rsidP="005F25F5">
      <w:pPr>
        <w:pStyle w:val="Heading1"/>
        <w:numPr>
          <w:ilvl w:val="0"/>
          <w:numId w:val="0"/>
        </w:numPr>
        <w:rPr>
          <w:rFonts w:ascii="Arial" w:hAnsi="Arial" w:cs="Arial"/>
        </w:rPr>
        <w:sectPr w:rsidR="005F25F5" w:rsidSect="00BA65EB">
          <w:pgSz w:w="16838" w:h="11906" w:orient="landscape"/>
          <w:pgMar w:top="1440" w:right="919" w:bottom="1469" w:left="1077" w:header="709" w:footer="79" w:gutter="0"/>
          <w:cols w:space="708"/>
          <w:docGrid w:linePitch="360"/>
        </w:sectPr>
      </w:pPr>
      <w:bookmarkStart w:id="50" w:name="_GoBack"/>
      <w:bookmarkEnd w:id="50"/>
    </w:p>
    <w:p w:rsidR="005F25F5" w:rsidRPr="00DD1D7E" w:rsidRDefault="005F25F5" w:rsidP="005F25F5">
      <w:pPr>
        <w:pStyle w:val="Heading1"/>
        <w:numPr>
          <w:ilvl w:val="0"/>
          <w:numId w:val="0"/>
        </w:numPr>
        <w:rPr>
          <w:rFonts w:ascii="Arial" w:hAnsi="Arial" w:cs="Arial"/>
        </w:rPr>
      </w:pPr>
      <w:r>
        <w:rPr>
          <w:rFonts w:ascii="Arial" w:hAnsi="Arial" w:cs="Arial"/>
        </w:rPr>
        <w:lastRenderedPageBreak/>
        <w:t>Appendix 2</w:t>
      </w:r>
      <w:r w:rsidRPr="00DD1D7E">
        <w:rPr>
          <w:rFonts w:ascii="Arial" w:hAnsi="Arial" w:cs="Arial"/>
        </w:rPr>
        <w:t xml:space="preserve"> – </w:t>
      </w:r>
      <w:r>
        <w:rPr>
          <w:rFonts w:ascii="Arial" w:hAnsi="Arial" w:cs="Arial"/>
        </w:rPr>
        <w:t>Manual handling control measures</w:t>
      </w:r>
    </w:p>
    <w:p w:rsidR="005F25F5" w:rsidRPr="005F25F5" w:rsidRDefault="005F25F5" w:rsidP="005F25F5">
      <w:pPr>
        <w:spacing w:before="100" w:beforeAutospacing="1" w:line="240" w:lineRule="atLeast"/>
        <w:textAlignment w:val="baseline"/>
        <w:outlineLvl w:val="0"/>
        <w:rPr>
          <w:rFonts w:ascii="Arial" w:hAnsi="Arial" w:cs="Arial"/>
          <w:b/>
          <w:bCs/>
          <w:kern w:val="36"/>
          <w:lang w:eastAsia="en-GB"/>
        </w:rPr>
      </w:pPr>
      <w:r w:rsidRPr="005F25F5">
        <w:rPr>
          <w:rFonts w:ascii="Arial" w:hAnsi="Arial" w:cs="Arial"/>
          <w:b/>
          <w:bCs/>
          <w:kern w:val="36"/>
          <w:lang w:eastAsia="en-GB"/>
        </w:rPr>
        <w:t>Manual handling</w:t>
      </w:r>
    </w:p>
    <w:p w:rsidR="005F25F5" w:rsidRPr="005F25F5" w:rsidRDefault="005F25F5" w:rsidP="005F25F5">
      <w:pPr>
        <w:textAlignment w:val="baseline"/>
        <w:rPr>
          <w:rFonts w:ascii="Arial" w:hAnsi="Arial" w:cs="Arial"/>
          <w:color w:val="111111"/>
          <w:lang w:eastAsia="en-GB"/>
        </w:rPr>
      </w:pPr>
      <w:r w:rsidRPr="005F25F5">
        <w:rPr>
          <w:rFonts w:ascii="Arial" w:hAnsi="Arial" w:cs="Arial"/>
          <w:bCs/>
          <w:color w:val="111111"/>
          <w:bdr w:val="none" w:sz="0" w:space="0" w:color="auto" w:frame="1"/>
          <w:lang w:eastAsia="en-GB"/>
        </w:rPr>
        <w:t>Manual handling causes over a third of all workplace injuries. These include work-related musculoskeletal disorders (MSDs) such as pain and injuries to arms, legs and joints, and repetitive strain injuries of various sorts.</w:t>
      </w:r>
    </w:p>
    <w:p w:rsidR="005F25F5" w:rsidRDefault="005F25F5" w:rsidP="005F25F5">
      <w:pPr>
        <w:textAlignment w:val="baseline"/>
        <w:rPr>
          <w:rFonts w:ascii="Arial" w:hAnsi="Arial" w:cs="Arial"/>
          <w:bCs/>
          <w:color w:val="111111"/>
          <w:bdr w:val="none" w:sz="0" w:space="0" w:color="auto" w:frame="1"/>
          <w:lang w:eastAsia="en-GB"/>
        </w:rPr>
      </w:pPr>
      <w:r w:rsidRPr="005F25F5">
        <w:rPr>
          <w:rFonts w:ascii="Arial" w:hAnsi="Arial" w:cs="Arial"/>
          <w:bCs/>
          <w:color w:val="111111"/>
          <w:bdr w:val="none" w:sz="0" w:space="0" w:color="auto" w:frame="1"/>
          <w:lang w:eastAsia="en-GB"/>
        </w:rPr>
        <w:t>The term manual handling covers a wide variety of activities including lifting, lowering, pushing, pulling and carrying. If any of these tasks are not carried out appropriately there is a risk of injury.</w:t>
      </w:r>
    </w:p>
    <w:p w:rsidR="005F25F5" w:rsidRPr="005F25F5" w:rsidRDefault="005F25F5" w:rsidP="005F25F5">
      <w:pPr>
        <w:textAlignment w:val="baseline"/>
        <w:rPr>
          <w:rFonts w:ascii="Arial" w:hAnsi="Arial" w:cs="Arial"/>
          <w:color w:val="111111"/>
          <w:lang w:eastAsia="en-GB"/>
        </w:rPr>
      </w:pPr>
    </w:p>
    <w:p w:rsidR="005F25F5" w:rsidRPr="005F25F5" w:rsidRDefault="005F25F5" w:rsidP="005F25F5">
      <w:pPr>
        <w:spacing w:line="288" w:lineRule="atLeast"/>
        <w:textAlignment w:val="baseline"/>
        <w:outlineLvl w:val="1"/>
        <w:rPr>
          <w:rFonts w:ascii="Arial" w:hAnsi="Arial" w:cs="Arial"/>
          <w:b/>
          <w:bCs/>
          <w:color w:val="111111"/>
          <w:lang w:eastAsia="en-GB"/>
        </w:rPr>
      </w:pPr>
      <w:r w:rsidRPr="005F25F5">
        <w:rPr>
          <w:rFonts w:ascii="Arial" w:hAnsi="Arial" w:cs="Arial"/>
          <w:b/>
          <w:bCs/>
          <w:color w:val="111111"/>
          <w:lang w:eastAsia="en-GB"/>
        </w:rPr>
        <w:t>Why is dealing with manual handling important?</w:t>
      </w:r>
    </w:p>
    <w:p w:rsidR="005F25F5" w:rsidRDefault="005F25F5" w:rsidP="005F25F5">
      <w:pPr>
        <w:spacing w:after="225"/>
        <w:textAlignment w:val="baseline"/>
        <w:rPr>
          <w:rFonts w:ascii="Arial" w:hAnsi="Arial" w:cs="Arial"/>
          <w:color w:val="111111"/>
          <w:lang w:eastAsia="en-GB"/>
        </w:rPr>
      </w:pPr>
      <w:r w:rsidRPr="005F25F5">
        <w:rPr>
          <w:rFonts w:ascii="Arial" w:hAnsi="Arial" w:cs="Arial"/>
          <w:color w:val="111111"/>
          <w:lang w:eastAsia="en-GB"/>
        </w:rPr>
        <w:t>Manual handling injuries can have serious implications for the employer and the person who has been injured. They can occur almost anywhere in the workplace and heavy manual labour, awkward postures, repetitive movements of arms, legs and back or previous/existing injury can increase the risk.</w:t>
      </w:r>
    </w:p>
    <w:p w:rsidR="005F25F5" w:rsidRPr="005F25F5" w:rsidRDefault="005F25F5" w:rsidP="005F25F5">
      <w:pPr>
        <w:textAlignment w:val="baseline"/>
        <w:rPr>
          <w:rFonts w:ascii="Arial" w:hAnsi="Arial" w:cs="Arial"/>
          <w:color w:val="111111"/>
          <w:lang w:eastAsia="en-GB"/>
        </w:rPr>
      </w:pPr>
      <w:r w:rsidRPr="005F25F5">
        <w:rPr>
          <w:rFonts w:ascii="Arial" w:hAnsi="Arial" w:cs="Arial"/>
          <w:b/>
          <w:bCs/>
          <w:color w:val="111111"/>
          <w:lang w:eastAsia="en-GB"/>
        </w:rPr>
        <w:t>What do I have to do?</w:t>
      </w:r>
    </w:p>
    <w:p w:rsidR="005F25F5" w:rsidRPr="005F25F5" w:rsidRDefault="005F25F5" w:rsidP="005F25F5">
      <w:pPr>
        <w:spacing w:after="225"/>
        <w:textAlignment w:val="baseline"/>
        <w:rPr>
          <w:rFonts w:ascii="Arial" w:hAnsi="Arial" w:cs="Arial"/>
          <w:color w:val="111111"/>
          <w:lang w:eastAsia="en-GB"/>
        </w:rPr>
      </w:pPr>
      <w:r w:rsidRPr="005F25F5">
        <w:rPr>
          <w:rFonts w:ascii="Arial" w:hAnsi="Arial" w:cs="Arial"/>
          <w:color w:val="111111"/>
          <w:lang w:eastAsia="en-GB"/>
        </w:rPr>
        <w:t>To help prevent manual handling injuries in the workplace, you should avoid such tasks as far as possible. However, where it is not possible to avoid handling a load, employers must look at the risks of that task and put sensible health and safety measures in place to prevent and avoid injury.</w:t>
      </w:r>
    </w:p>
    <w:p w:rsidR="005F25F5" w:rsidRPr="005F25F5" w:rsidRDefault="005F25F5" w:rsidP="005F25F5">
      <w:pPr>
        <w:spacing w:line="336" w:lineRule="atLeast"/>
        <w:textAlignment w:val="baseline"/>
        <w:outlineLvl w:val="2"/>
        <w:rPr>
          <w:rFonts w:ascii="Arial" w:hAnsi="Arial" w:cs="Arial"/>
          <w:b/>
          <w:bCs/>
          <w:color w:val="111111"/>
          <w:lang w:eastAsia="en-GB"/>
        </w:rPr>
      </w:pPr>
      <w:r w:rsidRPr="005F25F5">
        <w:rPr>
          <w:rFonts w:ascii="Arial" w:hAnsi="Arial" w:cs="Arial"/>
          <w:b/>
          <w:bCs/>
          <w:color w:val="111111"/>
          <w:lang w:eastAsia="en-GB"/>
        </w:rPr>
        <w:t>For any lifting activity</w:t>
      </w:r>
    </w:p>
    <w:p w:rsidR="005F25F5" w:rsidRP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Always take into account</w:t>
      </w:r>
      <w:r w:rsidRPr="005F25F5">
        <w:rPr>
          <w:rFonts w:ascii="Arial" w:hAnsi="Arial" w:cs="Arial"/>
          <w:b/>
          <w:bCs/>
          <w:color w:val="111111"/>
          <w:bdr w:val="none" w:sz="0" w:space="0" w:color="auto" w:frame="1"/>
          <w:lang w:eastAsia="en-GB"/>
        </w:rPr>
        <w:t>:</w:t>
      </w:r>
    </w:p>
    <w:p w:rsidR="005F25F5" w:rsidRPr="005F25F5" w:rsidRDefault="005F25F5" w:rsidP="00044805">
      <w:pPr>
        <w:numPr>
          <w:ilvl w:val="0"/>
          <w:numId w:val="98"/>
        </w:numPr>
        <w:ind w:left="150"/>
        <w:textAlignment w:val="baseline"/>
        <w:rPr>
          <w:rFonts w:ascii="Arial" w:hAnsi="Arial" w:cs="Arial"/>
          <w:color w:val="111111"/>
          <w:lang w:eastAsia="en-GB"/>
        </w:rPr>
      </w:pPr>
      <w:r w:rsidRPr="005F25F5">
        <w:rPr>
          <w:rFonts w:ascii="Arial" w:hAnsi="Arial" w:cs="Arial"/>
          <w:color w:val="111111"/>
          <w:lang w:eastAsia="en-GB"/>
        </w:rPr>
        <w:t>individual capability</w:t>
      </w:r>
    </w:p>
    <w:p w:rsidR="005F25F5" w:rsidRPr="005F25F5" w:rsidRDefault="005F25F5" w:rsidP="00044805">
      <w:pPr>
        <w:numPr>
          <w:ilvl w:val="0"/>
          <w:numId w:val="98"/>
        </w:numPr>
        <w:ind w:left="150"/>
        <w:textAlignment w:val="baseline"/>
        <w:rPr>
          <w:rFonts w:ascii="Arial" w:hAnsi="Arial" w:cs="Arial"/>
          <w:color w:val="111111"/>
          <w:lang w:eastAsia="en-GB"/>
        </w:rPr>
      </w:pPr>
      <w:r w:rsidRPr="005F25F5">
        <w:rPr>
          <w:rFonts w:ascii="Arial" w:hAnsi="Arial" w:cs="Arial"/>
          <w:color w:val="111111"/>
          <w:lang w:eastAsia="en-GB"/>
        </w:rPr>
        <w:t>the nature of the load</w:t>
      </w:r>
    </w:p>
    <w:p w:rsidR="005F25F5" w:rsidRPr="005F25F5" w:rsidRDefault="005F25F5" w:rsidP="00044805">
      <w:pPr>
        <w:numPr>
          <w:ilvl w:val="0"/>
          <w:numId w:val="98"/>
        </w:numPr>
        <w:ind w:left="150"/>
        <w:textAlignment w:val="baseline"/>
        <w:rPr>
          <w:rFonts w:ascii="Arial" w:hAnsi="Arial" w:cs="Arial"/>
          <w:color w:val="111111"/>
          <w:lang w:eastAsia="en-GB"/>
        </w:rPr>
      </w:pPr>
      <w:r w:rsidRPr="005F25F5">
        <w:rPr>
          <w:rFonts w:ascii="Arial" w:hAnsi="Arial" w:cs="Arial"/>
          <w:color w:val="111111"/>
          <w:lang w:eastAsia="en-GB"/>
        </w:rPr>
        <w:t>environmental conditions</w:t>
      </w:r>
    </w:p>
    <w:p w:rsidR="005F25F5" w:rsidRPr="005F25F5" w:rsidRDefault="005F25F5" w:rsidP="00044805">
      <w:pPr>
        <w:numPr>
          <w:ilvl w:val="0"/>
          <w:numId w:val="98"/>
        </w:numPr>
        <w:ind w:left="150"/>
        <w:textAlignment w:val="baseline"/>
        <w:rPr>
          <w:rFonts w:ascii="Arial" w:hAnsi="Arial" w:cs="Arial"/>
          <w:color w:val="111111"/>
          <w:lang w:eastAsia="en-GB"/>
        </w:rPr>
      </w:pPr>
      <w:r w:rsidRPr="005F25F5">
        <w:rPr>
          <w:rFonts w:ascii="Arial" w:hAnsi="Arial" w:cs="Arial"/>
          <w:color w:val="111111"/>
          <w:lang w:eastAsia="en-GB"/>
        </w:rPr>
        <w:t>training</w:t>
      </w:r>
    </w:p>
    <w:p w:rsidR="005F25F5" w:rsidRDefault="005F25F5" w:rsidP="00044805">
      <w:pPr>
        <w:numPr>
          <w:ilvl w:val="0"/>
          <w:numId w:val="98"/>
        </w:numPr>
        <w:ind w:left="150"/>
        <w:textAlignment w:val="baseline"/>
        <w:rPr>
          <w:rFonts w:ascii="Arial" w:hAnsi="Arial" w:cs="Arial"/>
          <w:color w:val="111111"/>
          <w:lang w:eastAsia="en-GB"/>
        </w:rPr>
      </w:pPr>
      <w:r w:rsidRPr="005F25F5">
        <w:rPr>
          <w:rFonts w:ascii="Arial" w:hAnsi="Arial" w:cs="Arial"/>
          <w:color w:val="111111"/>
          <w:lang w:eastAsia="en-GB"/>
        </w:rPr>
        <w:t>work organisation</w:t>
      </w:r>
    </w:p>
    <w:p w:rsidR="005F25F5" w:rsidRPr="005F25F5" w:rsidRDefault="005F25F5" w:rsidP="005F25F5">
      <w:pPr>
        <w:ind w:left="150"/>
        <w:textAlignment w:val="baseline"/>
        <w:rPr>
          <w:rFonts w:ascii="Arial" w:hAnsi="Arial" w:cs="Arial"/>
          <w:color w:val="111111"/>
          <w:lang w:eastAsia="en-GB"/>
        </w:rPr>
      </w:pPr>
    </w:p>
    <w:p w:rsidR="005F25F5" w:rsidRPr="005F25F5" w:rsidRDefault="005F25F5" w:rsidP="005F25F5">
      <w:pPr>
        <w:spacing w:line="336" w:lineRule="atLeast"/>
        <w:textAlignment w:val="baseline"/>
        <w:outlineLvl w:val="2"/>
        <w:rPr>
          <w:rFonts w:ascii="Arial" w:hAnsi="Arial" w:cs="Arial"/>
          <w:b/>
          <w:bCs/>
          <w:color w:val="111111"/>
          <w:lang w:eastAsia="en-GB"/>
        </w:rPr>
      </w:pPr>
      <w:r w:rsidRPr="005F25F5">
        <w:rPr>
          <w:rFonts w:ascii="Arial" w:hAnsi="Arial" w:cs="Arial"/>
          <w:b/>
          <w:bCs/>
          <w:color w:val="111111"/>
          <w:lang w:eastAsia="en-GB"/>
        </w:rPr>
        <w:t>If you need to lift something manually</w:t>
      </w:r>
    </w:p>
    <w:p w:rsidR="005F25F5" w:rsidRPr="005F25F5" w:rsidRDefault="005F25F5" w:rsidP="00044805">
      <w:pPr>
        <w:numPr>
          <w:ilvl w:val="0"/>
          <w:numId w:val="99"/>
        </w:numPr>
        <w:ind w:left="150"/>
        <w:textAlignment w:val="baseline"/>
        <w:rPr>
          <w:rFonts w:ascii="Arial" w:hAnsi="Arial" w:cs="Arial"/>
          <w:color w:val="111111"/>
          <w:lang w:eastAsia="en-GB"/>
        </w:rPr>
      </w:pPr>
      <w:r w:rsidRPr="005F25F5">
        <w:rPr>
          <w:rFonts w:ascii="Arial" w:hAnsi="Arial" w:cs="Arial"/>
          <w:color w:val="111111"/>
          <w:lang w:eastAsia="en-GB"/>
        </w:rPr>
        <w:t>Reduce the amount of twisting, stooping and reaching</w:t>
      </w:r>
    </w:p>
    <w:p w:rsidR="005F25F5" w:rsidRPr="005F25F5" w:rsidRDefault="005F25F5" w:rsidP="00044805">
      <w:pPr>
        <w:numPr>
          <w:ilvl w:val="0"/>
          <w:numId w:val="99"/>
        </w:numPr>
        <w:ind w:left="150"/>
        <w:textAlignment w:val="baseline"/>
        <w:rPr>
          <w:rFonts w:ascii="Arial" w:hAnsi="Arial" w:cs="Arial"/>
          <w:color w:val="111111"/>
          <w:lang w:eastAsia="en-GB"/>
        </w:rPr>
      </w:pPr>
      <w:r w:rsidRPr="005F25F5">
        <w:rPr>
          <w:rFonts w:ascii="Arial" w:hAnsi="Arial" w:cs="Arial"/>
          <w:color w:val="111111"/>
          <w:lang w:eastAsia="en-GB"/>
        </w:rPr>
        <w:t>Avoid lifting from floor level or above shoulder height, especially heavy loads</w:t>
      </w:r>
    </w:p>
    <w:p w:rsidR="005F25F5" w:rsidRPr="005F25F5" w:rsidRDefault="005F25F5" w:rsidP="00044805">
      <w:pPr>
        <w:numPr>
          <w:ilvl w:val="0"/>
          <w:numId w:val="99"/>
        </w:numPr>
        <w:ind w:left="150"/>
        <w:textAlignment w:val="baseline"/>
        <w:rPr>
          <w:rFonts w:ascii="Arial" w:hAnsi="Arial" w:cs="Arial"/>
          <w:color w:val="111111"/>
          <w:lang w:eastAsia="en-GB"/>
        </w:rPr>
      </w:pPr>
      <w:r w:rsidRPr="005F25F5">
        <w:rPr>
          <w:rFonts w:ascii="Arial" w:hAnsi="Arial" w:cs="Arial"/>
          <w:color w:val="111111"/>
          <w:lang w:eastAsia="en-GB"/>
        </w:rPr>
        <w:t>Adjust storage areas to minimise the need to carry out such movements</w:t>
      </w:r>
    </w:p>
    <w:p w:rsidR="005F25F5" w:rsidRPr="005F25F5" w:rsidRDefault="005F25F5" w:rsidP="00044805">
      <w:pPr>
        <w:numPr>
          <w:ilvl w:val="0"/>
          <w:numId w:val="99"/>
        </w:numPr>
        <w:ind w:left="150"/>
        <w:textAlignment w:val="baseline"/>
        <w:rPr>
          <w:rFonts w:ascii="Arial" w:hAnsi="Arial" w:cs="Arial"/>
          <w:color w:val="111111"/>
          <w:lang w:eastAsia="en-GB"/>
        </w:rPr>
      </w:pPr>
      <w:r w:rsidRPr="005F25F5">
        <w:rPr>
          <w:rFonts w:ascii="Arial" w:hAnsi="Arial" w:cs="Arial"/>
          <w:color w:val="111111"/>
          <w:lang w:eastAsia="en-GB"/>
        </w:rPr>
        <w:t>Consider how you can minimise carrying distances</w:t>
      </w:r>
    </w:p>
    <w:p w:rsidR="005F25F5" w:rsidRDefault="005F25F5" w:rsidP="00044805">
      <w:pPr>
        <w:numPr>
          <w:ilvl w:val="0"/>
          <w:numId w:val="99"/>
        </w:numPr>
        <w:ind w:left="150"/>
        <w:textAlignment w:val="baseline"/>
        <w:rPr>
          <w:rFonts w:ascii="Arial" w:hAnsi="Arial" w:cs="Arial"/>
          <w:color w:val="111111"/>
          <w:lang w:eastAsia="en-GB"/>
        </w:rPr>
      </w:pPr>
      <w:r w:rsidRPr="005F25F5">
        <w:rPr>
          <w:rFonts w:ascii="Arial" w:hAnsi="Arial" w:cs="Arial"/>
          <w:color w:val="111111"/>
          <w:lang w:eastAsia="en-GB"/>
        </w:rPr>
        <w:t>Assess the weight to be carried and whether the worker can move the load safely or needs any help – maybe the load can be broken down to smaller, lighter components</w:t>
      </w:r>
    </w:p>
    <w:p w:rsidR="005F25F5" w:rsidRPr="005F25F5" w:rsidRDefault="005F25F5" w:rsidP="005F25F5">
      <w:pPr>
        <w:ind w:left="150"/>
        <w:textAlignment w:val="baseline"/>
        <w:rPr>
          <w:rFonts w:ascii="Arial" w:hAnsi="Arial" w:cs="Arial"/>
          <w:color w:val="111111"/>
          <w:lang w:eastAsia="en-GB"/>
        </w:rPr>
      </w:pPr>
    </w:p>
    <w:p w:rsidR="005F25F5" w:rsidRPr="005F25F5" w:rsidRDefault="005F25F5" w:rsidP="005F25F5">
      <w:pPr>
        <w:spacing w:line="336" w:lineRule="atLeast"/>
        <w:textAlignment w:val="baseline"/>
        <w:outlineLvl w:val="2"/>
        <w:rPr>
          <w:rFonts w:ascii="Arial" w:hAnsi="Arial" w:cs="Arial"/>
          <w:b/>
          <w:bCs/>
          <w:color w:val="111111"/>
          <w:lang w:eastAsia="en-GB"/>
        </w:rPr>
      </w:pPr>
      <w:r w:rsidRPr="005F25F5">
        <w:rPr>
          <w:rFonts w:ascii="Arial" w:hAnsi="Arial" w:cs="Arial"/>
          <w:b/>
          <w:bCs/>
          <w:color w:val="111111"/>
          <w:lang w:eastAsia="en-GB"/>
        </w:rPr>
        <w:t>If you need to use lifting equipment</w:t>
      </w:r>
    </w:p>
    <w:p w:rsidR="005F25F5" w:rsidRPr="005F25F5" w:rsidRDefault="005F25F5" w:rsidP="00044805">
      <w:pPr>
        <w:numPr>
          <w:ilvl w:val="0"/>
          <w:numId w:val="100"/>
        </w:numPr>
        <w:ind w:left="150"/>
        <w:textAlignment w:val="baseline"/>
        <w:rPr>
          <w:rFonts w:ascii="Arial" w:hAnsi="Arial" w:cs="Arial"/>
          <w:color w:val="111111"/>
          <w:lang w:eastAsia="en-GB"/>
        </w:rPr>
      </w:pPr>
      <w:r w:rsidRPr="005F25F5">
        <w:rPr>
          <w:rFonts w:ascii="Arial" w:hAnsi="Arial" w:cs="Arial"/>
          <w:color w:val="111111"/>
          <w:lang w:eastAsia="en-GB"/>
        </w:rPr>
        <w:t>Consider whether you can use a lifting aid, such as a forklift truck, electric or hand-powered hoist, or a conveyor</w:t>
      </w:r>
    </w:p>
    <w:p w:rsidR="005F25F5" w:rsidRPr="005F25F5" w:rsidRDefault="005F25F5" w:rsidP="00044805">
      <w:pPr>
        <w:numPr>
          <w:ilvl w:val="0"/>
          <w:numId w:val="100"/>
        </w:numPr>
        <w:ind w:left="150"/>
        <w:textAlignment w:val="baseline"/>
        <w:rPr>
          <w:rFonts w:ascii="Arial" w:hAnsi="Arial" w:cs="Arial"/>
          <w:color w:val="111111"/>
          <w:lang w:eastAsia="en-GB"/>
        </w:rPr>
      </w:pPr>
      <w:r w:rsidRPr="005F25F5">
        <w:rPr>
          <w:rFonts w:ascii="Arial" w:hAnsi="Arial" w:cs="Arial"/>
          <w:color w:val="111111"/>
          <w:lang w:eastAsia="en-GB"/>
        </w:rPr>
        <w:t>Think about storage as part of the delivery process – maybe heavy items could be delivered directly, or closer, to the storage area</w:t>
      </w:r>
    </w:p>
    <w:p w:rsidR="005F25F5" w:rsidRDefault="005F25F5" w:rsidP="00044805">
      <w:pPr>
        <w:numPr>
          <w:ilvl w:val="0"/>
          <w:numId w:val="100"/>
        </w:numPr>
        <w:ind w:left="150"/>
        <w:textAlignment w:val="baseline"/>
        <w:rPr>
          <w:rFonts w:ascii="Arial" w:hAnsi="Arial" w:cs="Arial"/>
          <w:color w:val="111111"/>
          <w:lang w:eastAsia="en-GB"/>
        </w:rPr>
      </w:pPr>
      <w:r w:rsidRPr="005F25F5">
        <w:rPr>
          <w:rFonts w:ascii="Arial" w:hAnsi="Arial" w:cs="Arial"/>
          <w:color w:val="111111"/>
          <w:lang w:eastAsia="en-GB"/>
        </w:rPr>
        <w:t>Reduce carrying distances where possible</w:t>
      </w:r>
    </w:p>
    <w:p w:rsidR="005F25F5" w:rsidRPr="005F25F5" w:rsidRDefault="005F25F5" w:rsidP="005F25F5">
      <w:pPr>
        <w:ind w:left="150"/>
        <w:textAlignment w:val="baseline"/>
        <w:rPr>
          <w:rFonts w:ascii="Arial" w:hAnsi="Arial" w:cs="Arial"/>
          <w:color w:val="111111"/>
          <w:lang w:eastAsia="en-GB"/>
        </w:rPr>
      </w:pPr>
    </w:p>
    <w:p w:rsidR="005F25F5" w:rsidRPr="005F25F5" w:rsidRDefault="005F25F5" w:rsidP="005F25F5">
      <w:pPr>
        <w:spacing w:line="288" w:lineRule="atLeast"/>
        <w:textAlignment w:val="baseline"/>
        <w:outlineLvl w:val="1"/>
        <w:rPr>
          <w:rFonts w:ascii="Arial" w:hAnsi="Arial" w:cs="Arial"/>
          <w:b/>
          <w:bCs/>
          <w:color w:val="111111"/>
          <w:lang w:eastAsia="en-GB"/>
        </w:rPr>
      </w:pPr>
      <w:r w:rsidRPr="005F25F5">
        <w:rPr>
          <w:rFonts w:ascii="Arial" w:hAnsi="Arial" w:cs="Arial"/>
          <w:b/>
          <w:bCs/>
          <w:color w:val="111111"/>
          <w:lang w:eastAsia="en-GB"/>
        </w:rPr>
        <w:lastRenderedPageBreak/>
        <w:t>Good handling technique for lifting</w:t>
      </w:r>
    </w:p>
    <w:p w:rsidR="005F25F5" w:rsidRPr="005F25F5" w:rsidRDefault="005F25F5" w:rsidP="005F25F5">
      <w:pPr>
        <w:spacing w:after="225"/>
        <w:textAlignment w:val="baseline"/>
        <w:rPr>
          <w:rFonts w:ascii="Arial" w:hAnsi="Arial" w:cs="Arial"/>
          <w:color w:val="111111"/>
          <w:lang w:eastAsia="en-GB"/>
        </w:rPr>
      </w:pPr>
      <w:r w:rsidRPr="005F25F5">
        <w:rPr>
          <w:rFonts w:ascii="Arial" w:hAnsi="Arial" w:cs="Arial"/>
          <w:color w:val="111111"/>
          <w:lang w:eastAsia="en-GB"/>
        </w:rPr>
        <w:t>There are some simple things to do before and during the lift/carry:</w:t>
      </w:r>
    </w:p>
    <w:p w:rsidR="005F25F5" w:rsidRPr="005F25F5" w:rsidRDefault="005F25F5" w:rsidP="00044805">
      <w:pPr>
        <w:numPr>
          <w:ilvl w:val="0"/>
          <w:numId w:val="101"/>
        </w:numPr>
        <w:ind w:left="150"/>
        <w:textAlignment w:val="baseline"/>
        <w:rPr>
          <w:rFonts w:ascii="Arial" w:hAnsi="Arial" w:cs="Arial"/>
          <w:color w:val="111111"/>
          <w:lang w:eastAsia="en-GB"/>
        </w:rPr>
      </w:pPr>
      <w:r w:rsidRPr="005F25F5">
        <w:rPr>
          <w:rFonts w:ascii="Arial" w:hAnsi="Arial" w:cs="Arial"/>
          <w:color w:val="111111"/>
          <w:lang w:eastAsia="en-GB"/>
        </w:rPr>
        <w:t>Remove obstructions from the route.</w:t>
      </w:r>
    </w:p>
    <w:p w:rsidR="005F25F5" w:rsidRPr="005F25F5" w:rsidRDefault="005F25F5" w:rsidP="00044805">
      <w:pPr>
        <w:numPr>
          <w:ilvl w:val="0"/>
          <w:numId w:val="101"/>
        </w:numPr>
        <w:ind w:left="150"/>
        <w:textAlignment w:val="baseline"/>
        <w:rPr>
          <w:rFonts w:ascii="Arial" w:hAnsi="Arial" w:cs="Arial"/>
          <w:color w:val="111111"/>
          <w:lang w:eastAsia="en-GB"/>
        </w:rPr>
      </w:pPr>
      <w:r w:rsidRPr="005F25F5">
        <w:rPr>
          <w:rFonts w:ascii="Arial" w:hAnsi="Arial" w:cs="Arial"/>
          <w:color w:val="111111"/>
          <w:lang w:eastAsia="en-GB"/>
        </w:rPr>
        <w:t>Keep the load close to the waist. The load should be kept close to the body for as long as possible while lifting.</w:t>
      </w:r>
    </w:p>
    <w:p w:rsidR="005F25F5" w:rsidRPr="005F25F5" w:rsidRDefault="005F25F5" w:rsidP="00044805">
      <w:pPr>
        <w:numPr>
          <w:ilvl w:val="0"/>
          <w:numId w:val="101"/>
        </w:numPr>
        <w:ind w:left="150"/>
        <w:textAlignment w:val="baseline"/>
        <w:rPr>
          <w:rFonts w:ascii="Arial" w:hAnsi="Arial" w:cs="Arial"/>
          <w:color w:val="111111"/>
          <w:lang w:eastAsia="en-GB"/>
        </w:rPr>
      </w:pPr>
      <w:r w:rsidRPr="005F25F5">
        <w:rPr>
          <w:rFonts w:ascii="Arial" w:hAnsi="Arial" w:cs="Arial"/>
          <w:color w:val="111111"/>
          <w:lang w:eastAsia="en-GB"/>
        </w:rPr>
        <w:t>Keep the heaviest side of the load next to the body.</w:t>
      </w:r>
    </w:p>
    <w:p w:rsidR="005F25F5" w:rsidRDefault="005F25F5" w:rsidP="00044805">
      <w:pPr>
        <w:numPr>
          <w:ilvl w:val="0"/>
          <w:numId w:val="101"/>
        </w:numPr>
        <w:ind w:left="150"/>
        <w:textAlignment w:val="baseline"/>
        <w:rPr>
          <w:rFonts w:ascii="Arial" w:hAnsi="Arial" w:cs="Arial"/>
          <w:color w:val="111111"/>
          <w:lang w:eastAsia="en-GB"/>
        </w:rPr>
      </w:pPr>
      <w:r w:rsidRPr="005F25F5">
        <w:rPr>
          <w:rFonts w:ascii="Arial" w:hAnsi="Arial" w:cs="Arial"/>
          <w:color w:val="111111"/>
          <w:lang w:eastAsia="en-GB"/>
        </w:rPr>
        <w:t>Adopt a stable position and make sure your feet are apart, with one leg slightly forward to maintain balance</w:t>
      </w:r>
    </w:p>
    <w:p w:rsidR="005F25F5" w:rsidRPr="005F25F5" w:rsidRDefault="005F25F5" w:rsidP="005F25F5">
      <w:pPr>
        <w:ind w:left="150"/>
        <w:textAlignment w:val="baseline"/>
        <w:rPr>
          <w:rFonts w:ascii="Arial" w:hAnsi="Arial" w:cs="Arial"/>
          <w:color w:val="111111"/>
          <w:lang w:eastAsia="en-GB"/>
        </w:rPr>
      </w:pPr>
    </w:p>
    <w:p w:rsidR="005F25F5" w:rsidRDefault="005F25F5" w:rsidP="005F25F5">
      <w:pPr>
        <w:textAlignment w:val="baseline"/>
        <w:rPr>
          <w:rFonts w:ascii="Arial" w:hAnsi="Arial" w:cs="Arial"/>
          <w:b/>
          <w:bCs/>
          <w:color w:val="111111"/>
          <w:bdr w:val="none" w:sz="0" w:space="0" w:color="auto" w:frame="1"/>
          <w:lang w:eastAsia="en-GB"/>
        </w:rPr>
      </w:pPr>
      <w:r w:rsidRPr="005F25F5">
        <w:rPr>
          <w:rFonts w:ascii="Arial" w:hAnsi="Arial" w:cs="Arial"/>
          <w:b/>
          <w:bCs/>
          <w:color w:val="111111"/>
          <w:bdr w:val="none" w:sz="0" w:space="0" w:color="auto" w:frame="1"/>
          <w:lang w:eastAsia="en-GB"/>
        </w:rPr>
        <w:t>Think before lifting/handling. </w:t>
      </w:r>
    </w:p>
    <w:p w:rsid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Plan the lift. Can handling aids be used? Where is the load going to be placed? Will help be needed with the load? Remove obstructions such as discarded wrapping materials. For a long lift, consider resting the load midway on a table or bench to change grip.</w:t>
      </w:r>
    </w:p>
    <w:p w:rsidR="005F25F5" w:rsidRPr="005F25F5" w:rsidRDefault="005F25F5" w:rsidP="005F25F5">
      <w:pPr>
        <w:textAlignment w:val="baseline"/>
        <w:rPr>
          <w:rFonts w:ascii="Arial" w:hAnsi="Arial" w:cs="Arial"/>
          <w:color w:val="111111"/>
          <w:lang w:eastAsia="en-GB"/>
        </w:rPr>
      </w:pPr>
    </w:p>
    <w:p w:rsidR="005F25F5" w:rsidRDefault="005F25F5" w:rsidP="005F25F5">
      <w:pPr>
        <w:textAlignment w:val="baseline"/>
        <w:rPr>
          <w:rFonts w:ascii="Arial" w:hAnsi="Arial" w:cs="Arial"/>
          <w:b/>
          <w:bCs/>
          <w:color w:val="111111"/>
          <w:bdr w:val="none" w:sz="0" w:space="0" w:color="auto" w:frame="1"/>
          <w:lang w:eastAsia="en-GB"/>
        </w:rPr>
      </w:pPr>
      <w:r w:rsidRPr="005F25F5">
        <w:rPr>
          <w:rFonts w:ascii="Arial" w:hAnsi="Arial" w:cs="Arial"/>
          <w:b/>
          <w:bCs/>
          <w:color w:val="111111"/>
          <w:bdr w:val="none" w:sz="0" w:space="0" w:color="auto" w:frame="1"/>
          <w:lang w:eastAsia="en-GB"/>
        </w:rPr>
        <w:t>Adopt a stable position. </w:t>
      </w:r>
    </w:p>
    <w:p w:rsid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The feet should be apart with one leg slightly forward to maintain balance (alongside the load, if it is on the ground). Be prepared to move your feet during the lift to maintain your stability. Avoid tight clothing or unsuitable footwear, which may make this difficult.</w:t>
      </w:r>
    </w:p>
    <w:p w:rsidR="005F25F5" w:rsidRPr="005F25F5" w:rsidRDefault="005F25F5" w:rsidP="005F25F5">
      <w:pPr>
        <w:textAlignment w:val="baseline"/>
        <w:rPr>
          <w:rFonts w:ascii="Arial" w:hAnsi="Arial" w:cs="Arial"/>
          <w:color w:val="111111"/>
          <w:lang w:eastAsia="en-GB"/>
        </w:rPr>
      </w:pPr>
    </w:p>
    <w:p w:rsidR="005F25F5" w:rsidRDefault="005F25F5" w:rsidP="005F25F5">
      <w:pPr>
        <w:textAlignment w:val="baseline"/>
        <w:rPr>
          <w:rFonts w:ascii="Arial" w:hAnsi="Arial" w:cs="Arial"/>
          <w:b/>
          <w:bCs/>
          <w:color w:val="111111"/>
          <w:bdr w:val="none" w:sz="0" w:space="0" w:color="auto" w:frame="1"/>
          <w:lang w:eastAsia="en-GB"/>
        </w:rPr>
      </w:pPr>
      <w:r w:rsidRPr="005F25F5">
        <w:rPr>
          <w:rFonts w:ascii="Arial" w:hAnsi="Arial" w:cs="Arial"/>
          <w:b/>
          <w:bCs/>
          <w:color w:val="111111"/>
          <w:bdr w:val="none" w:sz="0" w:space="0" w:color="auto" w:frame="1"/>
          <w:lang w:eastAsia="en-GB"/>
        </w:rPr>
        <w:t>Get a good hold. </w:t>
      </w:r>
    </w:p>
    <w:p w:rsid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Where possible, the load should be hugged as close as possible to the body. This may be better than gripping it tightly with hands only.</w:t>
      </w:r>
    </w:p>
    <w:p w:rsidR="005F25F5" w:rsidRPr="005F25F5" w:rsidRDefault="005F25F5" w:rsidP="005F25F5">
      <w:pPr>
        <w:textAlignment w:val="baseline"/>
        <w:rPr>
          <w:rFonts w:ascii="Arial" w:hAnsi="Arial" w:cs="Arial"/>
          <w:color w:val="111111"/>
          <w:lang w:eastAsia="en-GB"/>
        </w:rPr>
      </w:pPr>
    </w:p>
    <w:p w:rsidR="005F25F5" w:rsidRDefault="005F25F5" w:rsidP="005F25F5">
      <w:pPr>
        <w:textAlignment w:val="baseline"/>
        <w:rPr>
          <w:rFonts w:ascii="Arial" w:hAnsi="Arial" w:cs="Arial"/>
          <w:b/>
          <w:bCs/>
          <w:color w:val="111111"/>
          <w:bdr w:val="none" w:sz="0" w:space="0" w:color="auto" w:frame="1"/>
          <w:lang w:eastAsia="en-GB"/>
        </w:rPr>
      </w:pPr>
      <w:r w:rsidRPr="005F25F5">
        <w:rPr>
          <w:rFonts w:ascii="Arial" w:hAnsi="Arial" w:cs="Arial"/>
          <w:b/>
          <w:bCs/>
          <w:color w:val="111111"/>
          <w:bdr w:val="none" w:sz="0" w:space="0" w:color="auto" w:frame="1"/>
          <w:lang w:eastAsia="en-GB"/>
        </w:rPr>
        <w:t>Start in a good posture. </w:t>
      </w:r>
    </w:p>
    <w:p w:rsid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At the start of the lift, slight bending of the back, hips and knees is preferable to fully flexing the back (stooping) or fully flexing the hips and knees (squatting).</w:t>
      </w:r>
    </w:p>
    <w:p w:rsidR="005F25F5" w:rsidRPr="005F25F5" w:rsidRDefault="005F25F5" w:rsidP="005F25F5">
      <w:pPr>
        <w:textAlignment w:val="baseline"/>
        <w:rPr>
          <w:rFonts w:ascii="Arial" w:hAnsi="Arial" w:cs="Arial"/>
          <w:color w:val="111111"/>
          <w:lang w:eastAsia="en-GB"/>
        </w:rPr>
      </w:pPr>
    </w:p>
    <w:p w:rsidR="005F25F5" w:rsidRDefault="005F25F5" w:rsidP="005F25F5">
      <w:pPr>
        <w:textAlignment w:val="baseline"/>
        <w:rPr>
          <w:rFonts w:ascii="Arial" w:hAnsi="Arial" w:cs="Arial"/>
          <w:b/>
          <w:bCs/>
          <w:color w:val="111111"/>
          <w:bdr w:val="none" w:sz="0" w:space="0" w:color="auto" w:frame="1"/>
          <w:lang w:eastAsia="en-GB"/>
        </w:rPr>
      </w:pPr>
      <w:r w:rsidRPr="005F25F5">
        <w:rPr>
          <w:rFonts w:ascii="Arial" w:hAnsi="Arial" w:cs="Arial"/>
          <w:b/>
          <w:bCs/>
          <w:color w:val="111111"/>
          <w:bdr w:val="none" w:sz="0" w:space="0" w:color="auto" w:frame="1"/>
          <w:lang w:eastAsia="en-GB"/>
        </w:rPr>
        <w:t>Don’t flex the back any further while lifting. </w:t>
      </w:r>
    </w:p>
    <w:p w:rsid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This can happen if the legs begin to straighten before starting to raise the load.</w:t>
      </w:r>
    </w:p>
    <w:p w:rsidR="005F25F5" w:rsidRPr="005F25F5" w:rsidRDefault="005F25F5" w:rsidP="005F25F5">
      <w:pPr>
        <w:textAlignment w:val="baseline"/>
        <w:rPr>
          <w:rFonts w:ascii="Arial" w:hAnsi="Arial" w:cs="Arial"/>
          <w:color w:val="111111"/>
          <w:lang w:eastAsia="en-GB"/>
        </w:rPr>
      </w:pPr>
    </w:p>
    <w:p w:rsidR="005F25F5" w:rsidRDefault="005F25F5" w:rsidP="005F25F5">
      <w:pPr>
        <w:textAlignment w:val="baseline"/>
        <w:rPr>
          <w:rFonts w:ascii="Arial" w:hAnsi="Arial" w:cs="Arial"/>
          <w:b/>
          <w:bCs/>
          <w:color w:val="111111"/>
          <w:bdr w:val="none" w:sz="0" w:space="0" w:color="auto" w:frame="1"/>
          <w:lang w:eastAsia="en-GB"/>
        </w:rPr>
      </w:pPr>
      <w:r w:rsidRPr="005F25F5">
        <w:rPr>
          <w:rFonts w:ascii="Arial" w:hAnsi="Arial" w:cs="Arial"/>
          <w:b/>
          <w:bCs/>
          <w:color w:val="111111"/>
          <w:bdr w:val="none" w:sz="0" w:space="0" w:color="auto" w:frame="1"/>
          <w:lang w:eastAsia="en-GB"/>
        </w:rPr>
        <w:t>Keep the load close to the waist. </w:t>
      </w:r>
    </w:p>
    <w:p w:rsid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Keep the load close to the body for as long as possible while lifting. Keep the heaviest side of the load next to the body. If a close approach to the load is not possible, try to slide it towards the body before attempting to lift it.</w:t>
      </w:r>
    </w:p>
    <w:p w:rsidR="005F25F5" w:rsidRPr="005F25F5" w:rsidRDefault="005F25F5" w:rsidP="005F25F5">
      <w:pPr>
        <w:textAlignment w:val="baseline"/>
        <w:rPr>
          <w:rFonts w:ascii="Arial" w:hAnsi="Arial" w:cs="Arial"/>
          <w:color w:val="111111"/>
          <w:lang w:eastAsia="en-GB"/>
        </w:rPr>
      </w:pPr>
    </w:p>
    <w:p w:rsidR="005F25F5" w:rsidRDefault="005F25F5" w:rsidP="005F25F5">
      <w:pPr>
        <w:textAlignment w:val="baseline"/>
        <w:rPr>
          <w:rFonts w:ascii="Arial" w:hAnsi="Arial" w:cs="Arial"/>
          <w:color w:val="111111"/>
          <w:lang w:eastAsia="en-GB"/>
        </w:rPr>
      </w:pPr>
      <w:r w:rsidRPr="005F25F5">
        <w:rPr>
          <w:rFonts w:ascii="Arial" w:hAnsi="Arial" w:cs="Arial"/>
          <w:b/>
          <w:bCs/>
          <w:color w:val="111111"/>
          <w:bdr w:val="none" w:sz="0" w:space="0" w:color="auto" w:frame="1"/>
          <w:lang w:eastAsia="en-GB"/>
        </w:rPr>
        <w:t>Avoid twisting the back or leaning sideways, especially while the back is bent</w:t>
      </w:r>
      <w:r w:rsidRPr="005F25F5">
        <w:rPr>
          <w:rFonts w:ascii="Arial" w:hAnsi="Arial" w:cs="Arial"/>
          <w:color w:val="111111"/>
          <w:lang w:eastAsia="en-GB"/>
        </w:rPr>
        <w:t xml:space="preserve">. </w:t>
      </w:r>
    </w:p>
    <w:p w:rsid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Shoulders should be kept level and facing in the same direction as the hips. Turning by moving the feet is better than twisting and lifting at the same time.</w:t>
      </w:r>
    </w:p>
    <w:p w:rsidR="005F25F5" w:rsidRPr="005F25F5" w:rsidRDefault="005F25F5" w:rsidP="005F25F5">
      <w:pPr>
        <w:textAlignment w:val="baseline"/>
        <w:rPr>
          <w:rFonts w:ascii="Arial" w:hAnsi="Arial" w:cs="Arial"/>
          <w:color w:val="111111"/>
          <w:lang w:eastAsia="en-GB"/>
        </w:rPr>
      </w:pPr>
    </w:p>
    <w:p w:rsidR="005F25F5" w:rsidRDefault="005F25F5" w:rsidP="005F25F5">
      <w:pPr>
        <w:textAlignment w:val="baseline"/>
        <w:rPr>
          <w:rFonts w:ascii="Arial" w:hAnsi="Arial" w:cs="Arial"/>
          <w:b/>
          <w:bCs/>
          <w:color w:val="111111"/>
          <w:bdr w:val="none" w:sz="0" w:space="0" w:color="auto" w:frame="1"/>
          <w:lang w:eastAsia="en-GB"/>
        </w:rPr>
      </w:pPr>
      <w:r w:rsidRPr="005F25F5">
        <w:rPr>
          <w:rFonts w:ascii="Arial" w:hAnsi="Arial" w:cs="Arial"/>
          <w:b/>
          <w:bCs/>
          <w:color w:val="111111"/>
          <w:bdr w:val="none" w:sz="0" w:space="0" w:color="auto" w:frame="1"/>
          <w:lang w:eastAsia="en-GB"/>
        </w:rPr>
        <w:t>Keep the head up when handling. </w:t>
      </w:r>
    </w:p>
    <w:p w:rsid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Look ahead, not down at the load, once it has been held securely.</w:t>
      </w:r>
    </w:p>
    <w:p w:rsidR="005F25F5" w:rsidRPr="005F25F5" w:rsidRDefault="005F25F5" w:rsidP="005F25F5">
      <w:pPr>
        <w:textAlignment w:val="baseline"/>
        <w:rPr>
          <w:rFonts w:ascii="Arial" w:hAnsi="Arial" w:cs="Arial"/>
          <w:color w:val="111111"/>
          <w:lang w:eastAsia="en-GB"/>
        </w:rPr>
      </w:pPr>
    </w:p>
    <w:p w:rsidR="005F25F5" w:rsidRDefault="005F25F5" w:rsidP="005F25F5">
      <w:pPr>
        <w:textAlignment w:val="baseline"/>
        <w:rPr>
          <w:rFonts w:ascii="Arial" w:hAnsi="Arial" w:cs="Arial"/>
          <w:b/>
          <w:bCs/>
          <w:color w:val="111111"/>
          <w:bdr w:val="none" w:sz="0" w:space="0" w:color="auto" w:frame="1"/>
          <w:lang w:eastAsia="en-GB"/>
        </w:rPr>
      </w:pPr>
      <w:r w:rsidRPr="005F25F5">
        <w:rPr>
          <w:rFonts w:ascii="Arial" w:hAnsi="Arial" w:cs="Arial"/>
          <w:b/>
          <w:bCs/>
          <w:color w:val="111111"/>
          <w:bdr w:val="none" w:sz="0" w:space="0" w:color="auto" w:frame="1"/>
          <w:lang w:eastAsia="en-GB"/>
        </w:rPr>
        <w:t>Move smoothly. </w:t>
      </w:r>
    </w:p>
    <w:p w:rsidR="005F25F5" w:rsidRP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The load should not be jerked or snatched as this can make it harder to keep control and can increase the risk of injury.</w:t>
      </w:r>
    </w:p>
    <w:p w:rsidR="005F25F5" w:rsidRDefault="005F25F5" w:rsidP="005F25F5">
      <w:pPr>
        <w:textAlignment w:val="baseline"/>
        <w:rPr>
          <w:rFonts w:ascii="Arial" w:hAnsi="Arial" w:cs="Arial"/>
          <w:b/>
          <w:bCs/>
          <w:color w:val="111111"/>
          <w:bdr w:val="none" w:sz="0" w:space="0" w:color="auto" w:frame="1"/>
          <w:lang w:eastAsia="en-GB"/>
        </w:rPr>
      </w:pPr>
      <w:r w:rsidRPr="005F25F5">
        <w:rPr>
          <w:rFonts w:ascii="Arial" w:hAnsi="Arial" w:cs="Arial"/>
          <w:b/>
          <w:bCs/>
          <w:color w:val="111111"/>
          <w:bdr w:val="none" w:sz="0" w:space="0" w:color="auto" w:frame="1"/>
          <w:lang w:eastAsia="en-GB"/>
        </w:rPr>
        <w:lastRenderedPageBreak/>
        <w:t>Don’t lift or handle more than can be easily managed. </w:t>
      </w:r>
    </w:p>
    <w:p w:rsid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There is a difference between what people can lift and what they can safely lift. If in doubt, seek advice or get help.</w:t>
      </w:r>
    </w:p>
    <w:p w:rsidR="005F25F5" w:rsidRPr="005F25F5" w:rsidRDefault="005F25F5" w:rsidP="005F25F5">
      <w:pPr>
        <w:textAlignment w:val="baseline"/>
        <w:rPr>
          <w:rFonts w:ascii="Arial" w:hAnsi="Arial" w:cs="Arial"/>
          <w:color w:val="111111"/>
          <w:lang w:eastAsia="en-GB"/>
        </w:rPr>
      </w:pPr>
    </w:p>
    <w:p w:rsidR="005F25F5" w:rsidRDefault="005F25F5" w:rsidP="005F25F5">
      <w:pPr>
        <w:textAlignment w:val="baseline"/>
        <w:rPr>
          <w:rFonts w:ascii="Arial" w:hAnsi="Arial" w:cs="Arial"/>
          <w:b/>
          <w:bCs/>
          <w:color w:val="111111"/>
          <w:bdr w:val="none" w:sz="0" w:space="0" w:color="auto" w:frame="1"/>
          <w:lang w:eastAsia="en-GB"/>
        </w:rPr>
      </w:pPr>
      <w:r w:rsidRPr="005F25F5">
        <w:rPr>
          <w:rFonts w:ascii="Arial" w:hAnsi="Arial" w:cs="Arial"/>
          <w:b/>
          <w:bCs/>
          <w:color w:val="111111"/>
          <w:bdr w:val="none" w:sz="0" w:space="0" w:color="auto" w:frame="1"/>
          <w:lang w:eastAsia="en-GB"/>
        </w:rPr>
        <w:t>Put down, then adjust. </w:t>
      </w:r>
    </w:p>
    <w:p w:rsidR="005F25F5" w:rsidRPr="005F25F5" w:rsidRDefault="005F25F5" w:rsidP="005F25F5">
      <w:pPr>
        <w:textAlignment w:val="baseline"/>
        <w:rPr>
          <w:rFonts w:ascii="Arial" w:hAnsi="Arial" w:cs="Arial"/>
          <w:color w:val="111111"/>
          <w:lang w:eastAsia="en-GB"/>
        </w:rPr>
      </w:pPr>
      <w:r w:rsidRPr="005F25F5">
        <w:rPr>
          <w:rFonts w:ascii="Arial" w:hAnsi="Arial" w:cs="Arial"/>
          <w:color w:val="111111"/>
          <w:lang w:eastAsia="en-GB"/>
        </w:rPr>
        <w:t>If precise positioning of the load is necessary, put it down first, then slide it into the desired position.</w:t>
      </w:r>
    </w:p>
    <w:p w:rsidR="00C82D66" w:rsidRDefault="00C82D66" w:rsidP="00C82D66">
      <w:pPr>
        <w:rPr>
          <w:rFonts w:ascii="Arial" w:hAnsi="Arial" w:cs="Arial"/>
          <w:color w:val="008000"/>
          <w:sz w:val="22"/>
          <w:szCs w:val="22"/>
        </w:rPr>
      </w:pPr>
    </w:p>
    <w:p w:rsidR="00786192" w:rsidRDefault="00C82D66">
      <w:pPr>
        <w:rPr>
          <w:sz w:val="22"/>
          <w:szCs w:val="22"/>
        </w:rPr>
        <w:sectPr w:rsidR="00786192" w:rsidSect="005F25F5">
          <w:pgSz w:w="11906" w:h="16838"/>
          <w:pgMar w:top="919" w:right="1469" w:bottom="1077" w:left="1440" w:header="709" w:footer="79" w:gutter="0"/>
          <w:cols w:space="708"/>
          <w:docGrid w:linePitch="360"/>
        </w:sectPr>
      </w:pPr>
      <w:r>
        <w:rPr>
          <w:sz w:val="22"/>
          <w:szCs w:val="22"/>
        </w:rPr>
        <w:br w:type="page"/>
      </w:r>
    </w:p>
    <w:tbl>
      <w:tblPr>
        <w:tblW w:w="0" w:type="auto"/>
        <w:tblInd w:w="-165" w:type="dxa"/>
        <w:tblLayout w:type="fixed"/>
        <w:tblCellMar>
          <w:left w:w="0" w:type="dxa"/>
          <w:right w:w="0" w:type="dxa"/>
        </w:tblCellMar>
        <w:tblLook w:val="01E0" w:firstRow="1" w:lastRow="1" w:firstColumn="1" w:lastColumn="1" w:noHBand="0" w:noVBand="0"/>
      </w:tblPr>
      <w:tblGrid>
        <w:gridCol w:w="2446"/>
        <w:gridCol w:w="2893"/>
        <w:gridCol w:w="3592"/>
      </w:tblGrid>
      <w:tr w:rsidR="00786192" w:rsidTr="00A34392">
        <w:trPr>
          <w:trHeight w:val="287"/>
        </w:trPr>
        <w:tc>
          <w:tcPr>
            <w:tcW w:w="8931" w:type="dxa"/>
            <w:gridSpan w:val="3"/>
            <w:tcBorders>
              <w:top w:val="single" w:sz="18" w:space="0" w:color="000000"/>
              <w:left w:val="single" w:sz="18" w:space="0" w:color="000000"/>
              <w:right w:val="single" w:sz="18" w:space="0" w:color="000000"/>
            </w:tcBorders>
          </w:tcPr>
          <w:p w:rsidR="00786192" w:rsidRPr="00DB4902" w:rsidRDefault="00786192" w:rsidP="00A34392">
            <w:pPr>
              <w:pStyle w:val="TableParagraph"/>
              <w:spacing w:line="320" w:lineRule="exact"/>
              <w:ind w:left="47"/>
              <w:rPr>
                <w:b/>
                <w:sz w:val="20"/>
                <w:szCs w:val="20"/>
              </w:rPr>
            </w:pPr>
            <w:r w:rsidRPr="00DB4902">
              <w:rPr>
                <w:b/>
                <w:sz w:val="20"/>
                <w:szCs w:val="20"/>
              </w:rPr>
              <w:lastRenderedPageBreak/>
              <w:t>Works Delivery Scotland - Slip Trip &amp; Fall Map</w:t>
            </w:r>
          </w:p>
        </w:tc>
      </w:tr>
      <w:tr w:rsidR="00786192" w:rsidTr="00A34392">
        <w:trPr>
          <w:trHeight w:val="274"/>
        </w:trPr>
        <w:tc>
          <w:tcPr>
            <w:tcW w:w="2446" w:type="dxa"/>
            <w:tcBorders>
              <w:left w:val="single" w:sz="18" w:space="0" w:color="000000"/>
            </w:tcBorders>
          </w:tcPr>
          <w:p w:rsidR="00786192" w:rsidRPr="006C0601" w:rsidRDefault="00786192" w:rsidP="00A34392">
            <w:pPr>
              <w:pStyle w:val="TableParagraph"/>
              <w:spacing w:before="10"/>
              <w:ind w:left="30"/>
              <w:rPr>
                <w:b/>
                <w:sz w:val="20"/>
                <w:szCs w:val="20"/>
              </w:rPr>
            </w:pPr>
            <w:r w:rsidRPr="006C0601">
              <w:rPr>
                <w:b/>
                <w:w w:val="105"/>
                <w:sz w:val="20"/>
                <w:szCs w:val="20"/>
              </w:rPr>
              <w:t>Good Practice</w:t>
            </w:r>
            <w:r>
              <w:rPr>
                <w:b/>
                <w:w w:val="105"/>
                <w:sz w:val="20"/>
                <w:szCs w:val="20"/>
              </w:rPr>
              <w:t xml:space="preserve"> G</w:t>
            </w:r>
            <w:r w:rsidRPr="006C0601">
              <w:rPr>
                <w:b/>
                <w:w w:val="105"/>
                <w:sz w:val="20"/>
                <w:szCs w:val="20"/>
              </w:rPr>
              <w:t>uide</w:t>
            </w:r>
          </w:p>
        </w:tc>
        <w:tc>
          <w:tcPr>
            <w:tcW w:w="2893" w:type="dxa"/>
          </w:tcPr>
          <w:p w:rsidR="00786192" w:rsidRPr="006C0601" w:rsidRDefault="00786192" w:rsidP="00A34392">
            <w:pPr>
              <w:pStyle w:val="TableParagraph"/>
              <w:rPr>
                <w:sz w:val="20"/>
                <w:szCs w:val="20"/>
              </w:rPr>
            </w:pPr>
          </w:p>
        </w:tc>
        <w:tc>
          <w:tcPr>
            <w:tcW w:w="3592" w:type="dxa"/>
            <w:tcBorders>
              <w:right w:val="single" w:sz="18" w:space="0" w:color="000000"/>
            </w:tcBorders>
          </w:tcPr>
          <w:p w:rsidR="00786192" w:rsidRPr="006C0601" w:rsidRDefault="00786192" w:rsidP="00A34392">
            <w:pPr>
              <w:pStyle w:val="TableParagraph"/>
              <w:rPr>
                <w:sz w:val="20"/>
                <w:szCs w:val="20"/>
              </w:rPr>
            </w:pPr>
          </w:p>
        </w:tc>
      </w:tr>
      <w:tr w:rsidR="00786192" w:rsidTr="00A34392">
        <w:trPr>
          <w:trHeight w:val="365"/>
        </w:trPr>
        <w:tc>
          <w:tcPr>
            <w:tcW w:w="2446" w:type="dxa"/>
            <w:tcBorders>
              <w:left w:val="single" w:sz="18" w:space="0" w:color="000000"/>
            </w:tcBorders>
          </w:tcPr>
          <w:p w:rsidR="00786192" w:rsidRPr="006C0601" w:rsidRDefault="00786192" w:rsidP="00A34392">
            <w:pPr>
              <w:pStyle w:val="TableParagraph"/>
              <w:spacing w:before="117"/>
              <w:ind w:left="30"/>
              <w:rPr>
                <w:b/>
                <w:sz w:val="20"/>
                <w:szCs w:val="20"/>
              </w:rPr>
            </w:pPr>
            <w:r w:rsidRPr="006C0601">
              <w:rPr>
                <w:b/>
                <w:w w:val="105"/>
                <w:sz w:val="20"/>
                <w:szCs w:val="20"/>
              </w:rPr>
              <w:t>General Guidance</w:t>
            </w:r>
          </w:p>
        </w:tc>
        <w:tc>
          <w:tcPr>
            <w:tcW w:w="2893" w:type="dxa"/>
          </w:tcPr>
          <w:p w:rsidR="00786192" w:rsidRPr="006C0601" w:rsidRDefault="00786192" w:rsidP="00A34392">
            <w:pPr>
              <w:pStyle w:val="TableParagraph"/>
              <w:rPr>
                <w:sz w:val="20"/>
                <w:szCs w:val="20"/>
              </w:rPr>
            </w:pPr>
          </w:p>
        </w:tc>
        <w:tc>
          <w:tcPr>
            <w:tcW w:w="3592" w:type="dxa"/>
            <w:tcBorders>
              <w:right w:val="single" w:sz="18" w:space="0" w:color="000000"/>
            </w:tcBorders>
          </w:tcPr>
          <w:p w:rsidR="00786192" w:rsidRPr="006C0601" w:rsidRDefault="00786192" w:rsidP="00A34392">
            <w:pPr>
              <w:pStyle w:val="TableParagraph"/>
              <w:rPr>
                <w:sz w:val="20"/>
                <w:szCs w:val="20"/>
              </w:rPr>
            </w:pPr>
          </w:p>
        </w:tc>
      </w:tr>
      <w:tr w:rsidR="00786192" w:rsidTr="00A34392">
        <w:trPr>
          <w:trHeight w:val="221"/>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4"/>
              </w:numPr>
              <w:ind w:left="612" w:hanging="357"/>
              <w:rPr>
                <w:sz w:val="20"/>
                <w:szCs w:val="20"/>
              </w:rPr>
            </w:pPr>
            <w:r w:rsidRPr="006C0601">
              <w:rPr>
                <w:w w:val="105"/>
                <w:sz w:val="20"/>
                <w:szCs w:val="20"/>
              </w:rPr>
              <w:t>Workplace conditions change frequently and this leads to unidentified hazards appearing</w:t>
            </w:r>
          </w:p>
        </w:tc>
      </w:tr>
      <w:tr w:rsidR="00786192" w:rsidTr="00A34392">
        <w:trPr>
          <w:trHeight w:val="273"/>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4"/>
              </w:numPr>
              <w:spacing w:line="187" w:lineRule="exact"/>
              <w:ind w:left="612" w:hanging="357"/>
              <w:rPr>
                <w:sz w:val="20"/>
                <w:szCs w:val="20"/>
              </w:rPr>
            </w:pPr>
            <w:r w:rsidRPr="006C0601">
              <w:rPr>
                <w:w w:val="105"/>
                <w:sz w:val="20"/>
                <w:szCs w:val="20"/>
              </w:rPr>
              <w:t>Regular and repeated identification of hazards specific to a site and the subsequent briefing of these issues is advantageous to site safety and will reduce the impact of such hazards.</w:t>
            </w:r>
          </w:p>
        </w:tc>
      </w:tr>
      <w:tr w:rsidR="00786192" w:rsidTr="00A34392">
        <w:trPr>
          <w:trHeight w:val="275"/>
        </w:trPr>
        <w:tc>
          <w:tcPr>
            <w:tcW w:w="8931" w:type="dxa"/>
            <w:gridSpan w:val="3"/>
            <w:tcBorders>
              <w:left w:val="single" w:sz="18" w:space="0" w:color="000000"/>
              <w:right w:val="single" w:sz="18" w:space="0" w:color="000000"/>
            </w:tcBorders>
          </w:tcPr>
          <w:p w:rsidR="00786192" w:rsidRPr="006C0601" w:rsidRDefault="00786192" w:rsidP="00A34392">
            <w:pPr>
              <w:pStyle w:val="TableParagraph"/>
              <w:spacing w:before="9"/>
              <w:ind w:left="30"/>
              <w:rPr>
                <w:sz w:val="20"/>
                <w:szCs w:val="20"/>
              </w:rPr>
            </w:pPr>
          </w:p>
        </w:tc>
      </w:tr>
      <w:tr w:rsidR="00786192" w:rsidTr="00A34392">
        <w:trPr>
          <w:trHeight w:val="364"/>
        </w:trPr>
        <w:tc>
          <w:tcPr>
            <w:tcW w:w="2446" w:type="dxa"/>
            <w:tcBorders>
              <w:left w:val="single" w:sz="18" w:space="0" w:color="000000"/>
            </w:tcBorders>
          </w:tcPr>
          <w:p w:rsidR="00786192" w:rsidRPr="006C0601" w:rsidRDefault="00786192" w:rsidP="00A34392">
            <w:pPr>
              <w:pStyle w:val="TableParagraph"/>
              <w:spacing w:before="119"/>
              <w:ind w:left="30"/>
              <w:rPr>
                <w:b/>
                <w:sz w:val="20"/>
                <w:szCs w:val="20"/>
              </w:rPr>
            </w:pPr>
            <w:r w:rsidRPr="006C0601">
              <w:rPr>
                <w:b/>
                <w:w w:val="105"/>
                <w:sz w:val="20"/>
                <w:szCs w:val="20"/>
              </w:rPr>
              <w:t>Pre - Site Inspections</w:t>
            </w:r>
          </w:p>
        </w:tc>
        <w:tc>
          <w:tcPr>
            <w:tcW w:w="2893" w:type="dxa"/>
          </w:tcPr>
          <w:p w:rsidR="00786192" w:rsidRPr="006C0601" w:rsidRDefault="00786192" w:rsidP="00A34392">
            <w:pPr>
              <w:pStyle w:val="TableParagraph"/>
              <w:rPr>
                <w:sz w:val="20"/>
                <w:szCs w:val="20"/>
              </w:rPr>
            </w:pPr>
          </w:p>
        </w:tc>
        <w:tc>
          <w:tcPr>
            <w:tcW w:w="3592" w:type="dxa"/>
            <w:tcBorders>
              <w:right w:val="single" w:sz="18" w:space="0" w:color="000000"/>
            </w:tcBorders>
          </w:tcPr>
          <w:p w:rsidR="00786192" w:rsidRPr="006C0601" w:rsidRDefault="00786192" w:rsidP="00A34392">
            <w:pPr>
              <w:pStyle w:val="TableParagraph"/>
              <w:rPr>
                <w:sz w:val="20"/>
                <w:szCs w:val="20"/>
              </w:rPr>
            </w:pPr>
          </w:p>
        </w:tc>
      </w:tr>
      <w:tr w:rsidR="00786192" w:rsidTr="00A34392">
        <w:trPr>
          <w:trHeight w:val="271"/>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9"/>
              </w:numPr>
              <w:spacing w:line="187" w:lineRule="exact"/>
              <w:ind w:left="714" w:hanging="357"/>
              <w:rPr>
                <w:sz w:val="20"/>
                <w:szCs w:val="20"/>
              </w:rPr>
            </w:pPr>
            <w:r w:rsidRPr="006C0601">
              <w:rPr>
                <w:w w:val="105"/>
                <w:sz w:val="20"/>
                <w:szCs w:val="20"/>
              </w:rPr>
              <w:t>Pre-site inspections present an ideal opportunity for the identification of hazards and provide the potential for the removal of anything that presents a STF hazard.</w:t>
            </w:r>
          </w:p>
        </w:tc>
      </w:tr>
      <w:tr w:rsidR="00786192" w:rsidTr="00A34392">
        <w:trPr>
          <w:trHeight w:val="68"/>
        </w:trPr>
        <w:tc>
          <w:tcPr>
            <w:tcW w:w="8931" w:type="dxa"/>
            <w:gridSpan w:val="3"/>
            <w:tcBorders>
              <w:left w:val="single" w:sz="18" w:space="0" w:color="000000"/>
              <w:right w:val="single" w:sz="18" w:space="0" w:color="000000"/>
            </w:tcBorders>
          </w:tcPr>
          <w:p w:rsidR="00786192" w:rsidRPr="006C0601" w:rsidRDefault="00786192" w:rsidP="00A34392">
            <w:pPr>
              <w:pStyle w:val="TableParagraph"/>
              <w:ind w:left="255"/>
              <w:rPr>
                <w:sz w:val="20"/>
                <w:szCs w:val="20"/>
              </w:rPr>
            </w:pPr>
          </w:p>
        </w:tc>
      </w:tr>
      <w:tr w:rsidR="00786192" w:rsidTr="00A34392">
        <w:trPr>
          <w:trHeight w:val="273"/>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9"/>
              </w:numPr>
              <w:spacing w:line="187" w:lineRule="exact"/>
              <w:ind w:left="714" w:hanging="357"/>
              <w:rPr>
                <w:sz w:val="20"/>
                <w:szCs w:val="20"/>
              </w:rPr>
            </w:pPr>
            <w:r w:rsidRPr="006C0601">
              <w:rPr>
                <w:w w:val="105"/>
                <w:sz w:val="20"/>
                <w:szCs w:val="20"/>
              </w:rPr>
              <w:t>Hazards identified should be listed above, so that an appropriate control measure is undertaken and briefed to the workforce on site.</w:t>
            </w:r>
          </w:p>
        </w:tc>
      </w:tr>
      <w:tr w:rsidR="00786192" w:rsidTr="00A34392">
        <w:trPr>
          <w:trHeight w:val="273"/>
        </w:trPr>
        <w:tc>
          <w:tcPr>
            <w:tcW w:w="8931" w:type="dxa"/>
            <w:gridSpan w:val="3"/>
            <w:tcBorders>
              <w:left w:val="single" w:sz="18" w:space="0" w:color="000000"/>
              <w:right w:val="single" w:sz="18" w:space="0" w:color="000000"/>
            </w:tcBorders>
          </w:tcPr>
          <w:p w:rsidR="00786192" w:rsidRPr="006C0601" w:rsidRDefault="00786192" w:rsidP="00A34392">
            <w:pPr>
              <w:pStyle w:val="TableParagraph"/>
              <w:spacing w:before="9"/>
              <w:ind w:left="78"/>
              <w:rPr>
                <w:sz w:val="20"/>
                <w:szCs w:val="20"/>
              </w:rPr>
            </w:pPr>
          </w:p>
        </w:tc>
      </w:tr>
      <w:tr w:rsidR="00786192" w:rsidTr="00A34392">
        <w:trPr>
          <w:trHeight w:val="273"/>
        </w:trPr>
        <w:tc>
          <w:tcPr>
            <w:tcW w:w="2446" w:type="dxa"/>
            <w:tcBorders>
              <w:left w:val="single" w:sz="18" w:space="0" w:color="000000"/>
            </w:tcBorders>
          </w:tcPr>
          <w:p w:rsidR="00786192" w:rsidRPr="006C0601" w:rsidRDefault="00786192" w:rsidP="00A34392">
            <w:pPr>
              <w:pStyle w:val="TableParagraph"/>
              <w:spacing w:before="117" w:line="187" w:lineRule="exact"/>
              <w:ind w:left="30"/>
              <w:rPr>
                <w:b/>
                <w:sz w:val="20"/>
                <w:szCs w:val="20"/>
              </w:rPr>
            </w:pPr>
            <w:r w:rsidRPr="006C0601">
              <w:rPr>
                <w:b/>
                <w:w w:val="105"/>
                <w:sz w:val="20"/>
                <w:szCs w:val="20"/>
              </w:rPr>
              <w:t>Access Points</w:t>
            </w:r>
          </w:p>
        </w:tc>
        <w:tc>
          <w:tcPr>
            <w:tcW w:w="2893" w:type="dxa"/>
          </w:tcPr>
          <w:p w:rsidR="00786192" w:rsidRPr="006C0601" w:rsidRDefault="00786192" w:rsidP="00A34392">
            <w:pPr>
              <w:pStyle w:val="TableParagraph"/>
              <w:rPr>
                <w:sz w:val="20"/>
                <w:szCs w:val="20"/>
              </w:rPr>
            </w:pPr>
          </w:p>
        </w:tc>
        <w:tc>
          <w:tcPr>
            <w:tcW w:w="3592" w:type="dxa"/>
            <w:tcBorders>
              <w:right w:val="single" w:sz="18" w:space="0" w:color="000000"/>
            </w:tcBorders>
          </w:tcPr>
          <w:p w:rsidR="00786192" w:rsidRPr="006C0601" w:rsidRDefault="00786192" w:rsidP="00A34392">
            <w:pPr>
              <w:pStyle w:val="TableParagraph"/>
              <w:rPr>
                <w:sz w:val="20"/>
                <w:szCs w:val="20"/>
              </w:rPr>
            </w:pPr>
          </w:p>
        </w:tc>
      </w:tr>
      <w:tr w:rsidR="00786192" w:rsidTr="00A34392">
        <w:trPr>
          <w:trHeight w:val="181"/>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5"/>
              </w:numPr>
              <w:spacing w:before="9" w:line="187" w:lineRule="exact"/>
              <w:rPr>
                <w:sz w:val="20"/>
                <w:szCs w:val="20"/>
              </w:rPr>
            </w:pPr>
            <w:r w:rsidRPr="006C0601">
              <w:rPr>
                <w:w w:val="105"/>
                <w:sz w:val="20"/>
                <w:szCs w:val="20"/>
              </w:rPr>
              <w:t>Are they fit for purpose, look for</w:t>
            </w:r>
          </w:p>
        </w:tc>
      </w:tr>
      <w:tr w:rsidR="00786192" w:rsidTr="00A34392">
        <w:trPr>
          <w:trHeight w:val="181"/>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5"/>
              </w:numPr>
              <w:spacing w:before="9" w:line="187" w:lineRule="exact"/>
              <w:rPr>
                <w:sz w:val="20"/>
                <w:szCs w:val="20"/>
              </w:rPr>
            </w:pPr>
            <w:r w:rsidRPr="006C0601">
              <w:rPr>
                <w:w w:val="105"/>
                <w:sz w:val="20"/>
                <w:szCs w:val="20"/>
              </w:rPr>
              <w:t>Damaged / Missing steps &amp; handrails</w:t>
            </w:r>
          </w:p>
        </w:tc>
      </w:tr>
      <w:tr w:rsidR="00786192" w:rsidTr="00A34392">
        <w:trPr>
          <w:trHeight w:val="182"/>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5"/>
              </w:numPr>
              <w:spacing w:before="9" w:line="187" w:lineRule="exact"/>
              <w:rPr>
                <w:sz w:val="20"/>
                <w:szCs w:val="20"/>
              </w:rPr>
            </w:pPr>
            <w:r w:rsidRPr="006C0601">
              <w:rPr>
                <w:w w:val="105"/>
                <w:sz w:val="20"/>
                <w:szCs w:val="20"/>
              </w:rPr>
              <w:t>Are they free from vegetation</w:t>
            </w:r>
          </w:p>
        </w:tc>
      </w:tr>
      <w:tr w:rsidR="00786192" w:rsidTr="00A34392">
        <w:trPr>
          <w:trHeight w:val="365"/>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5"/>
              </w:numPr>
              <w:spacing w:before="9"/>
              <w:rPr>
                <w:sz w:val="20"/>
                <w:szCs w:val="20"/>
              </w:rPr>
            </w:pPr>
            <w:r w:rsidRPr="006C0601">
              <w:rPr>
                <w:w w:val="105"/>
                <w:sz w:val="20"/>
                <w:szCs w:val="20"/>
              </w:rPr>
              <w:t>What lighting is required to illuminate them</w:t>
            </w:r>
          </w:p>
        </w:tc>
      </w:tr>
      <w:tr w:rsidR="00786192" w:rsidRPr="0006652F" w:rsidTr="00A34392">
        <w:trPr>
          <w:trHeight w:val="364"/>
        </w:trPr>
        <w:tc>
          <w:tcPr>
            <w:tcW w:w="8931" w:type="dxa"/>
            <w:gridSpan w:val="3"/>
            <w:tcBorders>
              <w:left w:val="single" w:sz="18" w:space="0" w:color="000000"/>
              <w:right w:val="single" w:sz="18" w:space="0" w:color="000000"/>
            </w:tcBorders>
          </w:tcPr>
          <w:p w:rsidR="00786192" w:rsidRPr="006C0601" w:rsidRDefault="00786192" w:rsidP="00A34392">
            <w:pPr>
              <w:pStyle w:val="TableParagraph"/>
              <w:spacing w:before="6"/>
              <w:rPr>
                <w:sz w:val="20"/>
                <w:szCs w:val="20"/>
              </w:rPr>
            </w:pPr>
          </w:p>
          <w:p w:rsidR="00786192" w:rsidRPr="006C0601" w:rsidRDefault="00786192" w:rsidP="00A34392">
            <w:pPr>
              <w:pStyle w:val="TableParagraph"/>
              <w:spacing w:line="187" w:lineRule="exact"/>
              <w:rPr>
                <w:b/>
                <w:sz w:val="20"/>
                <w:szCs w:val="20"/>
              </w:rPr>
            </w:pPr>
            <w:r w:rsidRPr="006C0601">
              <w:rPr>
                <w:b/>
                <w:w w:val="105"/>
                <w:sz w:val="20"/>
                <w:szCs w:val="20"/>
              </w:rPr>
              <w:t>Scrap Management at Depots / Access pts / On site</w:t>
            </w:r>
          </w:p>
        </w:tc>
      </w:tr>
      <w:tr w:rsidR="00786192" w:rsidTr="00A34392">
        <w:trPr>
          <w:trHeight w:val="182"/>
        </w:trPr>
        <w:tc>
          <w:tcPr>
            <w:tcW w:w="2446" w:type="dxa"/>
            <w:tcBorders>
              <w:left w:val="single" w:sz="18" w:space="0" w:color="000000"/>
            </w:tcBorders>
          </w:tcPr>
          <w:p w:rsidR="00786192" w:rsidRPr="006C0601" w:rsidRDefault="00786192" w:rsidP="00A34392">
            <w:pPr>
              <w:pStyle w:val="TableParagraph"/>
              <w:spacing w:before="9" w:line="187" w:lineRule="exact"/>
              <w:rPr>
                <w:sz w:val="20"/>
                <w:szCs w:val="20"/>
              </w:rPr>
            </w:pPr>
            <w:r w:rsidRPr="006C0601">
              <w:rPr>
                <w:w w:val="105"/>
                <w:sz w:val="20"/>
                <w:szCs w:val="20"/>
              </w:rPr>
              <w:t>Is there a need to</w:t>
            </w:r>
          </w:p>
        </w:tc>
        <w:tc>
          <w:tcPr>
            <w:tcW w:w="2893" w:type="dxa"/>
          </w:tcPr>
          <w:p w:rsidR="00786192" w:rsidRPr="006C0601" w:rsidRDefault="00786192" w:rsidP="00A34392">
            <w:pPr>
              <w:pStyle w:val="TableParagraph"/>
              <w:rPr>
                <w:sz w:val="20"/>
                <w:szCs w:val="20"/>
              </w:rPr>
            </w:pPr>
          </w:p>
        </w:tc>
        <w:tc>
          <w:tcPr>
            <w:tcW w:w="3592" w:type="dxa"/>
            <w:tcBorders>
              <w:right w:val="single" w:sz="18" w:space="0" w:color="000000"/>
            </w:tcBorders>
          </w:tcPr>
          <w:p w:rsidR="00786192" w:rsidRPr="006C0601" w:rsidRDefault="00786192" w:rsidP="00A34392">
            <w:pPr>
              <w:pStyle w:val="TableParagraph"/>
              <w:rPr>
                <w:sz w:val="20"/>
                <w:szCs w:val="20"/>
              </w:rPr>
            </w:pPr>
          </w:p>
        </w:tc>
      </w:tr>
      <w:tr w:rsidR="00786192" w:rsidTr="00A34392">
        <w:trPr>
          <w:trHeight w:val="182"/>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6"/>
              </w:numPr>
              <w:spacing w:before="9" w:line="187" w:lineRule="exact"/>
              <w:ind w:left="714" w:hanging="357"/>
              <w:rPr>
                <w:sz w:val="20"/>
                <w:szCs w:val="20"/>
              </w:rPr>
            </w:pPr>
            <w:r w:rsidRPr="006C0601">
              <w:rPr>
                <w:w w:val="105"/>
                <w:sz w:val="20"/>
                <w:szCs w:val="20"/>
              </w:rPr>
              <w:t>Demarcate the area by fencing</w:t>
            </w:r>
          </w:p>
        </w:tc>
      </w:tr>
      <w:tr w:rsidR="00786192" w:rsidTr="00A34392">
        <w:trPr>
          <w:trHeight w:val="182"/>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6"/>
              </w:numPr>
              <w:spacing w:before="9" w:line="187" w:lineRule="exact"/>
              <w:rPr>
                <w:sz w:val="20"/>
                <w:szCs w:val="20"/>
              </w:rPr>
            </w:pPr>
            <w:r w:rsidRPr="006C0601">
              <w:rPr>
                <w:w w:val="105"/>
                <w:sz w:val="20"/>
                <w:szCs w:val="20"/>
              </w:rPr>
              <w:t>Highlight the area e.g. additional lighting / painting</w:t>
            </w:r>
          </w:p>
        </w:tc>
      </w:tr>
      <w:tr w:rsidR="00786192" w:rsidTr="00A34392">
        <w:trPr>
          <w:trHeight w:val="187"/>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6"/>
              </w:numPr>
              <w:spacing w:before="9" w:line="193" w:lineRule="exact"/>
              <w:rPr>
                <w:sz w:val="20"/>
                <w:szCs w:val="20"/>
              </w:rPr>
            </w:pPr>
            <w:r w:rsidRPr="006C0601">
              <w:rPr>
                <w:w w:val="105"/>
                <w:sz w:val="20"/>
                <w:szCs w:val="20"/>
              </w:rPr>
              <w:t>Remove excess or discarded materials</w:t>
            </w:r>
          </w:p>
        </w:tc>
      </w:tr>
      <w:tr w:rsidR="00786192" w:rsidTr="00A34392">
        <w:trPr>
          <w:trHeight w:val="180"/>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6"/>
              </w:numPr>
              <w:spacing w:before="15" w:line="178" w:lineRule="exact"/>
              <w:rPr>
                <w:w w:val="105"/>
                <w:sz w:val="20"/>
                <w:szCs w:val="20"/>
              </w:rPr>
            </w:pPr>
            <w:r w:rsidRPr="006C0601">
              <w:rPr>
                <w:w w:val="105"/>
                <w:sz w:val="20"/>
                <w:szCs w:val="20"/>
              </w:rPr>
              <w:t>Remove fly tipped materials</w:t>
            </w:r>
          </w:p>
          <w:p w:rsidR="00786192" w:rsidRPr="006C0601" w:rsidRDefault="00786192" w:rsidP="00A34392">
            <w:pPr>
              <w:pStyle w:val="TableParagraph"/>
              <w:spacing w:before="15" w:line="178" w:lineRule="exact"/>
              <w:ind w:left="692"/>
              <w:rPr>
                <w:sz w:val="20"/>
                <w:szCs w:val="20"/>
              </w:rPr>
            </w:pPr>
          </w:p>
        </w:tc>
      </w:tr>
      <w:tr w:rsidR="00786192" w:rsidTr="00A34392">
        <w:trPr>
          <w:trHeight w:val="177"/>
        </w:trPr>
        <w:tc>
          <w:tcPr>
            <w:tcW w:w="2446" w:type="dxa"/>
            <w:tcBorders>
              <w:left w:val="single" w:sz="18" w:space="0" w:color="000000"/>
            </w:tcBorders>
          </w:tcPr>
          <w:p w:rsidR="00786192" w:rsidRPr="006C0601" w:rsidRDefault="00786192" w:rsidP="00A34392">
            <w:pPr>
              <w:pStyle w:val="TableParagraph"/>
              <w:spacing w:before="1" w:line="189" w:lineRule="exact"/>
              <w:ind w:left="30"/>
              <w:rPr>
                <w:b/>
                <w:sz w:val="20"/>
                <w:szCs w:val="20"/>
              </w:rPr>
            </w:pPr>
            <w:r w:rsidRPr="006C0601">
              <w:rPr>
                <w:b/>
                <w:w w:val="105"/>
                <w:sz w:val="20"/>
                <w:szCs w:val="20"/>
              </w:rPr>
              <w:t>Walking routes</w:t>
            </w:r>
          </w:p>
        </w:tc>
        <w:tc>
          <w:tcPr>
            <w:tcW w:w="2893" w:type="dxa"/>
          </w:tcPr>
          <w:p w:rsidR="00786192" w:rsidRPr="006C0601" w:rsidRDefault="00786192" w:rsidP="00A34392">
            <w:pPr>
              <w:pStyle w:val="TableParagraph"/>
              <w:rPr>
                <w:sz w:val="20"/>
                <w:szCs w:val="20"/>
              </w:rPr>
            </w:pPr>
          </w:p>
        </w:tc>
        <w:tc>
          <w:tcPr>
            <w:tcW w:w="3592" w:type="dxa"/>
            <w:tcBorders>
              <w:right w:val="single" w:sz="18" w:space="0" w:color="000000"/>
            </w:tcBorders>
          </w:tcPr>
          <w:p w:rsidR="00786192" w:rsidRPr="006C0601" w:rsidRDefault="00786192" w:rsidP="00A34392">
            <w:pPr>
              <w:pStyle w:val="TableParagraph"/>
              <w:rPr>
                <w:sz w:val="20"/>
                <w:szCs w:val="20"/>
              </w:rPr>
            </w:pPr>
          </w:p>
        </w:tc>
      </w:tr>
      <w:tr w:rsidR="00786192" w:rsidTr="00A34392">
        <w:trPr>
          <w:trHeight w:val="184"/>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7"/>
              </w:numPr>
              <w:spacing w:before="11" w:line="187" w:lineRule="exact"/>
              <w:rPr>
                <w:w w:val="105"/>
                <w:sz w:val="20"/>
                <w:szCs w:val="20"/>
              </w:rPr>
            </w:pPr>
            <w:r w:rsidRPr="006C0601">
              <w:rPr>
                <w:w w:val="105"/>
                <w:sz w:val="20"/>
                <w:szCs w:val="20"/>
              </w:rPr>
              <w:t>Are they free from vegetation?</w:t>
            </w:r>
          </w:p>
          <w:p w:rsidR="00786192" w:rsidRPr="006C0601" w:rsidRDefault="00786192" w:rsidP="00044805">
            <w:pPr>
              <w:pStyle w:val="TableParagraph"/>
              <w:numPr>
                <w:ilvl w:val="0"/>
                <w:numId w:val="87"/>
              </w:numPr>
              <w:spacing w:before="11" w:line="187" w:lineRule="exact"/>
              <w:rPr>
                <w:w w:val="105"/>
                <w:sz w:val="20"/>
                <w:szCs w:val="20"/>
              </w:rPr>
            </w:pPr>
            <w:r w:rsidRPr="006C0601">
              <w:rPr>
                <w:w w:val="105"/>
                <w:sz w:val="20"/>
                <w:szCs w:val="20"/>
              </w:rPr>
              <w:t>What lighting is required to illuminate them</w:t>
            </w:r>
          </w:p>
          <w:p w:rsidR="00786192" w:rsidRPr="006C0601" w:rsidRDefault="00786192" w:rsidP="00A34392">
            <w:pPr>
              <w:pStyle w:val="TableParagraph"/>
              <w:spacing w:before="11" w:line="187" w:lineRule="exact"/>
              <w:ind w:left="692"/>
              <w:rPr>
                <w:sz w:val="20"/>
                <w:szCs w:val="20"/>
              </w:rPr>
            </w:pPr>
          </w:p>
        </w:tc>
      </w:tr>
      <w:tr w:rsidR="00786192" w:rsidRPr="0006652F" w:rsidTr="00A34392">
        <w:trPr>
          <w:trHeight w:val="178"/>
        </w:trPr>
        <w:tc>
          <w:tcPr>
            <w:tcW w:w="8931" w:type="dxa"/>
            <w:gridSpan w:val="3"/>
            <w:tcBorders>
              <w:left w:val="single" w:sz="18" w:space="0" w:color="000000"/>
              <w:right w:val="single" w:sz="18" w:space="0" w:color="000000"/>
            </w:tcBorders>
          </w:tcPr>
          <w:p w:rsidR="00786192" w:rsidRPr="006C0601" w:rsidRDefault="00786192" w:rsidP="00A34392">
            <w:pPr>
              <w:pStyle w:val="TableParagraph"/>
              <w:spacing w:before="9" w:line="182" w:lineRule="exact"/>
              <w:rPr>
                <w:b/>
                <w:w w:val="105"/>
                <w:sz w:val="20"/>
                <w:szCs w:val="20"/>
              </w:rPr>
            </w:pPr>
            <w:r w:rsidRPr="006C0601">
              <w:rPr>
                <w:b/>
                <w:w w:val="105"/>
                <w:sz w:val="20"/>
                <w:szCs w:val="20"/>
              </w:rPr>
              <w:t>Work Impact on walking / working surfaces</w:t>
            </w:r>
          </w:p>
          <w:p w:rsidR="00786192" w:rsidRPr="006C0601" w:rsidRDefault="00786192" w:rsidP="00044805">
            <w:pPr>
              <w:pStyle w:val="TableParagraph"/>
              <w:numPr>
                <w:ilvl w:val="0"/>
                <w:numId w:val="87"/>
              </w:numPr>
              <w:spacing w:before="9" w:line="182" w:lineRule="exact"/>
              <w:rPr>
                <w:sz w:val="20"/>
                <w:szCs w:val="20"/>
              </w:rPr>
            </w:pPr>
            <w:r w:rsidRPr="006C0601">
              <w:rPr>
                <w:sz w:val="20"/>
                <w:szCs w:val="20"/>
              </w:rPr>
              <w:t>What waste will be produced – where will this be stored – workforce been briefed</w:t>
            </w:r>
          </w:p>
          <w:p w:rsidR="00786192" w:rsidRPr="006C0601" w:rsidRDefault="00786192" w:rsidP="00044805">
            <w:pPr>
              <w:pStyle w:val="TableParagraph"/>
              <w:numPr>
                <w:ilvl w:val="0"/>
                <w:numId w:val="87"/>
              </w:numPr>
              <w:spacing w:before="9" w:line="182" w:lineRule="exact"/>
              <w:rPr>
                <w:b/>
                <w:sz w:val="20"/>
                <w:szCs w:val="20"/>
              </w:rPr>
            </w:pPr>
            <w:r w:rsidRPr="006C0601">
              <w:rPr>
                <w:sz w:val="20"/>
                <w:szCs w:val="20"/>
              </w:rPr>
              <w:t>Tools and equipment to be used returned to bogey (storage area)</w:t>
            </w:r>
            <w:r w:rsidRPr="006C0601">
              <w:rPr>
                <w:b/>
                <w:sz w:val="20"/>
                <w:szCs w:val="20"/>
              </w:rPr>
              <w:t xml:space="preserve">             </w:t>
            </w:r>
          </w:p>
        </w:tc>
      </w:tr>
      <w:tr w:rsidR="00786192" w:rsidTr="00A34392">
        <w:trPr>
          <w:trHeight w:val="178"/>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7"/>
              </w:numPr>
              <w:spacing w:before="4" w:line="187" w:lineRule="exact"/>
              <w:rPr>
                <w:w w:val="105"/>
                <w:sz w:val="20"/>
                <w:szCs w:val="20"/>
              </w:rPr>
            </w:pPr>
            <w:r w:rsidRPr="006C0601">
              <w:rPr>
                <w:w w:val="105"/>
                <w:sz w:val="20"/>
                <w:szCs w:val="20"/>
              </w:rPr>
              <w:t>Work area illuminated prior to work commencing</w:t>
            </w:r>
          </w:p>
          <w:p w:rsidR="00786192" w:rsidRPr="006C0601" w:rsidRDefault="00786192" w:rsidP="00044805">
            <w:pPr>
              <w:pStyle w:val="TableParagraph"/>
              <w:numPr>
                <w:ilvl w:val="0"/>
                <w:numId w:val="87"/>
              </w:numPr>
              <w:spacing w:before="4" w:line="187" w:lineRule="exact"/>
              <w:rPr>
                <w:w w:val="105"/>
                <w:sz w:val="20"/>
                <w:szCs w:val="20"/>
              </w:rPr>
            </w:pPr>
            <w:r w:rsidRPr="006C0601">
              <w:rPr>
                <w:w w:val="105"/>
                <w:sz w:val="20"/>
                <w:szCs w:val="20"/>
              </w:rPr>
              <w:t>Trailing cables from lighting generators etc.</w:t>
            </w:r>
          </w:p>
          <w:p w:rsidR="00786192" w:rsidRPr="006C0601" w:rsidRDefault="00786192" w:rsidP="00044805">
            <w:pPr>
              <w:pStyle w:val="TableParagraph"/>
              <w:numPr>
                <w:ilvl w:val="0"/>
                <w:numId w:val="87"/>
              </w:numPr>
              <w:spacing w:before="4" w:line="187" w:lineRule="exact"/>
              <w:rPr>
                <w:w w:val="105"/>
                <w:sz w:val="20"/>
                <w:szCs w:val="20"/>
              </w:rPr>
            </w:pPr>
            <w:r w:rsidRPr="006C0601">
              <w:rPr>
                <w:w w:val="105"/>
                <w:sz w:val="20"/>
                <w:szCs w:val="20"/>
              </w:rPr>
              <w:t>Lineside furniture – S &amp; T/OHL bonds/cables – AWS Magnets</w:t>
            </w:r>
          </w:p>
          <w:p w:rsidR="00786192" w:rsidRPr="006C0601" w:rsidRDefault="00786192" w:rsidP="00044805">
            <w:pPr>
              <w:pStyle w:val="TableParagraph"/>
              <w:numPr>
                <w:ilvl w:val="0"/>
                <w:numId w:val="87"/>
              </w:numPr>
              <w:spacing w:before="4" w:line="187" w:lineRule="exact"/>
              <w:rPr>
                <w:w w:val="105"/>
                <w:sz w:val="20"/>
                <w:szCs w:val="20"/>
              </w:rPr>
            </w:pPr>
            <w:r w:rsidRPr="006C0601">
              <w:rPr>
                <w:w w:val="105"/>
                <w:sz w:val="20"/>
                <w:szCs w:val="20"/>
              </w:rPr>
              <w:t>Catch pit lids – are they marked – lid secure – not damaged – require to be fenced off.</w:t>
            </w:r>
          </w:p>
          <w:p w:rsidR="00786192" w:rsidRPr="006C0601" w:rsidRDefault="00786192" w:rsidP="00044805">
            <w:pPr>
              <w:pStyle w:val="TableParagraph"/>
              <w:numPr>
                <w:ilvl w:val="0"/>
                <w:numId w:val="87"/>
              </w:numPr>
              <w:spacing w:before="4" w:line="187" w:lineRule="exact"/>
              <w:rPr>
                <w:w w:val="105"/>
                <w:sz w:val="20"/>
                <w:szCs w:val="20"/>
              </w:rPr>
            </w:pPr>
            <w:r w:rsidRPr="006C0601">
              <w:rPr>
                <w:w w:val="105"/>
                <w:sz w:val="20"/>
                <w:szCs w:val="20"/>
              </w:rPr>
              <w:t>Troughing lids secure – not left as a hazard on site</w:t>
            </w:r>
          </w:p>
          <w:p w:rsidR="00786192" w:rsidRPr="006C0601" w:rsidRDefault="00786192" w:rsidP="00044805">
            <w:pPr>
              <w:pStyle w:val="TableParagraph"/>
              <w:numPr>
                <w:ilvl w:val="0"/>
                <w:numId w:val="87"/>
              </w:numPr>
              <w:spacing w:before="4" w:line="187" w:lineRule="exact"/>
              <w:rPr>
                <w:w w:val="105"/>
                <w:sz w:val="20"/>
                <w:szCs w:val="20"/>
              </w:rPr>
            </w:pPr>
            <w:r w:rsidRPr="006C0601">
              <w:rPr>
                <w:w w:val="105"/>
                <w:sz w:val="20"/>
                <w:szCs w:val="20"/>
              </w:rPr>
              <w:t>UTX chambers – secured – marked</w:t>
            </w:r>
          </w:p>
          <w:p w:rsidR="00786192" w:rsidRPr="006C0601" w:rsidRDefault="00786192" w:rsidP="00044805">
            <w:pPr>
              <w:pStyle w:val="TableParagraph"/>
              <w:numPr>
                <w:ilvl w:val="0"/>
                <w:numId w:val="87"/>
              </w:numPr>
              <w:spacing w:before="4" w:line="187" w:lineRule="exact"/>
              <w:rPr>
                <w:sz w:val="20"/>
                <w:szCs w:val="20"/>
              </w:rPr>
            </w:pPr>
            <w:r w:rsidRPr="006C0601">
              <w:rPr>
                <w:w w:val="105"/>
                <w:sz w:val="20"/>
                <w:szCs w:val="20"/>
              </w:rPr>
              <w:t>Test holes – on site – to be filled - marked</w:t>
            </w:r>
          </w:p>
        </w:tc>
      </w:tr>
      <w:tr w:rsidR="00786192" w:rsidTr="00A34392">
        <w:trPr>
          <w:trHeight w:val="182"/>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7"/>
              </w:numPr>
              <w:spacing w:before="9" w:line="187" w:lineRule="exact"/>
              <w:rPr>
                <w:sz w:val="20"/>
                <w:szCs w:val="20"/>
              </w:rPr>
            </w:pPr>
            <w:r w:rsidRPr="006C0601">
              <w:rPr>
                <w:w w:val="105"/>
                <w:sz w:val="20"/>
                <w:szCs w:val="20"/>
              </w:rPr>
              <w:t>Rails left on site - can they be moved - relocated</w:t>
            </w:r>
          </w:p>
        </w:tc>
      </w:tr>
      <w:tr w:rsidR="00786192" w:rsidTr="00A34392">
        <w:trPr>
          <w:trHeight w:val="184"/>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7"/>
              </w:numPr>
              <w:spacing w:before="9" w:line="189" w:lineRule="exact"/>
              <w:rPr>
                <w:w w:val="105"/>
                <w:sz w:val="20"/>
                <w:szCs w:val="20"/>
              </w:rPr>
            </w:pPr>
            <w:r w:rsidRPr="006C0601">
              <w:rPr>
                <w:w w:val="105"/>
                <w:sz w:val="20"/>
                <w:szCs w:val="20"/>
              </w:rPr>
              <w:t>High ballast shoulders</w:t>
            </w:r>
          </w:p>
          <w:p w:rsidR="00786192" w:rsidRPr="006C0601" w:rsidRDefault="00786192" w:rsidP="00044805">
            <w:pPr>
              <w:pStyle w:val="TableParagraph"/>
              <w:numPr>
                <w:ilvl w:val="0"/>
                <w:numId w:val="87"/>
              </w:numPr>
              <w:spacing w:before="9" w:line="189" w:lineRule="exact"/>
              <w:rPr>
                <w:sz w:val="20"/>
                <w:szCs w:val="20"/>
              </w:rPr>
            </w:pPr>
            <w:r w:rsidRPr="006C0601">
              <w:rPr>
                <w:w w:val="105"/>
                <w:sz w:val="20"/>
                <w:szCs w:val="20"/>
              </w:rPr>
              <w:t>Wildlife – rabbit holes</w:t>
            </w:r>
          </w:p>
        </w:tc>
      </w:tr>
      <w:tr w:rsidR="00786192" w:rsidTr="00A34392">
        <w:trPr>
          <w:trHeight w:val="185"/>
        </w:trPr>
        <w:tc>
          <w:tcPr>
            <w:tcW w:w="8931" w:type="dxa"/>
            <w:gridSpan w:val="3"/>
            <w:tcBorders>
              <w:left w:val="single" w:sz="18" w:space="0" w:color="000000"/>
              <w:right w:val="single" w:sz="18" w:space="0" w:color="000000"/>
            </w:tcBorders>
          </w:tcPr>
          <w:p w:rsidR="00786192" w:rsidRPr="006C0601" w:rsidRDefault="00786192" w:rsidP="00044805">
            <w:pPr>
              <w:pStyle w:val="TableParagraph"/>
              <w:numPr>
                <w:ilvl w:val="0"/>
                <w:numId w:val="87"/>
              </w:numPr>
              <w:spacing w:before="11" w:line="189" w:lineRule="exact"/>
              <w:rPr>
                <w:w w:val="105"/>
                <w:sz w:val="20"/>
                <w:szCs w:val="20"/>
              </w:rPr>
            </w:pPr>
            <w:r w:rsidRPr="006C0601">
              <w:rPr>
                <w:w w:val="105"/>
                <w:sz w:val="20"/>
                <w:szCs w:val="20"/>
              </w:rPr>
              <w:t>Open drains marked on site</w:t>
            </w:r>
          </w:p>
          <w:p w:rsidR="00786192" w:rsidRPr="006C0601" w:rsidRDefault="00786192" w:rsidP="00044805">
            <w:pPr>
              <w:pStyle w:val="TableParagraph"/>
              <w:numPr>
                <w:ilvl w:val="0"/>
                <w:numId w:val="87"/>
              </w:numPr>
              <w:spacing w:before="11" w:line="189" w:lineRule="exact"/>
              <w:rPr>
                <w:w w:val="105"/>
                <w:sz w:val="20"/>
                <w:szCs w:val="20"/>
              </w:rPr>
            </w:pPr>
            <w:r w:rsidRPr="006C0601">
              <w:rPr>
                <w:w w:val="105"/>
                <w:sz w:val="20"/>
                <w:szCs w:val="20"/>
              </w:rPr>
              <w:t xml:space="preserve">Lifting / moving equipment – team lifting – 1 x person to control the lift – check area </w:t>
            </w:r>
          </w:p>
          <w:p w:rsidR="00786192" w:rsidRPr="006C0601" w:rsidRDefault="00786192" w:rsidP="00044805">
            <w:pPr>
              <w:pStyle w:val="TableParagraph"/>
              <w:numPr>
                <w:ilvl w:val="0"/>
                <w:numId w:val="87"/>
              </w:numPr>
              <w:spacing w:before="11" w:line="184" w:lineRule="exact"/>
              <w:rPr>
                <w:sz w:val="20"/>
                <w:szCs w:val="20"/>
              </w:rPr>
            </w:pPr>
            <w:r w:rsidRPr="006C0601">
              <w:rPr>
                <w:w w:val="105"/>
                <w:sz w:val="20"/>
                <w:szCs w:val="20"/>
              </w:rPr>
              <w:t>and route  moving equipment is to take to ensure it is free from hazards that could be</w:t>
            </w:r>
            <w:r>
              <w:rPr>
                <w:w w:val="105"/>
                <w:sz w:val="20"/>
                <w:szCs w:val="20"/>
              </w:rPr>
              <w:t xml:space="preserve"> m</w:t>
            </w:r>
            <w:r w:rsidRPr="006C0601">
              <w:rPr>
                <w:w w:val="105"/>
                <w:sz w:val="20"/>
                <w:szCs w:val="20"/>
              </w:rPr>
              <w:t xml:space="preserve">oved, workforce briefed on others           </w:t>
            </w:r>
          </w:p>
        </w:tc>
      </w:tr>
      <w:tr w:rsidR="00786192" w:rsidTr="00A34392">
        <w:trPr>
          <w:trHeight w:val="182"/>
        </w:trPr>
        <w:tc>
          <w:tcPr>
            <w:tcW w:w="8931" w:type="dxa"/>
            <w:gridSpan w:val="3"/>
            <w:tcBorders>
              <w:left w:val="single" w:sz="18" w:space="0" w:color="000000"/>
              <w:right w:val="single" w:sz="18" w:space="0" w:color="000000"/>
            </w:tcBorders>
          </w:tcPr>
          <w:p w:rsidR="00786192" w:rsidRPr="006C0601" w:rsidRDefault="00786192" w:rsidP="00A34392">
            <w:pPr>
              <w:pStyle w:val="TableParagraph"/>
              <w:spacing w:before="11" w:line="184" w:lineRule="exact"/>
              <w:rPr>
                <w:sz w:val="20"/>
                <w:szCs w:val="20"/>
              </w:rPr>
            </w:pPr>
          </w:p>
        </w:tc>
      </w:tr>
      <w:tr w:rsidR="00786192" w:rsidTr="00A34392">
        <w:trPr>
          <w:trHeight w:val="182"/>
        </w:trPr>
        <w:tc>
          <w:tcPr>
            <w:tcW w:w="2446" w:type="dxa"/>
            <w:tcBorders>
              <w:left w:val="single" w:sz="18" w:space="0" w:color="000000"/>
            </w:tcBorders>
          </w:tcPr>
          <w:p w:rsidR="00786192" w:rsidRPr="006C0601" w:rsidRDefault="00786192" w:rsidP="00A34392">
            <w:pPr>
              <w:pStyle w:val="TableParagraph"/>
              <w:spacing w:before="7" w:line="189" w:lineRule="exact"/>
              <w:ind w:left="30"/>
              <w:rPr>
                <w:b/>
                <w:sz w:val="20"/>
                <w:szCs w:val="20"/>
              </w:rPr>
            </w:pPr>
            <w:r w:rsidRPr="006C0601">
              <w:rPr>
                <w:b/>
                <w:w w:val="105"/>
                <w:sz w:val="20"/>
                <w:szCs w:val="20"/>
              </w:rPr>
              <w:t>Weather</w:t>
            </w:r>
          </w:p>
        </w:tc>
        <w:tc>
          <w:tcPr>
            <w:tcW w:w="2893" w:type="dxa"/>
          </w:tcPr>
          <w:p w:rsidR="00786192" w:rsidRPr="006C0601" w:rsidRDefault="00786192" w:rsidP="00A34392">
            <w:pPr>
              <w:pStyle w:val="TableParagraph"/>
              <w:rPr>
                <w:sz w:val="20"/>
                <w:szCs w:val="20"/>
              </w:rPr>
            </w:pPr>
          </w:p>
        </w:tc>
        <w:tc>
          <w:tcPr>
            <w:tcW w:w="3592" w:type="dxa"/>
            <w:tcBorders>
              <w:right w:val="single" w:sz="18" w:space="0" w:color="000000"/>
            </w:tcBorders>
          </w:tcPr>
          <w:p w:rsidR="00786192" w:rsidRPr="006C0601" w:rsidRDefault="00786192" w:rsidP="00A34392">
            <w:pPr>
              <w:pStyle w:val="TableParagraph"/>
              <w:rPr>
                <w:sz w:val="20"/>
                <w:szCs w:val="20"/>
              </w:rPr>
            </w:pPr>
          </w:p>
        </w:tc>
      </w:tr>
      <w:tr w:rsidR="00786192" w:rsidTr="00A34392">
        <w:trPr>
          <w:trHeight w:val="251"/>
        </w:trPr>
        <w:tc>
          <w:tcPr>
            <w:tcW w:w="8931" w:type="dxa"/>
            <w:gridSpan w:val="3"/>
            <w:tcBorders>
              <w:left w:val="single" w:sz="18" w:space="0" w:color="000000"/>
              <w:bottom w:val="single" w:sz="18" w:space="0" w:color="000000"/>
              <w:right w:val="single" w:sz="18" w:space="0" w:color="000000"/>
            </w:tcBorders>
          </w:tcPr>
          <w:p w:rsidR="00786192" w:rsidRPr="006C0601" w:rsidRDefault="00786192" w:rsidP="00044805">
            <w:pPr>
              <w:pStyle w:val="TableParagraph"/>
              <w:numPr>
                <w:ilvl w:val="0"/>
                <w:numId w:val="88"/>
              </w:numPr>
              <w:ind w:left="714" w:hanging="357"/>
              <w:rPr>
                <w:w w:val="105"/>
                <w:sz w:val="20"/>
                <w:szCs w:val="20"/>
              </w:rPr>
            </w:pPr>
            <w:r w:rsidRPr="006C0601">
              <w:rPr>
                <w:w w:val="105"/>
                <w:sz w:val="20"/>
                <w:szCs w:val="20"/>
              </w:rPr>
              <w:t>How the weather may affect the conditions at the access and worksite.</w:t>
            </w:r>
          </w:p>
          <w:p w:rsidR="00786192" w:rsidRPr="006C0601" w:rsidRDefault="00786192" w:rsidP="00044805">
            <w:pPr>
              <w:pStyle w:val="TableParagraph"/>
              <w:numPr>
                <w:ilvl w:val="0"/>
                <w:numId w:val="88"/>
              </w:numPr>
              <w:ind w:left="714" w:hanging="357"/>
              <w:rPr>
                <w:w w:val="105"/>
                <w:sz w:val="20"/>
                <w:szCs w:val="20"/>
              </w:rPr>
            </w:pPr>
            <w:r w:rsidRPr="006C0601">
              <w:rPr>
                <w:w w:val="105"/>
                <w:sz w:val="20"/>
                <w:szCs w:val="20"/>
              </w:rPr>
              <w:t>Snow &amp; Ice - removal from access points - grit and shovels available</w:t>
            </w:r>
          </w:p>
          <w:p w:rsidR="00786192" w:rsidRPr="006C0601" w:rsidRDefault="00786192" w:rsidP="00044805">
            <w:pPr>
              <w:pStyle w:val="TableParagraph"/>
              <w:numPr>
                <w:ilvl w:val="0"/>
                <w:numId w:val="88"/>
              </w:numPr>
              <w:ind w:left="714" w:hanging="357"/>
              <w:rPr>
                <w:sz w:val="20"/>
                <w:szCs w:val="20"/>
              </w:rPr>
            </w:pPr>
            <w:r w:rsidRPr="006C0601">
              <w:rPr>
                <w:w w:val="105"/>
                <w:sz w:val="20"/>
                <w:szCs w:val="20"/>
              </w:rPr>
              <w:t xml:space="preserve">PPE required – wellingtons – ice grips – use </w:t>
            </w:r>
          </w:p>
        </w:tc>
      </w:tr>
    </w:tbl>
    <w:p w:rsidR="00786192" w:rsidRDefault="00786192" w:rsidP="00786192">
      <w:pPr>
        <w:rPr>
          <w:rFonts w:ascii="Arial" w:hAnsi="Arial" w:cs="Arial"/>
          <w:b/>
          <w:sz w:val="22"/>
          <w:szCs w:val="22"/>
          <w:u w:val="single"/>
        </w:rPr>
        <w:sectPr w:rsidR="00786192" w:rsidSect="005F25F5">
          <w:pgSz w:w="11906" w:h="16838"/>
          <w:pgMar w:top="919" w:right="1469" w:bottom="1077" w:left="1440" w:header="709" w:footer="567" w:gutter="0"/>
          <w:cols w:space="708"/>
          <w:docGrid w:linePitch="360"/>
        </w:sectPr>
      </w:pPr>
    </w:p>
    <w:p w:rsidR="00786192" w:rsidRPr="006A1186" w:rsidRDefault="00786192" w:rsidP="00786192">
      <w:pPr>
        <w:pStyle w:val="BodyText"/>
        <w:spacing w:before="117"/>
        <w:ind w:left="188"/>
        <w:rPr>
          <w:rFonts w:ascii="Arial" w:hAnsi="Arial" w:cs="Arial"/>
          <w:sz w:val="32"/>
          <w:szCs w:val="32"/>
        </w:rPr>
      </w:pPr>
      <w:r w:rsidRPr="008E03E8">
        <w:rPr>
          <w:rFonts w:ascii="Arial" w:hAnsi="Arial" w:cs="Arial"/>
          <w:noProof/>
          <w:sz w:val="28"/>
          <w:szCs w:val="28"/>
          <w:lang w:eastAsia="en-GB"/>
        </w:rPr>
        <w:lastRenderedPageBreak/>
        <w:drawing>
          <wp:anchor distT="0" distB="0" distL="0" distR="0" simplePos="0" relativeHeight="251668480" behindDoc="0" locked="0" layoutInCell="1" allowOverlap="1" wp14:anchorId="2DE600CB" wp14:editId="6BB934E0">
            <wp:simplePos x="0" y="0"/>
            <wp:positionH relativeFrom="page">
              <wp:posOffset>5136571</wp:posOffset>
            </wp:positionH>
            <wp:positionV relativeFrom="paragraph">
              <wp:posOffset>-4942</wp:posOffset>
            </wp:positionV>
            <wp:extent cx="1609993" cy="464794"/>
            <wp:effectExtent l="0" t="0" r="0" b="0"/>
            <wp:wrapNone/>
            <wp:docPr id="3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9" cstate="print"/>
                    <a:stretch>
                      <a:fillRect/>
                    </a:stretch>
                  </pic:blipFill>
                  <pic:spPr>
                    <a:xfrm>
                      <a:off x="0" y="0"/>
                      <a:ext cx="1609993" cy="464794"/>
                    </a:xfrm>
                    <a:prstGeom prst="rect">
                      <a:avLst/>
                    </a:prstGeom>
                  </pic:spPr>
                </pic:pic>
              </a:graphicData>
            </a:graphic>
          </wp:anchor>
        </w:drawing>
      </w:r>
      <w:r w:rsidRPr="008E03E8">
        <w:rPr>
          <w:rFonts w:ascii="Arial" w:hAnsi="Arial" w:cs="Arial"/>
          <w:sz w:val="28"/>
          <w:szCs w:val="28"/>
        </w:rPr>
        <w:t>Works Delivery Scotland - Slip Trip &amp; Fall Map</w:t>
      </w:r>
    </w:p>
    <w:tbl>
      <w:tblPr>
        <w:tblW w:w="0" w:type="auto"/>
        <w:tblInd w:w="16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09"/>
        <w:gridCol w:w="3207"/>
        <w:gridCol w:w="211"/>
        <w:gridCol w:w="3475"/>
      </w:tblGrid>
      <w:tr w:rsidR="00786192" w:rsidTr="00A34392">
        <w:trPr>
          <w:trHeight w:val="410"/>
        </w:trPr>
        <w:tc>
          <w:tcPr>
            <w:tcW w:w="5127" w:type="dxa"/>
            <w:gridSpan w:val="3"/>
          </w:tcPr>
          <w:p w:rsidR="00786192" w:rsidRDefault="00786192" w:rsidP="00A34392">
            <w:pPr>
              <w:pStyle w:val="TableParagraph"/>
              <w:spacing w:before="99"/>
              <w:ind w:left="30"/>
              <w:rPr>
                <w:b/>
                <w:sz w:val="17"/>
              </w:rPr>
            </w:pPr>
            <w:r>
              <w:rPr>
                <w:b/>
                <w:w w:val="105"/>
                <w:sz w:val="17"/>
              </w:rPr>
              <w:t>Name</w:t>
            </w:r>
          </w:p>
        </w:tc>
        <w:tc>
          <w:tcPr>
            <w:tcW w:w="3475" w:type="dxa"/>
          </w:tcPr>
          <w:p w:rsidR="00786192" w:rsidRDefault="00786192" w:rsidP="00A34392">
            <w:pPr>
              <w:pStyle w:val="TableParagraph"/>
              <w:spacing w:before="99"/>
              <w:ind w:left="30"/>
              <w:rPr>
                <w:b/>
                <w:sz w:val="17"/>
              </w:rPr>
            </w:pPr>
            <w:r>
              <w:rPr>
                <w:b/>
                <w:w w:val="105"/>
                <w:sz w:val="17"/>
              </w:rPr>
              <w:t>Date</w:t>
            </w:r>
          </w:p>
        </w:tc>
      </w:tr>
      <w:tr w:rsidR="00786192" w:rsidTr="00A34392">
        <w:trPr>
          <w:trHeight w:val="396"/>
        </w:trPr>
        <w:tc>
          <w:tcPr>
            <w:tcW w:w="8602" w:type="dxa"/>
            <w:gridSpan w:val="4"/>
          </w:tcPr>
          <w:p w:rsidR="00786192" w:rsidRDefault="00786192" w:rsidP="00A34392">
            <w:pPr>
              <w:pStyle w:val="TableParagraph"/>
              <w:spacing w:before="91"/>
              <w:ind w:left="30"/>
              <w:rPr>
                <w:b/>
                <w:sz w:val="17"/>
              </w:rPr>
            </w:pPr>
            <w:r>
              <w:rPr>
                <w:b/>
                <w:w w:val="105"/>
                <w:sz w:val="17"/>
              </w:rPr>
              <w:t>Risk Mapping Diagram</w:t>
            </w:r>
          </w:p>
        </w:tc>
      </w:tr>
      <w:tr w:rsidR="00786192" w:rsidTr="00A34392">
        <w:trPr>
          <w:trHeight w:val="5147"/>
        </w:trPr>
        <w:tc>
          <w:tcPr>
            <w:tcW w:w="8602" w:type="dxa"/>
            <w:gridSpan w:val="4"/>
          </w:tcPr>
          <w:p w:rsidR="00786192" w:rsidRDefault="00786192" w:rsidP="00A34392">
            <w:pPr>
              <w:pStyle w:val="TableParagraph"/>
              <w:rPr>
                <w:rFonts w:ascii="Times New Roman"/>
                <w:sz w:val="20"/>
              </w:rPr>
            </w:pPr>
          </w:p>
        </w:tc>
      </w:tr>
      <w:tr w:rsidR="00786192" w:rsidTr="00A34392">
        <w:trPr>
          <w:trHeight w:val="370"/>
        </w:trPr>
        <w:tc>
          <w:tcPr>
            <w:tcW w:w="8602" w:type="dxa"/>
            <w:gridSpan w:val="4"/>
          </w:tcPr>
          <w:p w:rsidR="00786192" w:rsidRDefault="00786192" w:rsidP="00A34392">
            <w:pPr>
              <w:pStyle w:val="TableParagraph"/>
              <w:spacing w:before="87"/>
              <w:ind w:left="30"/>
              <w:rPr>
                <w:b/>
                <w:sz w:val="17"/>
              </w:rPr>
            </w:pPr>
            <w:r>
              <w:rPr>
                <w:b/>
                <w:w w:val="105"/>
                <w:sz w:val="17"/>
              </w:rPr>
              <w:t>Workplace / Location</w:t>
            </w:r>
          </w:p>
        </w:tc>
      </w:tr>
      <w:tr w:rsidR="00786192" w:rsidTr="00A34392">
        <w:trPr>
          <w:trHeight w:val="281"/>
        </w:trPr>
        <w:tc>
          <w:tcPr>
            <w:tcW w:w="1709" w:type="dxa"/>
          </w:tcPr>
          <w:p w:rsidR="00786192" w:rsidRDefault="00786192" w:rsidP="00A34392">
            <w:pPr>
              <w:pStyle w:val="TableParagraph"/>
              <w:spacing w:before="34"/>
              <w:ind w:left="677" w:right="619"/>
              <w:jc w:val="center"/>
              <w:rPr>
                <w:b/>
                <w:sz w:val="17"/>
              </w:rPr>
            </w:pPr>
            <w:r>
              <w:rPr>
                <w:b/>
                <w:w w:val="105"/>
                <w:sz w:val="17"/>
              </w:rPr>
              <w:t>Key</w:t>
            </w:r>
          </w:p>
        </w:tc>
        <w:tc>
          <w:tcPr>
            <w:tcW w:w="3207" w:type="dxa"/>
          </w:tcPr>
          <w:p w:rsidR="00786192" w:rsidRDefault="00786192" w:rsidP="00A34392">
            <w:pPr>
              <w:pStyle w:val="TableParagraph"/>
              <w:spacing w:before="43"/>
              <w:ind w:left="30"/>
              <w:rPr>
                <w:b/>
                <w:sz w:val="17"/>
              </w:rPr>
            </w:pPr>
            <w:r>
              <w:rPr>
                <w:b/>
                <w:w w:val="105"/>
                <w:sz w:val="17"/>
              </w:rPr>
              <w:t>Hazard</w:t>
            </w:r>
          </w:p>
        </w:tc>
        <w:tc>
          <w:tcPr>
            <w:tcW w:w="3686" w:type="dxa"/>
            <w:gridSpan w:val="2"/>
          </w:tcPr>
          <w:p w:rsidR="00786192" w:rsidRDefault="00786192" w:rsidP="00A34392">
            <w:pPr>
              <w:pStyle w:val="TableParagraph"/>
              <w:spacing w:before="43"/>
              <w:ind w:left="30"/>
              <w:rPr>
                <w:b/>
                <w:sz w:val="17"/>
              </w:rPr>
            </w:pPr>
            <w:r>
              <w:rPr>
                <w:b/>
                <w:w w:val="105"/>
                <w:sz w:val="17"/>
              </w:rPr>
              <w:t>Controls</w:t>
            </w:r>
          </w:p>
        </w:tc>
      </w:tr>
      <w:tr w:rsidR="00786192" w:rsidTr="00A34392">
        <w:trPr>
          <w:trHeight w:val="303"/>
        </w:trPr>
        <w:tc>
          <w:tcPr>
            <w:tcW w:w="1709" w:type="dxa"/>
          </w:tcPr>
          <w:p w:rsidR="00786192" w:rsidRPr="00DB4902" w:rsidRDefault="00786192" w:rsidP="00A34392">
            <w:pPr>
              <w:pStyle w:val="TableParagraph"/>
              <w:spacing w:before="1"/>
              <w:jc w:val="center"/>
              <w:rPr>
                <w:b/>
                <w:sz w:val="16"/>
                <w:szCs w:val="16"/>
              </w:rPr>
            </w:pPr>
            <w:r>
              <w:rPr>
                <w:b/>
                <w:sz w:val="16"/>
                <w:szCs w:val="16"/>
              </w:rPr>
              <w:t>1</w:t>
            </w:r>
          </w:p>
        </w:tc>
        <w:tc>
          <w:tcPr>
            <w:tcW w:w="3207" w:type="dxa"/>
          </w:tcPr>
          <w:p w:rsidR="00786192" w:rsidRDefault="00786192" w:rsidP="00A34392">
            <w:pPr>
              <w:pStyle w:val="TableParagraph"/>
              <w:rPr>
                <w:rFonts w:ascii="Times New Roman"/>
                <w:sz w:val="20"/>
              </w:rPr>
            </w:pPr>
          </w:p>
        </w:tc>
        <w:tc>
          <w:tcPr>
            <w:tcW w:w="3686" w:type="dxa"/>
            <w:gridSpan w:val="2"/>
          </w:tcPr>
          <w:p w:rsidR="00786192" w:rsidRDefault="00786192" w:rsidP="00A34392">
            <w:pPr>
              <w:pStyle w:val="TableParagraph"/>
              <w:rPr>
                <w:rFonts w:ascii="Times New Roman"/>
                <w:sz w:val="20"/>
              </w:rPr>
            </w:pPr>
          </w:p>
        </w:tc>
      </w:tr>
      <w:tr w:rsidR="00786192" w:rsidTr="00A34392">
        <w:trPr>
          <w:trHeight w:val="367"/>
        </w:trPr>
        <w:tc>
          <w:tcPr>
            <w:tcW w:w="1709" w:type="dxa"/>
          </w:tcPr>
          <w:p w:rsidR="00786192" w:rsidRPr="00DB4902" w:rsidRDefault="00786192" w:rsidP="00A34392">
            <w:pPr>
              <w:pStyle w:val="TableParagraph"/>
              <w:spacing w:before="1"/>
              <w:jc w:val="center"/>
              <w:rPr>
                <w:b/>
                <w:sz w:val="16"/>
                <w:szCs w:val="16"/>
              </w:rPr>
            </w:pPr>
            <w:r>
              <w:rPr>
                <w:b/>
                <w:sz w:val="16"/>
                <w:szCs w:val="16"/>
              </w:rPr>
              <w:t>2</w:t>
            </w:r>
          </w:p>
        </w:tc>
        <w:tc>
          <w:tcPr>
            <w:tcW w:w="3207" w:type="dxa"/>
          </w:tcPr>
          <w:p w:rsidR="00786192" w:rsidRDefault="00786192" w:rsidP="00A34392">
            <w:pPr>
              <w:pStyle w:val="TableParagraph"/>
              <w:rPr>
                <w:rFonts w:ascii="Times New Roman"/>
                <w:sz w:val="20"/>
              </w:rPr>
            </w:pPr>
          </w:p>
        </w:tc>
        <w:tc>
          <w:tcPr>
            <w:tcW w:w="3686" w:type="dxa"/>
            <w:gridSpan w:val="2"/>
          </w:tcPr>
          <w:p w:rsidR="00786192" w:rsidRDefault="00786192" w:rsidP="00A34392">
            <w:pPr>
              <w:pStyle w:val="TableParagraph"/>
              <w:rPr>
                <w:rFonts w:ascii="Times New Roman"/>
                <w:sz w:val="20"/>
              </w:rPr>
            </w:pPr>
          </w:p>
        </w:tc>
      </w:tr>
      <w:tr w:rsidR="00786192" w:rsidTr="00A34392">
        <w:trPr>
          <w:trHeight w:val="274"/>
        </w:trPr>
        <w:tc>
          <w:tcPr>
            <w:tcW w:w="1709" w:type="dxa"/>
          </w:tcPr>
          <w:p w:rsidR="00786192" w:rsidRPr="00DB4902" w:rsidRDefault="00786192" w:rsidP="00A34392">
            <w:pPr>
              <w:pStyle w:val="TableParagraph"/>
              <w:spacing w:before="1"/>
              <w:jc w:val="center"/>
              <w:rPr>
                <w:b/>
                <w:sz w:val="16"/>
                <w:szCs w:val="16"/>
              </w:rPr>
            </w:pPr>
            <w:r>
              <w:rPr>
                <w:b/>
                <w:sz w:val="16"/>
                <w:szCs w:val="16"/>
              </w:rPr>
              <w:t>3</w:t>
            </w:r>
          </w:p>
        </w:tc>
        <w:tc>
          <w:tcPr>
            <w:tcW w:w="3207" w:type="dxa"/>
          </w:tcPr>
          <w:p w:rsidR="00786192" w:rsidRDefault="00786192" w:rsidP="00A34392">
            <w:pPr>
              <w:pStyle w:val="TableParagraph"/>
              <w:rPr>
                <w:rFonts w:ascii="Times New Roman"/>
                <w:sz w:val="20"/>
              </w:rPr>
            </w:pPr>
          </w:p>
        </w:tc>
        <w:tc>
          <w:tcPr>
            <w:tcW w:w="3686" w:type="dxa"/>
            <w:gridSpan w:val="2"/>
          </w:tcPr>
          <w:p w:rsidR="00786192" w:rsidRDefault="00786192" w:rsidP="00A34392">
            <w:pPr>
              <w:pStyle w:val="TableParagraph"/>
              <w:rPr>
                <w:rFonts w:ascii="Times New Roman"/>
                <w:sz w:val="20"/>
              </w:rPr>
            </w:pPr>
          </w:p>
        </w:tc>
      </w:tr>
      <w:tr w:rsidR="00786192" w:rsidTr="00A34392">
        <w:trPr>
          <w:trHeight w:val="408"/>
        </w:trPr>
        <w:tc>
          <w:tcPr>
            <w:tcW w:w="1709" w:type="dxa"/>
          </w:tcPr>
          <w:p w:rsidR="00786192" w:rsidRPr="00DB4902" w:rsidRDefault="00786192" w:rsidP="00A34392">
            <w:pPr>
              <w:pStyle w:val="TableParagraph"/>
              <w:spacing w:before="1"/>
              <w:jc w:val="center"/>
              <w:rPr>
                <w:b/>
                <w:sz w:val="16"/>
                <w:szCs w:val="16"/>
              </w:rPr>
            </w:pPr>
            <w:r>
              <w:rPr>
                <w:b/>
                <w:sz w:val="16"/>
                <w:szCs w:val="16"/>
              </w:rPr>
              <w:t>4</w:t>
            </w:r>
          </w:p>
        </w:tc>
        <w:tc>
          <w:tcPr>
            <w:tcW w:w="3207" w:type="dxa"/>
          </w:tcPr>
          <w:p w:rsidR="00786192" w:rsidRDefault="00786192" w:rsidP="00A34392">
            <w:pPr>
              <w:pStyle w:val="TableParagraph"/>
              <w:rPr>
                <w:rFonts w:ascii="Times New Roman"/>
                <w:sz w:val="20"/>
              </w:rPr>
            </w:pPr>
          </w:p>
        </w:tc>
        <w:tc>
          <w:tcPr>
            <w:tcW w:w="3686" w:type="dxa"/>
            <w:gridSpan w:val="2"/>
          </w:tcPr>
          <w:p w:rsidR="00786192" w:rsidRDefault="00786192" w:rsidP="00A34392">
            <w:pPr>
              <w:pStyle w:val="TableParagraph"/>
              <w:rPr>
                <w:rFonts w:ascii="Times New Roman"/>
                <w:sz w:val="20"/>
              </w:rPr>
            </w:pPr>
          </w:p>
        </w:tc>
      </w:tr>
      <w:tr w:rsidR="00786192" w:rsidTr="00A34392">
        <w:trPr>
          <w:trHeight w:val="371"/>
        </w:trPr>
        <w:tc>
          <w:tcPr>
            <w:tcW w:w="1709" w:type="dxa"/>
          </w:tcPr>
          <w:p w:rsidR="00786192" w:rsidRPr="00DB4902" w:rsidRDefault="00786192" w:rsidP="00A34392">
            <w:pPr>
              <w:pStyle w:val="TableParagraph"/>
              <w:spacing w:before="1"/>
              <w:jc w:val="center"/>
              <w:rPr>
                <w:b/>
                <w:sz w:val="16"/>
                <w:szCs w:val="16"/>
              </w:rPr>
            </w:pPr>
            <w:r>
              <w:rPr>
                <w:b/>
                <w:sz w:val="16"/>
                <w:szCs w:val="16"/>
              </w:rPr>
              <w:t>5</w:t>
            </w:r>
          </w:p>
        </w:tc>
        <w:tc>
          <w:tcPr>
            <w:tcW w:w="3207" w:type="dxa"/>
          </w:tcPr>
          <w:p w:rsidR="00786192" w:rsidRDefault="00786192" w:rsidP="00A34392">
            <w:pPr>
              <w:pStyle w:val="TableParagraph"/>
              <w:rPr>
                <w:rFonts w:ascii="Times New Roman"/>
                <w:sz w:val="20"/>
              </w:rPr>
            </w:pPr>
          </w:p>
        </w:tc>
        <w:tc>
          <w:tcPr>
            <w:tcW w:w="3686" w:type="dxa"/>
            <w:gridSpan w:val="2"/>
          </w:tcPr>
          <w:p w:rsidR="00786192" w:rsidRDefault="00786192" w:rsidP="00A34392">
            <w:pPr>
              <w:pStyle w:val="TableParagraph"/>
              <w:rPr>
                <w:rFonts w:ascii="Times New Roman"/>
                <w:sz w:val="20"/>
              </w:rPr>
            </w:pPr>
          </w:p>
        </w:tc>
      </w:tr>
      <w:tr w:rsidR="00786192" w:rsidTr="00A34392">
        <w:trPr>
          <w:trHeight w:val="363"/>
        </w:trPr>
        <w:tc>
          <w:tcPr>
            <w:tcW w:w="1709" w:type="dxa"/>
          </w:tcPr>
          <w:p w:rsidR="00786192" w:rsidRPr="00DB4902" w:rsidRDefault="00786192" w:rsidP="00A34392">
            <w:pPr>
              <w:pStyle w:val="TableParagraph"/>
              <w:spacing w:before="1"/>
              <w:jc w:val="center"/>
              <w:rPr>
                <w:b/>
                <w:sz w:val="16"/>
                <w:szCs w:val="16"/>
              </w:rPr>
            </w:pPr>
            <w:r>
              <w:rPr>
                <w:b/>
                <w:sz w:val="16"/>
                <w:szCs w:val="16"/>
              </w:rPr>
              <w:t>6</w:t>
            </w:r>
          </w:p>
        </w:tc>
        <w:tc>
          <w:tcPr>
            <w:tcW w:w="3207" w:type="dxa"/>
          </w:tcPr>
          <w:p w:rsidR="00786192" w:rsidRDefault="00786192" w:rsidP="00A34392">
            <w:pPr>
              <w:pStyle w:val="TableParagraph"/>
              <w:rPr>
                <w:rFonts w:ascii="Times New Roman"/>
                <w:sz w:val="20"/>
              </w:rPr>
            </w:pPr>
          </w:p>
        </w:tc>
        <w:tc>
          <w:tcPr>
            <w:tcW w:w="3686" w:type="dxa"/>
            <w:gridSpan w:val="2"/>
          </w:tcPr>
          <w:p w:rsidR="00786192" w:rsidRDefault="00786192" w:rsidP="00A34392">
            <w:pPr>
              <w:pStyle w:val="TableParagraph"/>
              <w:ind w:right="1898"/>
              <w:rPr>
                <w:rFonts w:ascii="Times New Roman"/>
                <w:sz w:val="20"/>
              </w:rPr>
            </w:pPr>
          </w:p>
        </w:tc>
      </w:tr>
      <w:tr w:rsidR="00786192" w:rsidTr="00A34392">
        <w:trPr>
          <w:trHeight w:val="356"/>
        </w:trPr>
        <w:tc>
          <w:tcPr>
            <w:tcW w:w="1709" w:type="dxa"/>
          </w:tcPr>
          <w:p w:rsidR="00786192" w:rsidRPr="00DB4902" w:rsidRDefault="00786192" w:rsidP="00A34392">
            <w:pPr>
              <w:pStyle w:val="TableParagraph"/>
              <w:spacing w:before="1"/>
              <w:jc w:val="center"/>
              <w:rPr>
                <w:b/>
                <w:sz w:val="16"/>
                <w:szCs w:val="16"/>
              </w:rPr>
            </w:pPr>
            <w:r>
              <w:rPr>
                <w:b/>
                <w:sz w:val="16"/>
                <w:szCs w:val="16"/>
              </w:rPr>
              <w:t>7</w:t>
            </w:r>
          </w:p>
        </w:tc>
        <w:tc>
          <w:tcPr>
            <w:tcW w:w="3207" w:type="dxa"/>
          </w:tcPr>
          <w:p w:rsidR="00786192" w:rsidRDefault="00786192" w:rsidP="00A34392">
            <w:pPr>
              <w:pStyle w:val="TableParagraph"/>
              <w:rPr>
                <w:rFonts w:ascii="Times New Roman"/>
                <w:sz w:val="20"/>
              </w:rPr>
            </w:pPr>
          </w:p>
        </w:tc>
        <w:tc>
          <w:tcPr>
            <w:tcW w:w="3686" w:type="dxa"/>
            <w:gridSpan w:val="2"/>
          </w:tcPr>
          <w:p w:rsidR="00786192" w:rsidRDefault="00786192" w:rsidP="00A34392">
            <w:pPr>
              <w:pStyle w:val="TableParagraph"/>
              <w:rPr>
                <w:rFonts w:ascii="Times New Roman"/>
                <w:sz w:val="20"/>
              </w:rPr>
            </w:pPr>
          </w:p>
        </w:tc>
      </w:tr>
      <w:tr w:rsidR="00786192" w:rsidTr="00A34392">
        <w:trPr>
          <w:trHeight w:val="356"/>
        </w:trPr>
        <w:tc>
          <w:tcPr>
            <w:tcW w:w="1709" w:type="dxa"/>
          </w:tcPr>
          <w:p w:rsidR="00786192" w:rsidRPr="00DB4902" w:rsidRDefault="00786192" w:rsidP="00A34392">
            <w:pPr>
              <w:pStyle w:val="TableParagraph"/>
              <w:spacing w:before="10"/>
              <w:ind w:left="360"/>
              <w:rPr>
                <w:sz w:val="16"/>
                <w:szCs w:val="16"/>
              </w:rPr>
            </w:pPr>
            <w:r>
              <w:rPr>
                <w:sz w:val="16"/>
                <w:szCs w:val="16"/>
              </w:rPr>
              <w:t xml:space="preserve">          8</w:t>
            </w:r>
          </w:p>
        </w:tc>
        <w:tc>
          <w:tcPr>
            <w:tcW w:w="3207" w:type="dxa"/>
          </w:tcPr>
          <w:p w:rsidR="00786192" w:rsidRDefault="00786192" w:rsidP="00A34392">
            <w:pPr>
              <w:pStyle w:val="TableParagraph"/>
              <w:rPr>
                <w:rFonts w:ascii="Times New Roman"/>
                <w:sz w:val="20"/>
              </w:rPr>
            </w:pPr>
          </w:p>
        </w:tc>
        <w:tc>
          <w:tcPr>
            <w:tcW w:w="3686" w:type="dxa"/>
            <w:gridSpan w:val="2"/>
          </w:tcPr>
          <w:p w:rsidR="00786192" w:rsidRDefault="00786192" w:rsidP="00A34392">
            <w:pPr>
              <w:pStyle w:val="TableParagraph"/>
              <w:rPr>
                <w:rFonts w:ascii="Times New Roman"/>
                <w:sz w:val="20"/>
              </w:rPr>
            </w:pPr>
          </w:p>
        </w:tc>
      </w:tr>
      <w:tr w:rsidR="00786192" w:rsidTr="00A34392">
        <w:trPr>
          <w:trHeight w:val="356"/>
        </w:trPr>
        <w:tc>
          <w:tcPr>
            <w:tcW w:w="1709" w:type="dxa"/>
          </w:tcPr>
          <w:p w:rsidR="00786192" w:rsidRPr="00DB4902" w:rsidRDefault="00786192" w:rsidP="00A34392">
            <w:pPr>
              <w:pStyle w:val="TableParagraph"/>
              <w:spacing w:before="10"/>
              <w:ind w:left="360"/>
              <w:rPr>
                <w:sz w:val="16"/>
                <w:szCs w:val="16"/>
              </w:rPr>
            </w:pPr>
            <w:r>
              <w:rPr>
                <w:sz w:val="16"/>
                <w:szCs w:val="16"/>
              </w:rPr>
              <w:t xml:space="preserve">         9</w:t>
            </w:r>
          </w:p>
        </w:tc>
        <w:tc>
          <w:tcPr>
            <w:tcW w:w="3207" w:type="dxa"/>
          </w:tcPr>
          <w:p w:rsidR="00786192" w:rsidRDefault="00786192" w:rsidP="00A34392">
            <w:pPr>
              <w:pStyle w:val="TableParagraph"/>
              <w:rPr>
                <w:rFonts w:ascii="Times New Roman"/>
                <w:sz w:val="20"/>
              </w:rPr>
            </w:pPr>
          </w:p>
        </w:tc>
        <w:tc>
          <w:tcPr>
            <w:tcW w:w="3686" w:type="dxa"/>
            <w:gridSpan w:val="2"/>
          </w:tcPr>
          <w:p w:rsidR="00786192" w:rsidRDefault="00786192" w:rsidP="00A34392">
            <w:pPr>
              <w:pStyle w:val="TableParagraph"/>
              <w:rPr>
                <w:rFonts w:ascii="Times New Roman"/>
                <w:sz w:val="20"/>
              </w:rPr>
            </w:pPr>
          </w:p>
        </w:tc>
      </w:tr>
      <w:tr w:rsidR="00786192" w:rsidTr="00A34392">
        <w:trPr>
          <w:trHeight w:val="356"/>
        </w:trPr>
        <w:tc>
          <w:tcPr>
            <w:tcW w:w="1709" w:type="dxa"/>
          </w:tcPr>
          <w:p w:rsidR="00786192" w:rsidRPr="00DB4902" w:rsidRDefault="00786192" w:rsidP="00A34392">
            <w:pPr>
              <w:pStyle w:val="TableParagraph"/>
              <w:spacing w:before="10"/>
              <w:ind w:left="360"/>
              <w:rPr>
                <w:sz w:val="16"/>
                <w:szCs w:val="16"/>
              </w:rPr>
            </w:pPr>
            <w:r>
              <w:rPr>
                <w:sz w:val="16"/>
                <w:szCs w:val="16"/>
              </w:rPr>
              <w:t xml:space="preserve">         10</w:t>
            </w:r>
          </w:p>
        </w:tc>
        <w:tc>
          <w:tcPr>
            <w:tcW w:w="3207" w:type="dxa"/>
          </w:tcPr>
          <w:p w:rsidR="00786192" w:rsidRDefault="00786192" w:rsidP="00A34392">
            <w:pPr>
              <w:pStyle w:val="TableParagraph"/>
              <w:rPr>
                <w:rFonts w:ascii="Times New Roman"/>
                <w:sz w:val="20"/>
              </w:rPr>
            </w:pPr>
          </w:p>
        </w:tc>
        <w:tc>
          <w:tcPr>
            <w:tcW w:w="3686" w:type="dxa"/>
            <w:gridSpan w:val="2"/>
          </w:tcPr>
          <w:p w:rsidR="00786192" w:rsidRDefault="00786192" w:rsidP="00A34392">
            <w:pPr>
              <w:pStyle w:val="TableParagraph"/>
              <w:rPr>
                <w:rFonts w:ascii="Times New Roman"/>
                <w:sz w:val="20"/>
              </w:rPr>
            </w:pPr>
          </w:p>
        </w:tc>
      </w:tr>
      <w:tr w:rsidR="00786192" w:rsidTr="00A34392">
        <w:trPr>
          <w:trHeight w:val="356"/>
        </w:trPr>
        <w:tc>
          <w:tcPr>
            <w:tcW w:w="1709" w:type="dxa"/>
          </w:tcPr>
          <w:p w:rsidR="00786192" w:rsidRPr="00DB4902" w:rsidRDefault="00786192" w:rsidP="00A34392">
            <w:pPr>
              <w:pStyle w:val="TableParagraph"/>
              <w:spacing w:before="10"/>
              <w:ind w:left="360"/>
              <w:rPr>
                <w:sz w:val="16"/>
                <w:szCs w:val="16"/>
              </w:rPr>
            </w:pPr>
            <w:r>
              <w:rPr>
                <w:sz w:val="16"/>
                <w:szCs w:val="16"/>
              </w:rPr>
              <w:t xml:space="preserve">        11</w:t>
            </w:r>
          </w:p>
        </w:tc>
        <w:tc>
          <w:tcPr>
            <w:tcW w:w="3207" w:type="dxa"/>
          </w:tcPr>
          <w:p w:rsidR="00786192" w:rsidRDefault="00786192" w:rsidP="00A34392">
            <w:pPr>
              <w:pStyle w:val="TableParagraph"/>
              <w:rPr>
                <w:rFonts w:ascii="Times New Roman"/>
                <w:sz w:val="20"/>
              </w:rPr>
            </w:pPr>
          </w:p>
        </w:tc>
        <w:tc>
          <w:tcPr>
            <w:tcW w:w="3686" w:type="dxa"/>
            <w:gridSpan w:val="2"/>
          </w:tcPr>
          <w:p w:rsidR="00786192" w:rsidRDefault="00786192" w:rsidP="00A34392">
            <w:pPr>
              <w:pStyle w:val="TableParagraph"/>
              <w:rPr>
                <w:rFonts w:ascii="Times New Roman"/>
                <w:sz w:val="20"/>
              </w:rPr>
            </w:pPr>
          </w:p>
        </w:tc>
      </w:tr>
    </w:tbl>
    <w:p w:rsidR="00C82D66" w:rsidRDefault="00C82D66">
      <w:pPr>
        <w:rPr>
          <w:sz w:val="22"/>
          <w:szCs w:val="22"/>
        </w:rPr>
      </w:pPr>
    </w:p>
    <w:sectPr w:rsidR="00C82D66" w:rsidSect="005F25F5">
      <w:pgSz w:w="11906" w:h="16838"/>
      <w:pgMar w:top="919" w:right="1469" w:bottom="1077" w:left="1440" w:header="709" w:footer="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DD7" w:rsidRDefault="00D65DD7">
      <w:r>
        <w:separator/>
      </w:r>
    </w:p>
  </w:endnote>
  <w:endnote w:type="continuationSeparator" w:id="0">
    <w:p w:rsidR="00D65DD7" w:rsidRDefault="00D65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JWnewjohnston">
    <w:panose1 w:val="00000000000000000000"/>
    <w:charset w:val="00"/>
    <w:family w:val="auto"/>
    <w:notTrueType/>
    <w:pitch w:val="variable"/>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DD7" w:rsidRDefault="00D65DD7" w:rsidP="00007DFA">
    <w:pPr>
      <w:pStyle w:val="Footer"/>
      <w:pBdr>
        <w:top w:val="single" w:sz="4" w:space="1" w:color="auto"/>
      </w:pBdr>
      <w:tabs>
        <w:tab w:val="clear" w:pos="4153"/>
        <w:tab w:val="clear" w:pos="8306"/>
        <w:tab w:val="right" w:pos="8931"/>
        <w:tab w:val="right" w:pos="14884"/>
      </w:tabs>
      <w:rPr>
        <w:rFonts w:ascii="Arial" w:hAnsi="Arial" w:cs="Arial"/>
        <w:color w:val="FF0000"/>
        <w:sz w:val="16"/>
        <w:szCs w:val="16"/>
        <w:lang w:val="en-US"/>
      </w:rPr>
    </w:pPr>
    <w:r>
      <w:rPr>
        <w:rFonts w:ascii="Arial" w:hAnsi="Arial" w:cs="Arial"/>
        <w:sz w:val="16"/>
        <w:szCs w:val="16"/>
        <w:lang w:val="en-US"/>
      </w:rPr>
      <w:t>Work Package Plan</w:t>
    </w:r>
    <w:r w:rsidRPr="0065305A">
      <w:rPr>
        <w:rFonts w:ascii="Arial" w:hAnsi="Arial" w:cs="Arial"/>
        <w:sz w:val="16"/>
        <w:szCs w:val="16"/>
        <w:lang w:val="en-US"/>
      </w:rPr>
      <w:t xml:space="preserve"> – </w:t>
    </w:r>
    <w:r w:rsidRPr="008D2F2C">
      <w:rPr>
        <w:rFonts w:ascii="Arial" w:hAnsi="Arial" w:cs="Arial"/>
        <w:color w:val="FF0000"/>
        <w:sz w:val="16"/>
        <w:szCs w:val="16"/>
        <w:lang w:val="en-US"/>
      </w:rPr>
      <w:t>[</w:t>
    </w:r>
    <w:r>
      <w:rPr>
        <w:rFonts w:ascii="Arial" w:hAnsi="Arial" w:cs="Arial"/>
        <w:color w:val="FF0000"/>
        <w:sz w:val="16"/>
        <w:szCs w:val="16"/>
        <w:lang w:val="en-US"/>
      </w:rPr>
      <w:t xml:space="preserve">NR </w:t>
    </w:r>
    <w:r w:rsidRPr="008D2F2C">
      <w:rPr>
        <w:rFonts w:ascii="Arial" w:hAnsi="Arial" w:cs="Arial"/>
        <w:color w:val="FF0000"/>
        <w:sz w:val="16"/>
        <w:szCs w:val="16"/>
        <w:lang w:val="en-US"/>
      </w:rPr>
      <w:t>Project Name &amp; Number]</w:t>
    </w:r>
    <w:r>
      <w:rPr>
        <w:rFonts w:ascii="Arial" w:hAnsi="Arial" w:cs="Arial"/>
        <w:sz w:val="16"/>
        <w:szCs w:val="16"/>
        <w:lang w:val="en-US"/>
      </w:rPr>
      <w:t xml:space="preserve"> – </w:t>
    </w:r>
    <w:r w:rsidRPr="008D2F2C">
      <w:rPr>
        <w:rFonts w:ascii="Arial" w:hAnsi="Arial" w:cs="Arial"/>
        <w:color w:val="0000FF"/>
        <w:sz w:val="16"/>
        <w:szCs w:val="16"/>
        <w:lang w:val="en-US"/>
      </w:rPr>
      <w:t>Draft/Issue</w:t>
    </w:r>
    <w:r>
      <w:rPr>
        <w:rFonts w:ascii="Arial" w:hAnsi="Arial" w:cs="Arial"/>
        <w:sz w:val="16"/>
        <w:szCs w:val="16"/>
        <w:lang w:val="en-US"/>
      </w:rPr>
      <w:t xml:space="preserve"> </w:t>
    </w:r>
    <w:r w:rsidRPr="008D2F2C">
      <w:rPr>
        <w:rFonts w:ascii="Arial" w:hAnsi="Arial" w:cs="Arial"/>
        <w:color w:val="FF0000"/>
        <w:sz w:val="16"/>
        <w:szCs w:val="16"/>
        <w:lang w:val="en-US"/>
      </w:rPr>
      <w:t>#</w:t>
    </w:r>
  </w:p>
  <w:p w:rsidR="00D65DD7" w:rsidRDefault="00D65DD7" w:rsidP="00007DFA">
    <w:pPr>
      <w:pStyle w:val="Footer"/>
      <w:pBdr>
        <w:top w:val="single" w:sz="4" w:space="1" w:color="auto"/>
      </w:pBdr>
      <w:tabs>
        <w:tab w:val="clear" w:pos="4153"/>
        <w:tab w:val="clear" w:pos="8306"/>
        <w:tab w:val="right" w:pos="8931"/>
        <w:tab w:val="right" w:pos="14884"/>
      </w:tabs>
      <w:rPr>
        <w:rFonts w:ascii="Arial" w:hAnsi="Arial" w:cs="Arial"/>
        <w:sz w:val="16"/>
        <w:szCs w:val="16"/>
        <w:lang w:val="en-US"/>
      </w:rPr>
    </w:pPr>
    <w:r w:rsidRPr="0065305A">
      <w:rPr>
        <w:rFonts w:ascii="Arial" w:hAnsi="Arial" w:cs="Arial"/>
        <w:sz w:val="16"/>
        <w:szCs w:val="16"/>
        <w:lang w:val="en-US"/>
      </w:rPr>
      <w:tab/>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5694"/>
      <w:gridCol w:w="1764"/>
    </w:tblGrid>
    <w:tr w:rsidR="00D65DD7" w:rsidRPr="00D60E8D" w:rsidTr="00946435">
      <w:trPr>
        <w:jc w:val="center"/>
      </w:trPr>
      <w:tc>
        <w:tcPr>
          <w:tcW w:w="2098" w:type="dxa"/>
          <w:shd w:val="clear" w:color="auto" w:fill="auto"/>
        </w:tcPr>
        <w:p w:rsidR="00D65DD7" w:rsidRPr="00D60E8D" w:rsidRDefault="00D65DD7" w:rsidP="00946435">
          <w:pPr>
            <w:pStyle w:val="Footer"/>
            <w:rPr>
              <w:rFonts w:ascii="Arial" w:hAnsi="Arial" w:cs="Arial"/>
              <w:sz w:val="18"/>
            </w:rPr>
          </w:pPr>
          <w:r w:rsidRPr="00D60E8D">
            <w:rPr>
              <w:rStyle w:val="PageNumber"/>
              <w:rFonts w:ascii="Arial" w:hAnsi="Arial" w:cs="Arial"/>
              <w:sz w:val="18"/>
            </w:rPr>
            <w:fldChar w:fldCharType="begin"/>
          </w:r>
          <w:r w:rsidRPr="00D60E8D">
            <w:rPr>
              <w:rStyle w:val="PageNumber"/>
              <w:rFonts w:ascii="Arial" w:hAnsi="Arial" w:cs="Arial"/>
              <w:sz w:val="18"/>
            </w:rPr>
            <w:instrText xml:space="preserve"> PAGE </w:instrText>
          </w:r>
          <w:r w:rsidRPr="00D60E8D">
            <w:rPr>
              <w:rStyle w:val="PageNumber"/>
              <w:rFonts w:ascii="Arial" w:hAnsi="Arial" w:cs="Arial"/>
              <w:sz w:val="18"/>
            </w:rPr>
            <w:fldChar w:fldCharType="separate"/>
          </w:r>
          <w:r w:rsidR="00AE3EE8">
            <w:rPr>
              <w:rStyle w:val="PageNumber"/>
              <w:rFonts w:ascii="Arial" w:hAnsi="Arial" w:cs="Arial"/>
              <w:noProof/>
              <w:sz w:val="18"/>
            </w:rPr>
            <w:t>44</w:t>
          </w:r>
          <w:r w:rsidRPr="00D60E8D">
            <w:rPr>
              <w:rStyle w:val="PageNumber"/>
              <w:rFonts w:ascii="Arial" w:hAnsi="Arial" w:cs="Arial"/>
              <w:sz w:val="18"/>
            </w:rPr>
            <w:fldChar w:fldCharType="end"/>
          </w:r>
          <w:r w:rsidRPr="00D60E8D">
            <w:rPr>
              <w:rStyle w:val="PageNumber"/>
              <w:rFonts w:ascii="Arial" w:hAnsi="Arial" w:cs="Arial"/>
              <w:sz w:val="18"/>
            </w:rPr>
            <w:t xml:space="preserve"> of </w:t>
          </w:r>
          <w:r w:rsidRPr="00D60E8D">
            <w:rPr>
              <w:rStyle w:val="PageNumber"/>
              <w:rFonts w:ascii="Arial" w:hAnsi="Arial" w:cs="Arial"/>
              <w:sz w:val="18"/>
            </w:rPr>
            <w:fldChar w:fldCharType="begin"/>
          </w:r>
          <w:r w:rsidRPr="00D60E8D">
            <w:rPr>
              <w:rStyle w:val="PageNumber"/>
              <w:rFonts w:ascii="Arial" w:hAnsi="Arial" w:cs="Arial"/>
              <w:sz w:val="18"/>
            </w:rPr>
            <w:instrText xml:space="preserve"> NUMPAGES </w:instrText>
          </w:r>
          <w:r w:rsidRPr="00D60E8D">
            <w:rPr>
              <w:rStyle w:val="PageNumber"/>
              <w:rFonts w:ascii="Arial" w:hAnsi="Arial" w:cs="Arial"/>
              <w:sz w:val="18"/>
            </w:rPr>
            <w:fldChar w:fldCharType="separate"/>
          </w:r>
          <w:r w:rsidR="00AE3EE8">
            <w:rPr>
              <w:rStyle w:val="PageNumber"/>
              <w:rFonts w:ascii="Arial" w:hAnsi="Arial" w:cs="Arial"/>
              <w:noProof/>
              <w:sz w:val="18"/>
            </w:rPr>
            <w:t>48</w:t>
          </w:r>
          <w:r w:rsidRPr="00D60E8D">
            <w:rPr>
              <w:rStyle w:val="PageNumber"/>
              <w:rFonts w:ascii="Arial" w:hAnsi="Arial" w:cs="Arial"/>
              <w:sz w:val="18"/>
            </w:rPr>
            <w:fldChar w:fldCharType="end"/>
          </w:r>
          <w:r w:rsidRPr="00D60E8D">
            <w:rPr>
              <w:rStyle w:val="PageNumber"/>
              <w:rFonts w:ascii="Arial" w:hAnsi="Arial" w:cs="Arial"/>
              <w:sz w:val="18"/>
            </w:rPr>
            <w:t xml:space="preserve">                   </w:t>
          </w:r>
        </w:p>
      </w:tc>
      <w:tc>
        <w:tcPr>
          <w:tcW w:w="5694" w:type="dxa"/>
          <w:shd w:val="clear" w:color="auto" w:fill="auto"/>
        </w:tcPr>
        <w:p w:rsidR="00D65DD7" w:rsidRPr="00D60E8D" w:rsidRDefault="00D65DD7" w:rsidP="00946435">
          <w:pPr>
            <w:pStyle w:val="Footer"/>
            <w:jc w:val="center"/>
            <w:rPr>
              <w:rFonts w:ascii="Arial" w:hAnsi="Arial" w:cs="Arial"/>
              <w:sz w:val="18"/>
            </w:rPr>
          </w:pPr>
          <w:r w:rsidRPr="00D60E8D">
            <w:rPr>
              <w:rFonts w:ascii="Arial" w:hAnsi="Arial" w:cs="Arial"/>
              <w:sz w:val="18"/>
            </w:rPr>
            <w:t>Proforma uncontrolled when printed</w:t>
          </w:r>
        </w:p>
      </w:tc>
      <w:tc>
        <w:tcPr>
          <w:tcW w:w="1764" w:type="dxa"/>
          <w:shd w:val="clear" w:color="auto" w:fill="auto"/>
        </w:tcPr>
        <w:p w:rsidR="00D65DD7" w:rsidRPr="00D60E8D" w:rsidRDefault="00D65DD7" w:rsidP="00946435">
          <w:pPr>
            <w:pStyle w:val="Footer"/>
            <w:jc w:val="right"/>
            <w:rPr>
              <w:rFonts w:ascii="Arial" w:hAnsi="Arial" w:cs="Arial"/>
              <w:sz w:val="18"/>
            </w:rPr>
          </w:pPr>
          <w:r>
            <w:rPr>
              <w:rFonts w:ascii="Arial" w:hAnsi="Arial" w:cs="Arial"/>
              <w:sz w:val="18"/>
            </w:rPr>
            <w:t>RFM-HS-006-05</w:t>
          </w:r>
        </w:p>
      </w:tc>
    </w:tr>
    <w:tr w:rsidR="00D65DD7" w:rsidRPr="00D60E8D" w:rsidTr="00946435">
      <w:trPr>
        <w:jc w:val="center"/>
      </w:trPr>
      <w:tc>
        <w:tcPr>
          <w:tcW w:w="2098" w:type="dxa"/>
          <w:shd w:val="clear" w:color="auto" w:fill="auto"/>
        </w:tcPr>
        <w:p w:rsidR="00D65DD7" w:rsidRPr="00D60E8D" w:rsidRDefault="00D65DD7" w:rsidP="00946435">
          <w:pPr>
            <w:pStyle w:val="Footer"/>
            <w:rPr>
              <w:rStyle w:val="PageNumber"/>
              <w:rFonts w:ascii="Arial" w:hAnsi="Arial" w:cs="Arial"/>
              <w:sz w:val="18"/>
            </w:rPr>
          </w:pPr>
          <w:r w:rsidRPr="00D60E8D">
            <w:rPr>
              <w:rStyle w:val="PageNumber"/>
              <w:rFonts w:ascii="Arial" w:hAnsi="Arial" w:cs="Arial"/>
              <w:sz w:val="18"/>
            </w:rPr>
            <w:t xml:space="preserve">Parent Procedure: </w:t>
          </w:r>
        </w:p>
      </w:tc>
      <w:tc>
        <w:tcPr>
          <w:tcW w:w="7458" w:type="dxa"/>
          <w:gridSpan w:val="2"/>
          <w:shd w:val="clear" w:color="auto" w:fill="auto"/>
        </w:tcPr>
        <w:p w:rsidR="00D65DD7" w:rsidRPr="00D60E8D" w:rsidRDefault="00D65DD7" w:rsidP="00946435">
          <w:pPr>
            <w:pStyle w:val="Footer"/>
            <w:jc w:val="right"/>
            <w:rPr>
              <w:rFonts w:ascii="Arial" w:hAnsi="Arial" w:cs="Arial"/>
              <w:sz w:val="18"/>
            </w:rPr>
          </w:pPr>
          <w:r>
            <w:rPr>
              <w:rFonts w:ascii="Arial" w:hAnsi="Arial" w:cs="Arial"/>
              <w:sz w:val="18"/>
            </w:rPr>
            <w:t>HS52</w:t>
          </w:r>
          <w:r w:rsidRPr="00D60E8D">
            <w:rPr>
              <w:rFonts w:ascii="Arial" w:hAnsi="Arial" w:cs="Arial"/>
              <w:sz w:val="18"/>
            </w:rPr>
            <w:t xml:space="preserve">: </w:t>
          </w:r>
          <w:r>
            <w:rPr>
              <w:rFonts w:ascii="Arial" w:hAnsi="Arial" w:cs="Arial"/>
              <w:sz w:val="18"/>
            </w:rPr>
            <w:t>Planning and Managing Rail Construction Work</w:t>
          </w:r>
        </w:p>
      </w:tc>
    </w:tr>
  </w:tbl>
  <w:p w:rsidR="00D65DD7" w:rsidRDefault="00D65DD7" w:rsidP="00007DFA">
    <w:pPr>
      <w:pStyle w:val="Footer"/>
      <w:pBdr>
        <w:top w:val="single" w:sz="4" w:space="1" w:color="auto"/>
      </w:pBdr>
      <w:tabs>
        <w:tab w:val="clear" w:pos="4153"/>
        <w:tab w:val="clear" w:pos="8306"/>
        <w:tab w:val="right" w:pos="8931"/>
        <w:tab w:val="right" w:pos="14884"/>
      </w:tabs>
      <w:rPr>
        <w:rFonts w:ascii="Arial" w:hAnsi="Arial" w:cs="Arial"/>
        <w:sz w:val="16"/>
        <w:szCs w:val="16"/>
        <w:lang w:val="en-US"/>
      </w:rPr>
    </w:pPr>
  </w:p>
  <w:p w:rsidR="00D65DD7" w:rsidRPr="0065305A" w:rsidRDefault="00D65DD7" w:rsidP="00007DFA">
    <w:pPr>
      <w:pStyle w:val="Footer"/>
      <w:pBdr>
        <w:top w:val="single" w:sz="4" w:space="1" w:color="auto"/>
      </w:pBdr>
      <w:tabs>
        <w:tab w:val="clear" w:pos="4153"/>
        <w:tab w:val="clear" w:pos="8306"/>
        <w:tab w:val="right" w:pos="8931"/>
        <w:tab w:val="right" w:pos="14884"/>
      </w:tabs>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DD7" w:rsidRDefault="00D65DD7">
      <w:r>
        <w:separator/>
      </w:r>
    </w:p>
  </w:footnote>
  <w:footnote w:type="continuationSeparator" w:id="0">
    <w:p w:rsidR="00D65DD7" w:rsidRDefault="00D65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2"/>
      <w:gridCol w:w="3331"/>
    </w:tblGrid>
    <w:tr w:rsidR="00D65DD7" w:rsidRPr="0081057B" w:rsidTr="00AD08E4">
      <w:trPr>
        <w:cantSplit/>
        <w:trHeight w:val="169"/>
      </w:trPr>
      <w:tc>
        <w:tcPr>
          <w:tcW w:w="6592" w:type="dxa"/>
          <w:vMerge w:val="restart"/>
          <w:tcBorders>
            <w:top w:val="single" w:sz="4" w:space="0" w:color="FFFFFF"/>
            <w:left w:val="single" w:sz="4" w:space="0" w:color="FFFFFF"/>
            <w:right w:val="single" w:sz="4" w:space="0" w:color="FFFFFF"/>
          </w:tcBorders>
        </w:tcPr>
        <w:p w:rsidR="00D65DD7" w:rsidRPr="0081057B" w:rsidRDefault="00D65DD7" w:rsidP="0047174D">
          <w:pPr>
            <w:pStyle w:val="Header"/>
            <w:rPr>
              <w:rFonts w:ascii="Arial" w:hAnsi="Arial" w:cs="Arial"/>
              <w:highlight w:val="yellow"/>
            </w:rPr>
          </w:pPr>
        </w:p>
      </w:tc>
      <w:tc>
        <w:tcPr>
          <w:tcW w:w="3331" w:type="dxa"/>
          <w:tcBorders>
            <w:top w:val="single" w:sz="4" w:space="0" w:color="FFFFFF"/>
            <w:left w:val="single" w:sz="4" w:space="0" w:color="FFFFFF"/>
            <w:bottom w:val="single" w:sz="12" w:space="0" w:color="000000"/>
            <w:right w:val="single" w:sz="4" w:space="0" w:color="FFFFFF"/>
          </w:tcBorders>
        </w:tcPr>
        <w:p w:rsidR="00D65DD7" w:rsidRPr="00B908FF" w:rsidRDefault="00D65DD7" w:rsidP="004A54BC">
          <w:pPr>
            <w:pStyle w:val="Header"/>
            <w:rPr>
              <w:rFonts w:ascii="Arial" w:hAnsi="Arial" w:cs="Arial"/>
              <w:b/>
              <w:bCs/>
              <w:sz w:val="20"/>
            </w:rPr>
          </w:pPr>
          <w:r w:rsidRPr="00B908FF">
            <w:rPr>
              <w:rFonts w:ascii="Arial" w:hAnsi="Arial" w:cs="Arial"/>
              <w:b/>
              <w:bCs/>
              <w:sz w:val="20"/>
            </w:rPr>
            <w:t xml:space="preserve">Network Rail Project No: </w:t>
          </w:r>
        </w:p>
      </w:tc>
    </w:tr>
    <w:tr w:rsidR="00D65DD7" w:rsidRPr="0081057B" w:rsidTr="00AD08E4">
      <w:trPr>
        <w:cantSplit/>
        <w:trHeight w:hRule="exact" w:val="327"/>
      </w:trPr>
      <w:tc>
        <w:tcPr>
          <w:tcW w:w="6592" w:type="dxa"/>
          <w:vMerge/>
          <w:tcBorders>
            <w:left w:val="single" w:sz="4" w:space="0" w:color="FFFFFF"/>
            <w:right w:val="single" w:sz="4" w:space="0" w:color="FFFFFF"/>
          </w:tcBorders>
        </w:tcPr>
        <w:p w:rsidR="00D65DD7" w:rsidRPr="0081057B" w:rsidRDefault="00D65DD7" w:rsidP="00114D47">
          <w:pPr>
            <w:pStyle w:val="Header"/>
            <w:rPr>
              <w:rFonts w:ascii="Arial" w:hAnsi="Arial" w:cs="Arial"/>
              <w:highlight w:val="yellow"/>
            </w:rPr>
          </w:pPr>
        </w:p>
      </w:tc>
      <w:tc>
        <w:tcPr>
          <w:tcW w:w="3331" w:type="dxa"/>
          <w:tcBorders>
            <w:top w:val="single" w:sz="12" w:space="0" w:color="000000"/>
            <w:left w:val="single" w:sz="4" w:space="0" w:color="FFFFFF"/>
            <w:bottom w:val="single" w:sz="12" w:space="0" w:color="000000"/>
            <w:right w:val="single" w:sz="4" w:space="0" w:color="FFFFFF"/>
          </w:tcBorders>
        </w:tcPr>
        <w:p w:rsidR="00D65DD7" w:rsidRPr="005E29A2" w:rsidRDefault="00D65DD7" w:rsidP="004A54BC">
          <w:pPr>
            <w:pStyle w:val="Header"/>
            <w:spacing w:before="40"/>
            <w:rPr>
              <w:rFonts w:ascii="Arial" w:hAnsi="Arial" w:cs="Arial"/>
              <w:b/>
              <w:bCs/>
              <w:color w:val="FF0000"/>
              <w:sz w:val="20"/>
            </w:rPr>
          </w:pPr>
          <w:r>
            <w:rPr>
              <w:rFonts w:ascii="Arial" w:hAnsi="Arial" w:cs="Arial"/>
              <w:b/>
              <w:bCs/>
              <w:sz w:val="20"/>
            </w:rPr>
            <w:t xml:space="preserve">AG Contract No: </w:t>
          </w:r>
          <w:r>
            <w:rPr>
              <w:rFonts w:ascii="Arial" w:hAnsi="Arial" w:cs="Arial"/>
              <w:bCs/>
              <w:color w:val="FF0000"/>
              <w:sz w:val="20"/>
            </w:rPr>
            <w:t>SCOAM18</w:t>
          </w:r>
        </w:p>
      </w:tc>
    </w:tr>
    <w:tr w:rsidR="00D65DD7" w:rsidRPr="0081057B" w:rsidTr="00AD08E4">
      <w:trPr>
        <w:cantSplit/>
        <w:trHeight w:hRule="exact" w:val="327"/>
      </w:trPr>
      <w:tc>
        <w:tcPr>
          <w:tcW w:w="6592" w:type="dxa"/>
          <w:vMerge/>
          <w:tcBorders>
            <w:left w:val="single" w:sz="4" w:space="0" w:color="FFFFFF"/>
            <w:right w:val="single" w:sz="4" w:space="0" w:color="FFFFFF"/>
          </w:tcBorders>
        </w:tcPr>
        <w:p w:rsidR="00D65DD7" w:rsidRPr="0081057B" w:rsidRDefault="00D65DD7" w:rsidP="00114D47">
          <w:pPr>
            <w:pStyle w:val="Header"/>
            <w:rPr>
              <w:rFonts w:ascii="Arial" w:hAnsi="Arial" w:cs="Arial"/>
              <w:highlight w:val="yellow"/>
            </w:rPr>
          </w:pPr>
        </w:p>
      </w:tc>
      <w:tc>
        <w:tcPr>
          <w:tcW w:w="3331" w:type="dxa"/>
          <w:tcBorders>
            <w:top w:val="single" w:sz="12" w:space="0" w:color="000000"/>
            <w:left w:val="single" w:sz="4" w:space="0" w:color="FFFFFF"/>
            <w:bottom w:val="single" w:sz="12" w:space="0" w:color="000000"/>
            <w:right w:val="single" w:sz="4" w:space="0" w:color="FFFFFF"/>
          </w:tcBorders>
        </w:tcPr>
        <w:p w:rsidR="00D65DD7" w:rsidRPr="00B908FF" w:rsidRDefault="00D65DD7" w:rsidP="00DA17BE">
          <w:pPr>
            <w:pStyle w:val="Header"/>
            <w:spacing w:before="40"/>
            <w:rPr>
              <w:rFonts w:ascii="Arial" w:hAnsi="Arial" w:cs="Arial"/>
              <w:b/>
              <w:bCs/>
              <w:sz w:val="20"/>
            </w:rPr>
          </w:pPr>
          <w:r>
            <w:rPr>
              <w:rFonts w:ascii="Arial" w:hAnsi="Arial" w:cs="Arial"/>
              <w:b/>
              <w:bCs/>
              <w:sz w:val="20"/>
            </w:rPr>
            <w:t>Issue</w:t>
          </w:r>
          <w:r w:rsidRPr="00B908FF">
            <w:rPr>
              <w:rFonts w:ascii="Arial" w:hAnsi="Arial" w:cs="Arial"/>
              <w:b/>
              <w:bCs/>
              <w:sz w:val="20"/>
            </w:rPr>
            <w:t>:</w:t>
          </w:r>
          <w:r>
            <w:rPr>
              <w:rFonts w:ascii="Arial" w:hAnsi="Arial" w:cs="Arial"/>
              <w:bCs/>
              <w:color w:val="FF0000"/>
              <w:sz w:val="20"/>
            </w:rPr>
            <w:t xml:space="preserve"> 01</w:t>
          </w:r>
        </w:p>
      </w:tc>
    </w:tr>
    <w:tr w:rsidR="00D65DD7" w:rsidRPr="00772FFD" w:rsidTr="00AD08E4">
      <w:trPr>
        <w:cantSplit/>
        <w:trHeight w:hRule="exact" w:val="340"/>
      </w:trPr>
      <w:tc>
        <w:tcPr>
          <w:tcW w:w="6592" w:type="dxa"/>
          <w:vMerge/>
          <w:tcBorders>
            <w:left w:val="single" w:sz="4" w:space="0" w:color="FFFFFF"/>
            <w:bottom w:val="single" w:sz="4" w:space="0" w:color="FFFFFF"/>
            <w:right w:val="single" w:sz="4" w:space="0" w:color="FFFFFF"/>
          </w:tcBorders>
        </w:tcPr>
        <w:p w:rsidR="00D65DD7" w:rsidRPr="0081057B" w:rsidRDefault="00D65DD7" w:rsidP="00114D47">
          <w:pPr>
            <w:pStyle w:val="Header"/>
            <w:rPr>
              <w:rFonts w:ascii="Arial" w:hAnsi="Arial" w:cs="Arial"/>
              <w:highlight w:val="yellow"/>
            </w:rPr>
          </w:pPr>
        </w:p>
      </w:tc>
      <w:tc>
        <w:tcPr>
          <w:tcW w:w="3331" w:type="dxa"/>
          <w:tcBorders>
            <w:top w:val="single" w:sz="12" w:space="0" w:color="000000"/>
            <w:left w:val="single" w:sz="4" w:space="0" w:color="FFFFFF"/>
            <w:bottom w:val="single" w:sz="12" w:space="0" w:color="000000"/>
            <w:right w:val="single" w:sz="4" w:space="0" w:color="FFFFFF"/>
          </w:tcBorders>
        </w:tcPr>
        <w:p w:rsidR="00D65DD7" w:rsidRPr="00B908FF" w:rsidRDefault="00D65DD7" w:rsidP="00205EE4">
          <w:pPr>
            <w:pStyle w:val="Header"/>
            <w:spacing w:before="40"/>
            <w:rPr>
              <w:rFonts w:ascii="Arial" w:hAnsi="Arial" w:cs="Arial"/>
              <w:b/>
              <w:bCs/>
              <w:sz w:val="20"/>
            </w:rPr>
          </w:pPr>
          <w:r>
            <w:rPr>
              <w:rFonts w:ascii="Arial" w:hAnsi="Arial" w:cs="Arial"/>
              <w:b/>
              <w:bCs/>
              <w:sz w:val="20"/>
            </w:rPr>
            <w:t xml:space="preserve">Revision </w:t>
          </w:r>
          <w:r w:rsidRPr="00B908FF">
            <w:rPr>
              <w:rFonts w:ascii="Arial" w:hAnsi="Arial" w:cs="Arial"/>
              <w:b/>
              <w:bCs/>
              <w:sz w:val="20"/>
            </w:rPr>
            <w:t xml:space="preserve">Date: </w:t>
          </w:r>
          <w:r>
            <w:rPr>
              <w:rFonts w:ascii="Arial" w:hAnsi="Arial" w:cs="Arial"/>
              <w:b/>
              <w:bCs/>
              <w:sz w:val="20"/>
            </w:rPr>
            <w:t>08/02/22</w:t>
          </w:r>
        </w:p>
      </w:tc>
    </w:tr>
  </w:tbl>
  <w:p w:rsidR="00D65DD7" w:rsidRPr="00114C93" w:rsidRDefault="00D65DD7" w:rsidP="00114C93">
    <w:pPr>
      <w:rPr>
        <w:color w:val="00AE0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25.5pt;margin-top:-74.5pt;width:75.75pt;height:81.9pt;z-index:251659776;mso-position-horizontal-relative:text;mso-position-vertical-relative:text">
          <v:imagedata r:id="rId1" o:title="cc QR code"/>
        </v:shape>
      </w:pict>
    </w:r>
    <w:r>
      <w:rPr>
        <w:noProof/>
        <w:color w:val="00AE01"/>
        <w:lang w:eastAsia="en-GB"/>
      </w:rPr>
      <mc:AlternateContent>
        <mc:Choice Requires="wps">
          <w:drawing>
            <wp:anchor distT="0" distB="0" distL="114300" distR="114300" simplePos="0" relativeHeight="251657728" behindDoc="0" locked="0" layoutInCell="1" allowOverlap="1" wp14:anchorId="4EF19F2E" wp14:editId="26747736">
              <wp:simplePos x="0" y="0"/>
              <wp:positionH relativeFrom="column">
                <wp:posOffset>-247650</wp:posOffset>
              </wp:positionH>
              <wp:positionV relativeFrom="paragraph">
                <wp:posOffset>-749300</wp:posOffset>
              </wp:positionV>
              <wp:extent cx="2857500" cy="9334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DD7" w:rsidRDefault="00D65DD7">
                          <w:r>
                            <w:rPr>
                              <w:noProof/>
                              <w:lang w:eastAsia="en-GB"/>
                            </w:rPr>
                            <w:drawing>
                              <wp:inline distT="0" distB="0" distL="0" distR="0" wp14:anchorId="27A2B945" wp14:editId="28AA5652">
                                <wp:extent cx="2674620" cy="283210"/>
                                <wp:effectExtent l="0" t="0" r="0" b="25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G.png"/>
                                        <pic:cNvPicPr/>
                                      </pic:nvPicPr>
                                      <pic:blipFill>
                                        <a:blip r:embed="rId2">
                                          <a:extLst>
                                            <a:ext uri="{28A0092B-C50C-407E-A947-70E740481C1C}">
                                              <a14:useLocalDpi xmlns:a14="http://schemas.microsoft.com/office/drawing/2010/main" val="0"/>
                                            </a:ext>
                                          </a:extLst>
                                        </a:blip>
                                        <a:stretch>
                                          <a:fillRect/>
                                        </a:stretch>
                                      </pic:blipFill>
                                      <pic:spPr>
                                        <a:xfrm>
                                          <a:off x="0" y="0"/>
                                          <a:ext cx="2674620" cy="283210"/>
                                        </a:xfrm>
                                        <a:prstGeom prst="rect">
                                          <a:avLst/>
                                        </a:prstGeom>
                                      </pic:spPr>
                                    </pic:pic>
                                  </a:graphicData>
                                </a:graphic>
                              </wp:inline>
                            </w:drawing>
                          </w:r>
                        </w:p>
                        <w:p w:rsidR="00D65DD7" w:rsidRDefault="00D65DD7">
                          <w:r w:rsidRPr="00EB6C1E">
                            <w:rPr>
                              <w:rFonts w:cs="Arial"/>
                              <w:b/>
                              <w:noProof/>
                              <w:sz w:val="40"/>
                              <w:szCs w:val="40"/>
                              <w:lang w:eastAsia="en-GB"/>
                            </w:rPr>
                            <w:drawing>
                              <wp:inline distT="0" distB="0" distL="0" distR="0" wp14:anchorId="29BE61DB" wp14:editId="07BCCEC7">
                                <wp:extent cx="2131621" cy="401154"/>
                                <wp:effectExtent l="0" t="0" r="254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4255" cy="4091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19F2E" id="_x0000_t202" coordsize="21600,21600" o:spt="202" path="m,l,21600r21600,l21600,xe">
              <v:stroke joinstyle="miter"/>
              <v:path gradientshapeok="t" o:connecttype="rect"/>
            </v:shapetype>
            <v:shape id="Text Box 1" o:spid="_x0000_s1028" type="#_x0000_t202" style="position:absolute;margin-left:-19.5pt;margin-top:-59pt;width:225pt;height: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" stroked="f">
              <v:textbox>
                <w:txbxContent>
                  <w:p w:rsidR="00D65DD7" w:rsidRDefault="00D65DD7">
                    <w:r>
                      <w:rPr>
                        <w:noProof/>
                        <w:lang w:eastAsia="en-GB"/>
                      </w:rPr>
                      <w:drawing>
                        <wp:inline distT="0" distB="0" distL="0" distR="0" wp14:anchorId="27A2B945" wp14:editId="28AA5652">
                          <wp:extent cx="2674620" cy="283210"/>
                          <wp:effectExtent l="0" t="0" r="0" b="25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G.png"/>
                                  <pic:cNvPicPr/>
                                </pic:nvPicPr>
                                <pic:blipFill>
                                  <a:blip r:embed="rId2">
                                    <a:extLst>
                                      <a:ext uri="{28A0092B-C50C-407E-A947-70E740481C1C}">
                                        <a14:useLocalDpi xmlns:a14="http://schemas.microsoft.com/office/drawing/2010/main" val="0"/>
                                      </a:ext>
                                    </a:extLst>
                                  </a:blip>
                                  <a:stretch>
                                    <a:fillRect/>
                                  </a:stretch>
                                </pic:blipFill>
                                <pic:spPr>
                                  <a:xfrm>
                                    <a:off x="0" y="0"/>
                                    <a:ext cx="2674620" cy="283210"/>
                                  </a:xfrm>
                                  <a:prstGeom prst="rect">
                                    <a:avLst/>
                                  </a:prstGeom>
                                </pic:spPr>
                              </pic:pic>
                            </a:graphicData>
                          </a:graphic>
                        </wp:inline>
                      </w:drawing>
                    </w:r>
                  </w:p>
                  <w:p w:rsidR="00D65DD7" w:rsidRDefault="00D65DD7">
                    <w:r w:rsidRPr="00EB6C1E">
                      <w:rPr>
                        <w:rFonts w:cs="Arial"/>
                        <w:b/>
                        <w:noProof/>
                        <w:sz w:val="40"/>
                        <w:szCs w:val="40"/>
                        <w:lang w:eastAsia="en-GB"/>
                      </w:rPr>
                      <w:drawing>
                        <wp:inline distT="0" distB="0" distL="0" distR="0" wp14:anchorId="29BE61DB" wp14:editId="07BCCEC7">
                          <wp:extent cx="2131621" cy="401154"/>
                          <wp:effectExtent l="0" t="0" r="254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4255" cy="409177"/>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B4E6C9"/>
    <w:multiLevelType w:val="hybridMultilevel"/>
    <w:tmpl w:val="D34FA54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4C54863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7DC64D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FB"/>
    <w:multiLevelType w:val="multilevel"/>
    <w:tmpl w:val="FFECAAA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860"/>
        </w:tabs>
        <w:ind w:left="860" w:hanging="576"/>
      </w:pPr>
      <w:rPr>
        <w:rFonts w:hint="default"/>
        <w:b/>
        <w:sz w:val="22"/>
      </w:rPr>
    </w:lvl>
    <w:lvl w:ilvl="2">
      <w:start w:val="1"/>
      <w:numFmt w:val="decimal"/>
      <w:pStyle w:val="Heading3"/>
      <w:lvlText w:val="%1.%2.%3"/>
      <w:lvlJc w:val="left"/>
      <w:pPr>
        <w:tabs>
          <w:tab w:val="num" w:pos="1260"/>
        </w:tabs>
        <w:ind w:left="1260" w:hanging="720"/>
      </w:pPr>
      <w:rPr>
        <w:rFonts w:ascii="Arial" w:hAnsi="Arial" w:cs="Arial" w:hint="default"/>
        <w:sz w:val="22"/>
        <w:szCs w:val="22"/>
      </w:rPr>
    </w:lvl>
    <w:lvl w:ilvl="3">
      <w:start w:val="1"/>
      <w:numFmt w:val="decimal"/>
      <w:pStyle w:val="Heading4"/>
      <w:lvlText w:val="%1.%2.%3.%4"/>
      <w:lvlJc w:val="left"/>
      <w:pPr>
        <w:tabs>
          <w:tab w:val="num" w:pos="864"/>
        </w:tabs>
        <w:ind w:left="864" w:hanging="864"/>
      </w:pPr>
      <w:rPr>
        <w:rFonts w:ascii="Arial" w:hAnsi="Arial" w:cs="Arial" w:hint="default"/>
        <w:b w:val="0"/>
        <w:i w:val="0"/>
        <w:color w:val="auto"/>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0046194F"/>
    <w:multiLevelType w:val="hybridMultilevel"/>
    <w:tmpl w:val="5BA68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1A7C57"/>
    <w:multiLevelType w:val="hybridMultilevel"/>
    <w:tmpl w:val="B0789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EB7B4F"/>
    <w:multiLevelType w:val="hybridMultilevel"/>
    <w:tmpl w:val="CF08E68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4AA27C0"/>
    <w:multiLevelType w:val="hybridMultilevel"/>
    <w:tmpl w:val="5BB6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A245F4"/>
    <w:multiLevelType w:val="hybridMultilevel"/>
    <w:tmpl w:val="B1EAF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544E4"/>
    <w:multiLevelType w:val="hybridMultilevel"/>
    <w:tmpl w:val="DA36C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796495"/>
    <w:multiLevelType w:val="hybridMultilevel"/>
    <w:tmpl w:val="3F64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2548E8"/>
    <w:multiLevelType w:val="hybridMultilevel"/>
    <w:tmpl w:val="570486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2F246A"/>
    <w:multiLevelType w:val="hybridMultilevel"/>
    <w:tmpl w:val="488A6AE8"/>
    <w:lvl w:ilvl="0" w:tplc="12D82E6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D535F79"/>
    <w:multiLevelType w:val="hybridMultilevel"/>
    <w:tmpl w:val="FB82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620DEA"/>
    <w:multiLevelType w:val="hybridMultilevel"/>
    <w:tmpl w:val="596603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F8637E0"/>
    <w:multiLevelType w:val="hybridMultilevel"/>
    <w:tmpl w:val="82AA13CE"/>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6" w15:restartNumberingAfterBreak="0">
    <w:nsid w:val="10523DF4"/>
    <w:multiLevelType w:val="hybridMultilevel"/>
    <w:tmpl w:val="7E4E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3D6367"/>
    <w:multiLevelType w:val="hybridMultilevel"/>
    <w:tmpl w:val="7EBEE71A"/>
    <w:lvl w:ilvl="0" w:tplc="4976A944">
      <w:start w:val="1"/>
      <w:numFmt w:val="bullet"/>
      <w:pStyle w:val="BulletIndent"/>
      <w:lvlText w:val=""/>
      <w:lvlJc w:val="left"/>
      <w:pPr>
        <w:tabs>
          <w:tab w:val="num" w:pos="2520"/>
        </w:tabs>
        <w:ind w:left="25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pStyle w:val="BulletInden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283592C"/>
    <w:multiLevelType w:val="hybridMultilevel"/>
    <w:tmpl w:val="8F46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F14B51"/>
    <w:multiLevelType w:val="hybridMultilevel"/>
    <w:tmpl w:val="03AE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BE1F10"/>
    <w:multiLevelType w:val="hybridMultilevel"/>
    <w:tmpl w:val="A7166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D72FED"/>
    <w:multiLevelType w:val="hybridMultilevel"/>
    <w:tmpl w:val="E22C6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4FE1A0F"/>
    <w:multiLevelType w:val="hybridMultilevel"/>
    <w:tmpl w:val="C494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026610"/>
    <w:multiLevelType w:val="hybridMultilevel"/>
    <w:tmpl w:val="720A66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A21108E"/>
    <w:multiLevelType w:val="hybridMultilevel"/>
    <w:tmpl w:val="92265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352864"/>
    <w:multiLevelType w:val="hybridMultilevel"/>
    <w:tmpl w:val="23783A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1A637E90"/>
    <w:multiLevelType w:val="hybridMultilevel"/>
    <w:tmpl w:val="5810C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AAC693B"/>
    <w:multiLevelType w:val="hybridMultilevel"/>
    <w:tmpl w:val="852E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CF33AA"/>
    <w:multiLevelType w:val="hybridMultilevel"/>
    <w:tmpl w:val="9AE00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EA796C"/>
    <w:multiLevelType w:val="multilevel"/>
    <w:tmpl w:val="856A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7D22D2"/>
    <w:multiLevelType w:val="hybridMultilevel"/>
    <w:tmpl w:val="2F56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C878B1"/>
    <w:multiLevelType w:val="hybridMultilevel"/>
    <w:tmpl w:val="CE761B6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252F391E"/>
    <w:multiLevelType w:val="hybridMultilevel"/>
    <w:tmpl w:val="AE683C1C"/>
    <w:lvl w:ilvl="0" w:tplc="08090001">
      <w:start w:val="1"/>
      <w:numFmt w:val="bullet"/>
      <w:lvlText w:val=""/>
      <w:lvlJc w:val="left"/>
      <w:pPr>
        <w:ind w:left="252" w:hanging="360"/>
      </w:pPr>
      <w:rPr>
        <w:rFonts w:ascii="Symbol" w:hAnsi="Symbol" w:hint="default"/>
      </w:rPr>
    </w:lvl>
    <w:lvl w:ilvl="1" w:tplc="08090003" w:tentative="1">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33" w15:restartNumberingAfterBreak="0">
    <w:nsid w:val="26E12E3C"/>
    <w:multiLevelType w:val="hybridMultilevel"/>
    <w:tmpl w:val="D2D28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7B32B07"/>
    <w:multiLevelType w:val="hybridMultilevel"/>
    <w:tmpl w:val="6F8CD590"/>
    <w:lvl w:ilvl="0" w:tplc="08090001">
      <w:start w:val="1"/>
      <w:numFmt w:val="bullet"/>
      <w:lvlText w:val=""/>
      <w:lvlJc w:val="left"/>
      <w:pPr>
        <w:ind w:left="346" w:hanging="360"/>
      </w:pPr>
      <w:rPr>
        <w:rFonts w:ascii="Symbol" w:hAnsi="Symbol" w:hint="default"/>
      </w:rPr>
    </w:lvl>
    <w:lvl w:ilvl="1" w:tplc="08090003" w:tentative="1">
      <w:start w:val="1"/>
      <w:numFmt w:val="bullet"/>
      <w:lvlText w:val="o"/>
      <w:lvlJc w:val="left"/>
      <w:pPr>
        <w:ind w:left="1066" w:hanging="360"/>
      </w:pPr>
      <w:rPr>
        <w:rFonts w:ascii="Courier New" w:hAnsi="Courier New" w:cs="Courier New" w:hint="default"/>
      </w:rPr>
    </w:lvl>
    <w:lvl w:ilvl="2" w:tplc="08090005" w:tentative="1">
      <w:start w:val="1"/>
      <w:numFmt w:val="bullet"/>
      <w:lvlText w:val=""/>
      <w:lvlJc w:val="left"/>
      <w:pPr>
        <w:ind w:left="1786" w:hanging="360"/>
      </w:pPr>
      <w:rPr>
        <w:rFonts w:ascii="Wingdings" w:hAnsi="Wingdings" w:hint="default"/>
      </w:rPr>
    </w:lvl>
    <w:lvl w:ilvl="3" w:tplc="08090001" w:tentative="1">
      <w:start w:val="1"/>
      <w:numFmt w:val="bullet"/>
      <w:lvlText w:val=""/>
      <w:lvlJc w:val="left"/>
      <w:pPr>
        <w:ind w:left="2506" w:hanging="360"/>
      </w:pPr>
      <w:rPr>
        <w:rFonts w:ascii="Symbol" w:hAnsi="Symbol" w:hint="default"/>
      </w:rPr>
    </w:lvl>
    <w:lvl w:ilvl="4" w:tplc="08090003" w:tentative="1">
      <w:start w:val="1"/>
      <w:numFmt w:val="bullet"/>
      <w:lvlText w:val="o"/>
      <w:lvlJc w:val="left"/>
      <w:pPr>
        <w:ind w:left="3226" w:hanging="360"/>
      </w:pPr>
      <w:rPr>
        <w:rFonts w:ascii="Courier New" w:hAnsi="Courier New" w:cs="Courier New" w:hint="default"/>
      </w:rPr>
    </w:lvl>
    <w:lvl w:ilvl="5" w:tplc="08090005" w:tentative="1">
      <w:start w:val="1"/>
      <w:numFmt w:val="bullet"/>
      <w:lvlText w:val=""/>
      <w:lvlJc w:val="left"/>
      <w:pPr>
        <w:ind w:left="3946" w:hanging="360"/>
      </w:pPr>
      <w:rPr>
        <w:rFonts w:ascii="Wingdings" w:hAnsi="Wingdings" w:hint="default"/>
      </w:rPr>
    </w:lvl>
    <w:lvl w:ilvl="6" w:tplc="08090001" w:tentative="1">
      <w:start w:val="1"/>
      <w:numFmt w:val="bullet"/>
      <w:lvlText w:val=""/>
      <w:lvlJc w:val="left"/>
      <w:pPr>
        <w:ind w:left="4666" w:hanging="360"/>
      </w:pPr>
      <w:rPr>
        <w:rFonts w:ascii="Symbol" w:hAnsi="Symbol" w:hint="default"/>
      </w:rPr>
    </w:lvl>
    <w:lvl w:ilvl="7" w:tplc="08090003" w:tentative="1">
      <w:start w:val="1"/>
      <w:numFmt w:val="bullet"/>
      <w:lvlText w:val="o"/>
      <w:lvlJc w:val="left"/>
      <w:pPr>
        <w:ind w:left="5386" w:hanging="360"/>
      </w:pPr>
      <w:rPr>
        <w:rFonts w:ascii="Courier New" w:hAnsi="Courier New" w:cs="Courier New" w:hint="default"/>
      </w:rPr>
    </w:lvl>
    <w:lvl w:ilvl="8" w:tplc="08090005" w:tentative="1">
      <w:start w:val="1"/>
      <w:numFmt w:val="bullet"/>
      <w:lvlText w:val=""/>
      <w:lvlJc w:val="left"/>
      <w:pPr>
        <w:ind w:left="6106" w:hanging="360"/>
      </w:pPr>
      <w:rPr>
        <w:rFonts w:ascii="Wingdings" w:hAnsi="Wingdings" w:hint="default"/>
      </w:rPr>
    </w:lvl>
  </w:abstractNum>
  <w:abstractNum w:abstractNumId="35" w15:restartNumberingAfterBreak="0">
    <w:nsid w:val="281E3CFD"/>
    <w:multiLevelType w:val="hybridMultilevel"/>
    <w:tmpl w:val="01B85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65718B"/>
    <w:multiLevelType w:val="hybridMultilevel"/>
    <w:tmpl w:val="86D05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80446D"/>
    <w:multiLevelType w:val="hybridMultilevel"/>
    <w:tmpl w:val="B66CE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29A85A21"/>
    <w:multiLevelType w:val="hybridMultilevel"/>
    <w:tmpl w:val="FBFEF0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29C06CEB"/>
    <w:multiLevelType w:val="hybridMultilevel"/>
    <w:tmpl w:val="8FB24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C618A5"/>
    <w:multiLevelType w:val="multilevel"/>
    <w:tmpl w:val="856A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9D261A"/>
    <w:multiLevelType w:val="hybridMultilevel"/>
    <w:tmpl w:val="CF58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E4B2E7A"/>
    <w:multiLevelType w:val="hybridMultilevel"/>
    <w:tmpl w:val="8F92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E7E6004"/>
    <w:multiLevelType w:val="hybridMultilevel"/>
    <w:tmpl w:val="A5EE459E"/>
    <w:lvl w:ilvl="0" w:tplc="08090001">
      <w:start w:val="1"/>
      <w:numFmt w:val="bullet"/>
      <w:lvlText w:val=""/>
      <w:lvlJc w:val="left"/>
      <w:pPr>
        <w:ind w:left="397" w:hanging="360"/>
      </w:pPr>
      <w:rPr>
        <w:rFonts w:ascii="Symbol" w:hAnsi="Symbol"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44" w15:restartNumberingAfterBreak="0">
    <w:nsid w:val="2F6E5CAD"/>
    <w:multiLevelType w:val="hybridMultilevel"/>
    <w:tmpl w:val="B6020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B3166E"/>
    <w:multiLevelType w:val="hybridMultilevel"/>
    <w:tmpl w:val="244AB75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07D5A64"/>
    <w:multiLevelType w:val="hybridMultilevel"/>
    <w:tmpl w:val="E65E5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0C52A4"/>
    <w:multiLevelType w:val="hybridMultilevel"/>
    <w:tmpl w:val="27B479F8"/>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8" w15:restartNumberingAfterBreak="0">
    <w:nsid w:val="36AF0D34"/>
    <w:multiLevelType w:val="multilevel"/>
    <w:tmpl w:val="856A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D41C1C"/>
    <w:multiLevelType w:val="hybridMultilevel"/>
    <w:tmpl w:val="23C4728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0" w15:restartNumberingAfterBreak="0">
    <w:nsid w:val="39D027DC"/>
    <w:multiLevelType w:val="hybridMultilevel"/>
    <w:tmpl w:val="99D64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F21587"/>
    <w:multiLevelType w:val="hybridMultilevel"/>
    <w:tmpl w:val="A9C6A4CE"/>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52" w15:restartNumberingAfterBreak="0">
    <w:nsid w:val="3B0572CB"/>
    <w:multiLevelType w:val="hybridMultilevel"/>
    <w:tmpl w:val="51E40D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3C2D384B"/>
    <w:multiLevelType w:val="hybridMultilevel"/>
    <w:tmpl w:val="482A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D9C38F4"/>
    <w:multiLevelType w:val="hybridMultilevel"/>
    <w:tmpl w:val="55505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03694B"/>
    <w:multiLevelType w:val="hybridMultilevel"/>
    <w:tmpl w:val="84D8E742"/>
    <w:lvl w:ilvl="0" w:tplc="D2E8A246">
      <w:start w:val="1"/>
      <w:numFmt w:val="bullet"/>
      <w:pStyle w:val="Dissertationbullets1"/>
      <w:lvlText w:val=""/>
      <w:lvlJc w:val="left"/>
      <w:pPr>
        <w:tabs>
          <w:tab w:val="num" w:pos="567"/>
        </w:tabs>
        <w:ind w:left="567" w:hanging="567"/>
      </w:pPr>
      <w:rPr>
        <w:rFonts w:ascii="Wingdings" w:hAnsi="Wingdings" w:hint="default"/>
      </w:rPr>
    </w:lvl>
    <w:lvl w:ilvl="1" w:tplc="08090001"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56" w15:restartNumberingAfterBreak="0">
    <w:nsid w:val="415055C0"/>
    <w:multiLevelType w:val="hybridMultilevel"/>
    <w:tmpl w:val="85662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2113ED7"/>
    <w:multiLevelType w:val="multilevel"/>
    <w:tmpl w:val="B3FC5A4E"/>
    <w:styleLink w:val="NumbLstBullet"/>
    <w:lvl w:ilvl="0">
      <w:start w:val="1"/>
      <w:numFmt w:val="bullet"/>
      <w:pStyle w:val="IPBullet1"/>
      <w:lvlText w:val="■"/>
      <w:lvlJc w:val="left"/>
      <w:pPr>
        <w:tabs>
          <w:tab w:val="num" w:pos="284"/>
        </w:tabs>
        <w:ind w:left="284" w:hanging="284"/>
      </w:pPr>
      <w:rPr>
        <w:rFonts w:ascii="Times New Roman" w:hAnsi="Times New Roman" w:cs="Times New Roman" w:hint="default"/>
        <w:color w:val="3A9FBE"/>
      </w:rPr>
    </w:lvl>
    <w:lvl w:ilvl="1">
      <w:start w:val="1"/>
      <w:numFmt w:val="bullet"/>
      <w:pStyle w:val="IPBullet2"/>
      <w:lvlText w:val="●"/>
      <w:lvlJc w:val="left"/>
      <w:pPr>
        <w:tabs>
          <w:tab w:val="num" w:pos="283"/>
        </w:tabs>
        <w:ind w:left="283" w:hanging="283"/>
      </w:pPr>
      <w:rPr>
        <w:rFonts w:ascii="Times New Roman" w:hAnsi="Times New Roman" w:cs="Times New Roman" w:hint="default"/>
        <w:color w:val="3A9FBE"/>
      </w:rPr>
    </w:lvl>
    <w:lvl w:ilvl="2">
      <w:start w:val="1"/>
      <w:numFmt w:val="bullet"/>
      <w:pStyle w:val="IPBullet3"/>
      <w:lvlText w:val="–"/>
      <w:lvlJc w:val="left"/>
      <w:pPr>
        <w:tabs>
          <w:tab w:val="num" w:pos="851"/>
        </w:tabs>
        <w:ind w:left="851" w:hanging="284"/>
      </w:pPr>
      <w:rPr>
        <w:rFonts w:ascii="Arial" w:hAnsi="Arial" w:hint="default"/>
        <w:color w:val="3A9FBE"/>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58" w15:restartNumberingAfterBreak="0">
    <w:nsid w:val="425879D2"/>
    <w:multiLevelType w:val="hybridMultilevel"/>
    <w:tmpl w:val="88281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5C06C3"/>
    <w:multiLevelType w:val="hybridMultilevel"/>
    <w:tmpl w:val="16CAB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430B4BC1"/>
    <w:multiLevelType w:val="hybridMultilevel"/>
    <w:tmpl w:val="E4B4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A11902"/>
    <w:multiLevelType w:val="hybridMultilevel"/>
    <w:tmpl w:val="4E0A567A"/>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62" w15:restartNumberingAfterBreak="0">
    <w:nsid w:val="44C624E7"/>
    <w:multiLevelType w:val="hybridMultilevel"/>
    <w:tmpl w:val="08643930"/>
    <w:lvl w:ilvl="0" w:tplc="6DF605A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090D54"/>
    <w:multiLevelType w:val="hybridMultilevel"/>
    <w:tmpl w:val="CF08E68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47794105"/>
    <w:multiLevelType w:val="hybridMultilevel"/>
    <w:tmpl w:val="56EE6C68"/>
    <w:lvl w:ilvl="0" w:tplc="08090003">
      <w:start w:val="1"/>
      <w:numFmt w:val="bullet"/>
      <w:pStyle w:val="dissertationbullets2"/>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pStyle w:val="section1"/>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48147CCF"/>
    <w:multiLevelType w:val="hybridMultilevel"/>
    <w:tmpl w:val="C6F06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A3A665A"/>
    <w:multiLevelType w:val="hybridMultilevel"/>
    <w:tmpl w:val="088E74C2"/>
    <w:lvl w:ilvl="0" w:tplc="A1DCF006">
      <w:start w:val="1"/>
      <w:numFmt w:val="bullet"/>
      <w:pStyle w:val="StylebullettextArial11p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BB528A1"/>
    <w:multiLevelType w:val="hybridMultilevel"/>
    <w:tmpl w:val="F4EA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D771C9A"/>
    <w:multiLevelType w:val="hybridMultilevel"/>
    <w:tmpl w:val="F3BE7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E6719AF"/>
    <w:multiLevelType w:val="hybridMultilevel"/>
    <w:tmpl w:val="F0769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EA85A7B"/>
    <w:multiLevelType w:val="hybridMultilevel"/>
    <w:tmpl w:val="12A8320E"/>
    <w:lvl w:ilvl="0" w:tplc="C6DEB634">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0964DE0"/>
    <w:multiLevelType w:val="hybridMultilevel"/>
    <w:tmpl w:val="BA749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1BC4E9A"/>
    <w:multiLevelType w:val="hybridMultilevel"/>
    <w:tmpl w:val="3B86D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4C00443"/>
    <w:multiLevelType w:val="hybridMultilevel"/>
    <w:tmpl w:val="7F8A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5C47926"/>
    <w:multiLevelType w:val="hybridMultilevel"/>
    <w:tmpl w:val="E7D8C7EA"/>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75" w15:restartNumberingAfterBreak="0">
    <w:nsid w:val="56EA198A"/>
    <w:multiLevelType w:val="hybridMultilevel"/>
    <w:tmpl w:val="BE4AA5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57C32943"/>
    <w:multiLevelType w:val="hybridMultilevel"/>
    <w:tmpl w:val="4066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95306FF"/>
    <w:multiLevelType w:val="hybridMultilevel"/>
    <w:tmpl w:val="1BD07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C9F0263"/>
    <w:multiLevelType w:val="hybridMultilevel"/>
    <w:tmpl w:val="72941D6E"/>
    <w:lvl w:ilvl="0" w:tplc="F220562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CC824BF"/>
    <w:multiLevelType w:val="hybridMultilevel"/>
    <w:tmpl w:val="C5B8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CEE6C90"/>
    <w:multiLevelType w:val="hybridMultilevel"/>
    <w:tmpl w:val="34BC59B8"/>
    <w:lvl w:ilvl="0" w:tplc="0882E160">
      <w:start w:val="1"/>
      <w:numFmt w:val="bullet"/>
      <w:pStyle w:val="Style3bullet"/>
      <w:lvlText w:val=""/>
      <w:lvlJc w:val="left"/>
      <w:pPr>
        <w:tabs>
          <w:tab w:val="num" w:pos="1260"/>
        </w:tabs>
        <w:ind w:left="1260" w:hanging="360"/>
      </w:pPr>
      <w:rPr>
        <w:rFonts w:ascii="Symbol" w:hAnsi="Symbol" w:hint="default"/>
      </w:rPr>
    </w:lvl>
    <w:lvl w:ilvl="1" w:tplc="4DD8D11E"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81" w15:restartNumberingAfterBreak="0">
    <w:nsid w:val="5E8D18CD"/>
    <w:multiLevelType w:val="hybridMultilevel"/>
    <w:tmpl w:val="5C2C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0AB3F73"/>
    <w:multiLevelType w:val="hybridMultilevel"/>
    <w:tmpl w:val="AA3E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0B54261"/>
    <w:multiLevelType w:val="multilevel"/>
    <w:tmpl w:val="70B43FE6"/>
    <w:lvl w:ilvl="0">
      <w:start w:val="1"/>
      <w:numFmt w:val="decimal"/>
      <w:pStyle w:val="BodyTextIndent3"/>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63325038"/>
    <w:multiLevelType w:val="hybridMultilevel"/>
    <w:tmpl w:val="899CA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3E057D6"/>
    <w:multiLevelType w:val="hybridMultilevel"/>
    <w:tmpl w:val="8E024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430605B"/>
    <w:multiLevelType w:val="hybridMultilevel"/>
    <w:tmpl w:val="BBA68992"/>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87" w15:restartNumberingAfterBreak="0">
    <w:nsid w:val="67224652"/>
    <w:multiLevelType w:val="hybridMultilevel"/>
    <w:tmpl w:val="11428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D64D3B"/>
    <w:multiLevelType w:val="hybridMultilevel"/>
    <w:tmpl w:val="B552AF1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89" w15:restartNumberingAfterBreak="0">
    <w:nsid w:val="69231FFC"/>
    <w:multiLevelType w:val="hybridMultilevel"/>
    <w:tmpl w:val="5ED2F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A046982"/>
    <w:multiLevelType w:val="hybridMultilevel"/>
    <w:tmpl w:val="A10000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C0705EA"/>
    <w:multiLevelType w:val="hybridMultilevel"/>
    <w:tmpl w:val="1F86D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CD03951"/>
    <w:multiLevelType w:val="hybridMultilevel"/>
    <w:tmpl w:val="483EC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D6F0380"/>
    <w:multiLevelType w:val="hybridMultilevel"/>
    <w:tmpl w:val="F30CA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EA45E2A"/>
    <w:multiLevelType w:val="hybridMultilevel"/>
    <w:tmpl w:val="E70A31B4"/>
    <w:lvl w:ilvl="0" w:tplc="08090001">
      <w:start w:val="1"/>
      <w:numFmt w:val="bullet"/>
      <w:pStyle w:val="Stylebul1ArialBlackJustifiedBefore0pt"/>
      <w:lvlText w:val=""/>
      <w:lvlJc w:val="left"/>
      <w:pPr>
        <w:tabs>
          <w:tab w:val="num" w:pos="1440"/>
        </w:tabs>
        <w:ind w:left="1440" w:hanging="360"/>
      </w:pPr>
      <w:rPr>
        <w:rFonts w:ascii="Symbol" w:hAnsi="Symbol" w:hint="default"/>
      </w:rPr>
    </w:lvl>
    <w:lvl w:ilvl="1" w:tplc="08090003">
      <w:start w:val="1"/>
      <w:numFmt w:val="lowerLetter"/>
      <w:lvlText w:val="%2)"/>
      <w:lvlJc w:val="left"/>
      <w:pPr>
        <w:tabs>
          <w:tab w:val="num" w:pos="2160"/>
        </w:tabs>
        <w:ind w:left="216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704259F3"/>
    <w:multiLevelType w:val="multilevel"/>
    <w:tmpl w:val="856A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18552BD"/>
    <w:multiLevelType w:val="hybridMultilevel"/>
    <w:tmpl w:val="74206818"/>
    <w:lvl w:ilvl="0" w:tplc="04090017">
      <w:start w:val="1"/>
      <w:numFmt w:val="bullet"/>
      <w:pStyle w:val="Bulleting"/>
      <w:lvlText w:val=""/>
      <w:lvlJc w:val="left"/>
      <w:pPr>
        <w:tabs>
          <w:tab w:val="num" w:pos="1429"/>
        </w:tabs>
        <w:ind w:left="1429" w:hanging="360"/>
      </w:pPr>
      <w:rPr>
        <w:rFonts w:ascii="Symbol" w:hAnsi="Symbol" w:hint="default"/>
      </w:rPr>
    </w:lvl>
    <w:lvl w:ilvl="1" w:tplc="08090019">
      <w:start w:val="1"/>
      <w:numFmt w:val="bullet"/>
      <w:lvlText w:val="o"/>
      <w:lvlJc w:val="left"/>
      <w:pPr>
        <w:tabs>
          <w:tab w:val="num" w:pos="2149"/>
        </w:tabs>
        <w:ind w:left="2149" w:hanging="360"/>
      </w:pPr>
      <w:rPr>
        <w:rFonts w:ascii="Courier New" w:hAnsi="Courier New" w:hint="default"/>
      </w:rPr>
    </w:lvl>
    <w:lvl w:ilvl="2" w:tplc="0809001B">
      <w:start w:val="1"/>
      <w:numFmt w:val="bullet"/>
      <w:lvlText w:val=""/>
      <w:lvlJc w:val="left"/>
      <w:pPr>
        <w:tabs>
          <w:tab w:val="num" w:pos="2869"/>
        </w:tabs>
        <w:ind w:left="2869" w:hanging="360"/>
      </w:pPr>
      <w:rPr>
        <w:rFonts w:ascii="Wingdings" w:hAnsi="Wingdings" w:hint="default"/>
      </w:rPr>
    </w:lvl>
    <w:lvl w:ilvl="3" w:tplc="0809000F" w:tentative="1">
      <w:start w:val="1"/>
      <w:numFmt w:val="bullet"/>
      <w:lvlText w:val=""/>
      <w:lvlJc w:val="left"/>
      <w:pPr>
        <w:tabs>
          <w:tab w:val="num" w:pos="3589"/>
        </w:tabs>
        <w:ind w:left="3589" w:hanging="360"/>
      </w:pPr>
      <w:rPr>
        <w:rFonts w:ascii="Symbol" w:hAnsi="Symbol" w:hint="default"/>
      </w:rPr>
    </w:lvl>
    <w:lvl w:ilvl="4" w:tplc="08090019" w:tentative="1">
      <w:start w:val="1"/>
      <w:numFmt w:val="bullet"/>
      <w:lvlText w:val="o"/>
      <w:lvlJc w:val="left"/>
      <w:pPr>
        <w:tabs>
          <w:tab w:val="num" w:pos="4309"/>
        </w:tabs>
        <w:ind w:left="4309" w:hanging="360"/>
      </w:pPr>
      <w:rPr>
        <w:rFonts w:ascii="Courier New" w:hAnsi="Courier New" w:hint="default"/>
      </w:rPr>
    </w:lvl>
    <w:lvl w:ilvl="5" w:tplc="0809001B" w:tentative="1">
      <w:start w:val="1"/>
      <w:numFmt w:val="bullet"/>
      <w:lvlText w:val=""/>
      <w:lvlJc w:val="left"/>
      <w:pPr>
        <w:tabs>
          <w:tab w:val="num" w:pos="5029"/>
        </w:tabs>
        <w:ind w:left="5029" w:hanging="360"/>
      </w:pPr>
      <w:rPr>
        <w:rFonts w:ascii="Wingdings" w:hAnsi="Wingdings" w:hint="default"/>
      </w:rPr>
    </w:lvl>
    <w:lvl w:ilvl="6" w:tplc="0809000F" w:tentative="1">
      <w:start w:val="1"/>
      <w:numFmt w:val="bullet"/>
      <w:lvlText w:val=""/>
      <w:lvlJc w:val="left"/>
      <w:pPr>
        <w:tabs>
          <w:tab w:val="num" w:pos="5749"/>
        </w:tabs>
        <w:ind w:left="5749" w:hanging="360"/>
      </w:pPr>
      <w:rPr>
        <w:rFonts w:ascii="Symbol" w:hAnsi="Symbol" w:hint="default"/>
      </w:rPr>
    </w:lvl>
    <w:lvl w:ilvl="7" w:tplc="08090019" w:tentative="1">
      <w:start w:val="1"/>
      <w:numFmt w:val="bullet"/>
      <w:lvlText w:val="o"/>
      <w:lvlJc w:val="left"/>
      <w:pPr>
        <w:tabs>
          <w:tab w:val="num" w:pos="6469"/>
        </w:tabs>
        <w:ind w:left="6469" w:hanging="360"/>
      </w:pPr>
      <w:rPr>
        <w:rFonts w:ascii="Courier New" w:hAnsi="Courier New" w:hint="default"/>
      </w:rPr>
    </w:lvl>
    <w:lvl w:ilvl="8" w:tplc="0809001B" w:tentative="1">
      <w:start w:val="1"/>
      <w:numFmt w:val="bullet"/>
      <w:lvlText w:val=""/>
      <w:lvlJc w:val="left"/>
      <w:pPr>
        <w:tabs>
          <w:tab w:val="num" w:pos="7189"/>
        </w:tabs>
        <w:ind w:left="7189" w:hanging="360"/>
      </w:pPr>
      <w:rPr>
        <w:rFonts w:ascii="Wingdings" w:hAnsi="Wingdings" w:hint="default"/>
      </w:rPr>
    </w:lvl>
  </w:abstractNum>
  <w:abstractNum w:abstractNumId="97" w15:restartNumberingAfterBreak="0">
    <w:nsid w:val="74DE441E"/>
    <w:multiLevelType w:val="hybridMultilevel"/>
    <w:tmpl w:val="70C0F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5C025F2"/>
    <w:multiLevelType w:val="hybridMultilevel"/>
    <w:tmpl w:val="D784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7745CA3"/>
    <w:multiLevelType w:val="hybridMultilevel"/>
    <w:tmpl w:val="6CA4686E"/>
    <w:lvl w:ilvl="0" w:tplc="D2E8A246">
      <w:start w:val="1"/>
      <w:numFmt w:val="bullet"/>
      <w:pStyle w:val="RiskTableContentsBullets"/>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8407290"/>
    <w:multiLevelType w:val="singleLevel"/>
    <w:tmpl w:val="68AAA0E6"/>
    <w:lvl w:ilvl="0">
      <w:start w:val="1"/>
      <w:numFmt w:val="bullet"/>
      <w:pStyle w:val="BulletText1"/>
      <w:lvlText w:val=""/>
      <w:lvlJc w:val="left"/>
      <w:pPr>
        <w:tabs>
          <w:tab w:val="num" w:pos="360"/>
        </w:tabs>
        <w:ind w:left="360" w:hanging="360"/>
      </w:pPr>
      <w:rPr>
        <w:rFonts w:ascii="Symbol" w:hAnsi="Symbol" w:hint="default"/>
      </w:rPr>
    </w:lvl>
  </w:abstractNum>
  <w:abstractNum w:abstractNumId="101" w15:restartNumberingAfterBreak="0">
    <w:nsid w:val="79C843BB"/>
    <w:multiLevelType w:val="hybridMultilevel"/>
    <w:tmpl w:val="47F60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CBA4438"/>
    <w:multiLevelType w:val="hybridMultilevel"/>
    <w:tmpl w:val="CC64C020"/>
    <w:lvl w:ilvl="0" w:tplc="395E48D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D7B1F59"/>
    <w:multiLevelType w:val="hybridMultilevel"/>
    <w:tmpl w:val="C0B8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DD82A24"/>
    <w:multiLevelType w:val="hybridMultilevel"/>
    <w:tmpl w:val="50FC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DF3230F"/>
    <w:multiLevelType w:val="hybridMultilevel"/>
    <w:tmpl w:val="8484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E3D3F5F"/>
    <w:multiLevelType w:val="hybridMultilevel"/>
    <w:tmpl w:val="A98E3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EF0098E"/>
    <w:multiLevelType w:val="hybridMultilevel"/>
    <w:tmpl w:val="6360B408"/>
    <w:lvl w:ilvl="0" w:tplc="8B50E7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EFF4249"/>
    <w:multiLevelType w:val="hybridMultilevel"/>
    <w:tmpl w:val="798E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4"/>
  </w:num>
  <w:num w:numId="3">
    <w:abstractNumId w:val="55"/>
  </w:num>
  <w:num w:numId="4">
    <w:abstractNumId w:val="83"/>
  </w:num>
  <w:num w:numId="5">
    <w:abstractNumId w:val="96"/>
  </w:num>
  <w:num w:numId="6">
    <w:abstractNumId w:val="94"/>
  </w:num>
  <w:num w:numId="7">
    <w:abstractNumId w:val="2"/>
  </w:num>
  <w:num w:numId="8">
    <w:abstractNumId w:val="1"/>
  </w:num>
  <w:num w:numId="9">
    <w:abstractNumId w:val="17"/>
  </w:num>
  <w:num w:numId="10">
    <w:abstractNumId w:val="99"/>
  </w:num>
  <w:num w:numId="11">
    <w:abstractNumId w:val="100"/>
  </w:num>
  <w:num w:numId="12">
    <w:abstractNumId w:val="80"/>
  </w:num>
  <w:num w:numId="13">
    <w:abstractNumId w:val="66"/>
  </w:num>
  <w:num w:numId="14">
    <w:abstractNumId w:val="57"/>
  </w:num>
  <w:num w:numId="15">
    <w:abstractNumId w:val="90"/>
  </w:num>
  <w:num w:numId="16">
    <w:abstractNumId w:val="45"/>
  </w:num>
  <w:num w:numId="17">
    <w:abstractNumId w:val="23"/>
  </w:num>
  <w:num w:numId="18">
    <w:abstractNumId w:val="0"/>
  </w:num>
  <w:num w:numId="19">
    <w:abstractNumId w:val="98"/>
  </w:num>
  <w:num w:numId="20">
    <w:abstractNumId w:val="18"/>
  </w:num>
  <w:num w:numId="21">
    <w:abstractNumId w:val="22"/>
  </w:num>
  <w:num w:numId="22">
    <w:abstractNumId w:val="85"/>
  </w:num>
  <w:num w:numId="23">
    <w:abstractNumId w:val="8"/>
  </w:num>
  <w:num w:numId="24">
    <w:abstractNumId w:val="36"/>
  </w:num>
  <w:num w:numId="25">
    <w:abstractNumId w:val="87"/>
  </w:num>
  <w:num w:numId="26">
    <w:abstractNumId w:val="82"/>
  </w:num>
  <w:num w:numId="27">
    <w:abstractNumId w:val="24"/>
  </w:num>
  <w:num w:numId="28">
    <w:abstractNumId w:val="20"/>
  </w:num>
  <w:num w:numId="29">
    <w:abstractNumId w:val="54"/>
  </w:num>
  <w:num w:numId="30">
    <w:abstractNumId w:val="28"/>
  </w:num>
  <w:num w:numId="31">
    <w:abstractNumId w:val="103"/>
  </w:num>
  <w:num w:numId="32">
    <w:abstractNumId w:val="5"/>
  </w:num>
  <w:num w:numId="33">
    <w:abstractNumId w:val="73"/>
  </w:num>
  <w:num w:numId="34">
    <w:abstractNumId w:val="13"/>
  </w:num>
  <w:num w:numId="35">
    <w:abstractNumId w:val="39"/>
  </w:num>
  <w:num w:numId="36">
    <w:abstractNumId w:val="35"/>
  </w:num>
  <w:num w:numId="37">
    <w:abstractNumId w:val="27"/>
  </w:num>
  <w:num w:numId="38">
    <w:abstractNumId w:val="76"/>
  </w:num>
  <w:num w:numId="39">
    <w:abstractNumId w:val="31"/>
  </w:num>
  <w:num w:numId="40">
    <w:abstractNumId w:val="11"/>
  </w:num>
  <w:num w:numId="41">
    <w:abstractNumId w:val="62"/>
  </w:num>
  <w:num w:numId="42">
    <w:abstractNumId w:val="16"/>
  </w:num>
  <w:num w:numId="43">
    <w:abstractNumId w:val="104"/>
  </w:num>
  <w:num w:numId="44">
    <w:abstractNumId w:val="12"/>
  </w:num>
  <w:num w:numId="45">
    <w:abstractNumId w:val="14"/>
  </w:num>
  <w:num w:numId="46">
    <w:abstractNumId w:val="81"/>
  </w:num>
  <w:num w:numId="47">
    <w:abstractNumId w:val="56"/>
  </w:num>
  <w:num w:numId="48">
    <w:abstractNumId w:val="102"/>
  </w:num>
  <w:num w:numId="49">
    <w:abstractNumId w:val="70"/>
  </w:num>
  <w:num w:numId="50">
    <w:abstractNumId w:val="78"/>
  </w:num>
  <w:num w:numId="51">
    <w:abstractNumId w:val="107"/>
  </w:num>
  <w:num w:numId="52">
    <w:abstractNumId w:val="33"/>
  </w:num>
  <w:num w:numId="53">
    <w:abstractNumId w:val="47"/>
  </w:num>
  <w:num w:numId="54">
    <w:abstractNumId w:val="43"/>
  </w:num>
  <w:num w:numId="55">
    <w:abstractNumId w:val="15"/>
  </w:num>
  <w:num w:numId="56">
    <w:abstractNumId w:val="34"/>
  </w:num>
  <w:num w:numId="57">
    <w:abstractNumId w:val="89"/>
  </w:num>
  <w:num w:numId="58">
    <w:abstractNumId w:val="60"/>
  </w:num>
  <w:num w:numId="59">
    <w:abstractNumId w:val="75"/>
  </w:num>
  <w:num w:numId="60">
    <w:abstractNumId w:val="46"/>
  </w:num>
  <w:num w:numId="61">
    <w:abstractNumId w:val="42"/>
  </w:num>
  <w:num w:numId="62">
    <w:abstractNumId w:val="77"/>
  </w:num>
  <w:num w:numId="63">
    <w:abstractNumId w:val="65"/>
  </w:num>
  <w:num w:numId="64">
    <w:abstractNumId w:val="4"/>
  </w:num>
  <w:num w:numId="65">
    <w:abstractNumId w:val="21"/>
  </w:num>
  <w:num w:numId="66">
    <w:abstractNumId w:val="9"/>
  </w:num>
  <w:num w:numId="67">
    <w:abstractNumId w:val="58"/>
  </w:num>
  <w:num w:numId="68">
    <w:abstractNumId w:val="41"/>
  </w:num>
  <w:num w:numId="69">
    <w:abstractNumId w:val="79"/>
  </w:num>
  <w:num w:numId="70">
    <w:abstractNumId w:val="91"/>
  </w:num>
  <w:num w:numId="71">
    <w:abstractNumId w:val="32"/>
  </w:num>
  <w:num w:numId="72">
    <w:abstractNumId w:val="74"/>
  </w:num>
  <w:num w:numId="73">
    <w:abstractNumId w:val="86"/>
  </w:num>
  <w:num w:numId="74">
    <w:abstractNumId w:val="108"/>
  </w:num>
  <w:num w:numId="75">
    <w:abstractNumId w:val="69"/>
  </w:num>
  <w:num w:numId="76">
    <w:abstractNumId w:val="71"/>
  </w:num>
  <w:num w:numId="77">
    <w:abstractNumId w:val="68"/>
  </w:num>
  <w:num w:numId="78">
    <w:abstractNumId w:val="92"/>
  </w:num>
  <w:num w:numId="79">
    <w:abstractNumId w:val="53"/>
  </w:num>
  <w:num w:numId="80">
    <w:abstractNumId w:val="50"/>
  </w:num>
  <w:num w:numId="81">
    <w:abstractNumId w:val="61"/>
  </w:num>
  <w:num w:numId="82">
    <w:abstractNumId w:val="93"/>
  </w:num>
  <w:num w:numId="83">
    <w:abstractNumId w:val="106"/>
  </w:num>
  <w:num w:numId="84">
    <w:abstractNumId w:val="88"/>
  </w:num>
  <w:num w:numId="85">
    <w:abstractNumId w:val="51"/>
  </w:num>
  <w:num w:numId="86">
    <w:abstractNumId w:val="105"/>
  </w:num>
  <w:num w:numId="87">
    <w:abstractNumId w:val="10"/>
  </w:num>
  <w:num w:numId="88">
    <w:abstractNumId w:val="67"/>
  </w:num>
  <w:num w:numId="89">
    <w:abstractNumId w:val="44"/>
  </w:num>
  <w:num w:numId="90">
    <w:abstractNumId w:val="6"/>
    <w:lvlOverride w:ilvl="0">
      <w:startOverride w:val="1"/>
    </w:lvlOverride>
    <w:lvlOverride w:ilvl="1"/>
    <w:lvlOverride w:ilvl="2"/>
    <w:lvlOverride w:ilvl="3"/>
    <w:lvlOverride w:ilvl="4"/>
    <w:lvlOverride w:ilvl="5"/>
    <w:lvlOverride w:ilvl="6"/>
    <w:lvlOverride w:ilvl="7"/>
    <w:lvlOverride w:ilvl="8"/>
  </w:num>
  <w:num w:numId="91">
    <w:abstractNumId w:val="101"/>
  </w:num>
  <w:num w:numId="92">
    <w:abstractNumId w:val="72"/>
  </w:num>
  <w:num w:numId="93">
    <w:abstractNumId w:val="7"/>
  </w:num>
  <w:num w:numId="94">
    <w:abstractNumId w:val="49"/>
  </w:num>
  <w:num w:numId="95">
    <w:abstractNumId w:val="38"/>
  </w:num>
  <w:num w:numId="96">
    <w:abstractNumId w:val="26"/>
  </w:num>
  <w:num w:numId="97">
    <w:abstractNumId w:val="30"/>
  </w:num>
  <w:num w:numId="98">
    <w:abstractNumId w:val="48"/>
  </w:num>
  <w:num w:numId="99">
    <w:abstractNumId w:val="40"/>
  </w:num>
  <w:num w:numId="100">
    <w:abstractNumId w:val="29"/>
  </w:num>
  <w:num w:numId="101">
    <w:abstractNumId w:val="95"/>
  </w:num>
  <w:num w:numId="102">
    <w:abstractNumId w:val="85"/>
  </w:num>
  <w:num w:numId="103">
    <w:abstractNumId w:val="59"/>
  </w:num>
  <w:num w:numId="104">
    <w:abstractNumId w:val="37"/>
  </w:num>
  <w:num w:numId="105">
    <w:abstractNumId w:val="97"/>
  </w:num>
  <w:num w:numId="106">
    <w:abstractNumId w:val="6"/>
  </w:num>
  <w:num w:numId="107">
    <w:abstractNumId w:val="19"/>
  </w:num>
  <w:num w:numId="108">
    <w:abstractNumId w:val="84"/>
  </w:num>
  <w:num w:numId="109">
    <w:abstractNumId w:val="63"/>
    <w:lvlOverride w:ilvl="0">
      <w:startOverride w:val="1"/>
    </w:lvlOverride>
    <w:lvlOverride w:ilvl="1"/>
    <w:lvlOverride w:ilvl="2"/>
    <w:lvlOverride w:ilvl="3"/>
    <w:lvlOverride w:ilvl="4"/>
    <w:lvlOverride w:ilvl="5"/>
    <w:lvlOverride w:ilvl="6"/>
    <w:lvlOverride w:ilvl="7"/>
    <w:lvlOverride w:ilvl="8"/>
  </w:num>
  <w:num w:numId="110">
    <w:abstractNumId w:val="52"/>
  </w:num>
  <w:num w:numId="111">
    <w:abstractNumId w:val="2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CF2"/>
    <w:rsid w:val="00002D49"/>
    <w:rsid w:val="000045F6"/>
    <w:rsid w:val="00004A2E"/>
    <w:rsid w:val="00006400"/>
    <w:rsid w:val="00007B2B"/>
    <w:rsid w:val="00007DFA"/>
    <w:rsid w:val="00007F59"/>
    <w:rsid w:val="000114A6"/>
    <w:rsid w:val="000123F1"/>
    <w:rsid w:val="00012BAC"/>
    <w:rsid w:val="00013E4B"/>
    <w:rsid w:val="00014520"/>
    <w:rsid w:val="00015362"/>
    <w:rsid w:val="00021987"/>
    <w:rsid w:val="000229B9"/>
    <w:rsid w:val="00022D64"/>
    <w:rsid w:val="00023B93"/>
    <w:rsid w:val="00026BBF"/>
    <w:rsid w:val="00031DE1"/>
    <w:rsid w:val="0003273F"/>
    <w:rsid w:val="00034081"/>
    <w:rsid w:val="00036903"/>
    <w:rsid w:val="00036FF5"/>
    <w:rsid w:val="000431F4"/>
    <w:rsid w:val="00043B93"/>
    <w:rsid w:val="00043E6F"/>
    <w:rsid w:val="00044805"/>
    <w:rsid w:val="0004512F"/>
    <w:rsid w:val="00045B39"/>
    <w:rsid w:val="00046AD0"/>
    <w:rsid w:val="00047BFB"/>
    <w:rsid w:val="00050320"/>
    <w:rsid w:val="00051F9D"/>
    <w:rsid w:val="000525AF"/>
    <w:rsid w:val="00053004"/>
    <w:rsid w:val="0005528B"/>
    <w:rsid w:val="00056EF0"/>
    <w:rsid w:val="0005730F"/>
    <w:rsid w:val="0006367A"/>
    <w:rsid w:val="0006373C"/>
    <w:rsid w:val="0007034E"/>
    <w:rsid w:val="00071AE9"/>
    <w:rsid w:val="00071B51"/>
    <w:rsid w:val="00072202"/>
    <w:rsid w:val="00072531"/>
    <w:rsid w:val="0007317D"/>
    <w:rsid w:val="00073315"/>
    <w:rsid w:val="00073D93"/>
    <w:rsid w:val="00074AD7"/>
    <w:rsid w:val="00075217"/>
    <w:rsid w:val="00075DFD"/>
    <w:rsid w:val="00075F7A"/>
    <w:rsid w:val="00076977"/>
    <w:rsid w:val="00080C8B"/>
    <w:rsid w:val="00081D7D"/>
    <w:rsid w:val="0008227F"/>
    <w:rsid w:val="000826FA"/>
    <w:rsid w:val="00085444"/>
    <w:rsid w:val="000865DA"/>
    <w:rsid w:val="00090927"/>
    <w:rsid w:val="00090D64"/>
    <w:rsid w:val="00090FC9"/>
    <w:rsid w:val="00096383"/>
    <w:rsid w:val="000978DB"/>
    <w:rsid w:val="000A112B"/>
    <w:rsid w:val="000A1684"/>
    <w:rsid w:val="000A2991"/>
    <w:rsid w:val="000A63BB"/>
    <w:rsid w:val="000A72D9"/>
    <w:rsid w:val="000B5E12"/>
    <w:rsid w:val="000B6AAD"/>
    <w:rsid w:val="000B6AE6"/>
    <w:rsid w:val="000B7E42"/>
    <w:rsid w:val="000C354D"/>
    <w:rsid w:val="000C69D3"/>
    <w:rsid w:val="000C6A44"/>
    <w:rsid w:val="000D15DF"/>
    <w:rsid w:val="000D1FA5"/>
    <w:rsid w:val="000D25A7"/>
    <w:rsid w:val="000D4155"/>
    <w:rsid w:val="000D4F32"/>
    <w:rsid w:val="000D6A3C"/>
    <w:rsid w:val="000E1442"/>
    <w:rsid w:val="000E591C"/>
    <w:rsid w:val="000E649F"/>
    <w:rsid w:val="000F0210"/>
    <w:rsid w:val="000F0C1B"/>
    <w:rsid w:val="000F2570"/>
    <w:rsid w:val="000F28E6"/>
    <w:rsid w:val="000F398E"/>
    <w:rsid w:val="000F3D0F"/>
    <w:rsid w:val="000F6AD7"/>
    <w:rsid w:val="000F7126"/>
    <w:rsid w:val="000F76AA"/>
    <w:rsid w:val="001011A1"/>
    <w:rsid w:val="0010132C"/>
    <w:rsid w:val="00104535"/>
    <w:rsid w:val="00105F2F"/>
    <w:rsid w:val="001108F3"/>
    <w:rsid w:val="00110BBB"/>
    <w:rsid w:val="00110C1B"/>
    <w:rsid w:val="00111229"/>
    <w:rsid w:val="001117E3"/>
    <w:rsid w:val="00111B3C"/>
    <w:rsid w:val="001138E9"/>
    <w:rsid w:val="00114C93"/>
    <w:rsid w:val="00114D47"/>
    <w:rsid w:val="00121420"/>
    <w:rsid w:val="00123285"/>
    <w:rsid w:val="001235F7"/>
    <w:rsid w:val="0012360B"/>
    <w:rsid w:val="0012385A"/>
    <w:rsid w:val="001258D6"/>
    <w:rsid w:val="00125F6E"/>
    <w:rsid w:val="00126C9A"/>
    <w:rsid w:val="001272E2"/>
    <w:rsid w:val="001300A0"/>
    <w:rsid w:val="0013048B"/>
    <w:rsid w:val="00130DD2"/>
    <w:rsid w:val="00131E85"/>
    <w:rsid w:val="00132F9E"/>
    <w:rsid w:val="001339B3"/>
    <w:rsid w:val="00134E81"/>
    <w:rsid w:val="00136275"/>
    <w:rsid w:val="001369DB"/>
    <w:rsid w:val="0014231A"/>
    <w:rsid w:val="001435ED"/>
    <w:rsid w:val="00144D37"/>
    <w:rsid w:val="001470D5"/>
    <w:rsid w:val="00152C65"/>
    <w:rsid w:val="00154C0C"/>
    <w:rsid w:val="00154D01"/>
    <w:rsid w:val="00155898"/>
    <w:rsid w:val="00155A9E"/>
    <w:rsid w:val="00156B5E"/>
    <w:rsid w:val="0016095A"/>
    <w:rsid w:val="001641B3"/>
    <w:rsid w:val="00165863"/>
    <w:rsid w:val="00166DA1"/>
    <w:rsid w:val="00167297"/>
    <w:rsid w:val="00170D1E"/>
    <w:rsid w:val="00170E19"/>
    <w:rsid w:val="00175CD6"/>
    <w:rsid w:val="001766CF"/>
    <w:rsid w:val="0018402C"/>
    <w:rsid w:val="001857A9"/>
    <w:rsid w:val="001869BE"/>
    <w:rsid w:val="00186EE9"/>
    <w:rsid w:val="00187B5E"/>
    <w:rsid w:val="00190284"/>
    <w:rsid w:val="00190656"/>
    <w:rsid w:val="00192346"/>
    <w:rsid w:val="0019315A"/>
    <w:rsid w:val="00193F10"/>
    <w:rsid w:val="00194533"/>
    <w:rsid w:val="00196200"/>
    <w:rsid w:val="00197A40"/>
    <w:rsid w:val="001A1710"/>
    <w:rsid w:val="001A3AEE"/>
    <w:rsid w:val="001A556D"/>
    <w:rsid w:val="001B0B6C"/>
    <w:rsid w:val="001B16B3"/>
    <w:rsid w:val="001B1E9B"/>
    <w:rsid w:val="001B4198"/>
    <w:rsid w:val="001C3627"/>
    <w:rsid w:val="001C3F8C"/>
    <w:rsid w:val="001C6294"/>
    <w:rsid w:val="001C74AD"/>
    <w:rsid w:val="001D154F"/>
    <w:rsid w:val="001D1CD4"/>
    <w:rsid w:val="001D298B"/>
    <w:rsid w:val="001D2AD7"/>
    <w:rsid w:val="001D4322"/>
    <w:rsid w:val="001D63AF"/>
    <w:rsid w:val="001D6DC4"/>
    <w:rsid w:val="001E270E"/>
    <w:rsid w:val="001E280C"/>
    <w:rsid w:val="001E43E5"/>
    <w:rsid w:val="001E521D"/>
    <w:rsid w:val="001E5EDA"/>
    <w:rsid w:val="001E7AF9"/>
    <w:rsid w:val="001E7EC2"/>
    <w:rsid w:val="001F0763"/>
    <w:rsid w:val="001F23C1"/>
    <w:rsid w:val="001F3741"/>
    <w:rsid w:val="001F37C2"/>
    <w:rsid w:val="001F3FBA"/>
    <w:rsid w:val="001F5740"/>
    <w:rsid w:val="002015BE"/>
    <w:rsid w:val="002025D3"/>
    <w:rsid w:val="00203AE8"/>
    <w:rsid w:val="00205EE4"/>
    <w:rsid w:val="00206CD7"/>
    <w:rsid w:val="00210536"/>
    <w:rsid w:val="00210C22"/>
    <w:rsid w:val="00210E4E"/>
    <w:rsid w:val="00211B74"/>
    <w:rsid w:val="00211FE7"/>
    <w:rsid w:val="002129EC"/>
    <w:rsid w:val="00212D5F"/>
    <w:rsid w:val="0021311C"/>
    <w:rsid w:val="00224F69"/>
    <w:rsid w:val="00226936"/>
    <w:rsid w:val="00226C83"/>
    <w:rsid w:val="00227CFF"/>
    <w:rsid w:val="00230681"/>
    <w:rsid w:val="00232627"/>
    <w:rsid w:val="00233635"/>
    <w:rsid w:val="002370BD"/>
    <w:rsid w:val="00237CBD"/>
    <w:rsid w:val="00241A6F"/>
    <w:rsid w:val="00246FC7"/>
    <w:rsid w:val="00247DFE"/>
    <w:rsid w:val="00251E0B"/>
    <w:rsid w:val="0025217E"/>
    <w:rsid w:val="00253BB5"/>
    <w:rsid w:val="00255090"/>
    <w:rsid w:val="00257A09"/>
    <w:rsid w:val="0026113C"/>
    <w:rsid w:val="00270A60"/>
    <w:rsid w:val="002711A6"/>
    <w:rsid w:val="002737A5"/>
    <w:rsid w:val="002738C4"/>
    <w:rsid w:val="00277BF0"/>
    <w:rsid w:val="00280895"/>
    <w:rsid w:val="002810AD"/>
    <w:rsid w:val="00281353"/>
    <w:rsid w:val="00281BA7"/>
    <w:rsid w:val="00282C88"/>
    <w:rsid w:val="00283ECB"/>
    <w:rsid w:val="00284DA6"/>
    <w:rsid w:val="002865AE"/>
    <w:rsid w:val="00287106"/>
    <w:rsid w:val="00287B32"/>
    <w:rsid w:val="0029132A"/>
    <w:rsid w:val="002917A3"/>
    <w:rsid w:val="002929ED"/>
    <w:rsid w:val="00292CF7"/>
    <w:rsid w:val="00293FA2"/>
    <w:rsid w:val="00294862"/>
    <w:rsid w:val="0029712D"/>
    <w:rsid w:val="00297ED9"/>
    <w:rsid w:val="002A09EB"/>
    <w:rsid w:val="002A188E"/>
    <w:rsid w:val="002A2757"/>
    <w:rsid w:val="002A2B06"/>
    <w:rsid w:val="002A4232"/>
    <w:rsid w:val="002A6094"/>
    <w:rsid w:val="002A6C8D"/>
    <w:rsid w:val="002B0298"/>
    <w:rsid w:val="002B0CB1"/>
    <w:rsid w:val="002B2132"/>
    <w:rsid w:val="002B381E"/>
    <w:rsid w:val="002B54D0"/>
    <w:rsid w:val="002B5FFF"/>
    <w:rsid w:val="002B71F2"/>
    <w:rsid w:val="002C0CEB"/>
    <w:rsid w:val="002C3B6F"/>
    <w:rsid w:val="002C7F07"/>
    <w:rsid w:val="002D0ADC"/>
    <w:rsid w:val="002D1339"/>
    <w:rsid w:val="002D2314"/>
    <w:rsid w:val="002D29B3"/>
    <w:rsid w:val="002D2EDC"/>
    <w:rsid w:val="002D69E0"/>
    <w:rsid w:val="002E068B"/>
    <w:rsid w:val="002E098B"/>
    <w:rsid w:val="002E1BCC"/>
    <w:rsid w:val="002E2EF6"/>
    <w:rsid w:val="002E4CDB"/>
    <w:rsid w:val="002E5BFC"/>
    <w:rsid w:val="002E6176"/>
    <w:rsid w:val="002E7117"/>
    <w:rsid w:val="002F0046"/>
    <w:rsid w:val="002F1067"/>
    <w:rsid w:val="002F3A58"/>
    <w:rsid w:val="002F6A4F"/>
    <w:rsid w:val="002F70FC"/>
    <w:rsid w:val="002F7523"/>
    <w:rsid w:val="00301A3F"/>
    <w:rsid w:val="00301C7E"/>
    <w:rsid w:val="0030313E"/>
    <w:rsid w:val="003033E4"/>
    <w:rsid w:val="00312600"/>
    <w:rsid w:val="003138E1"/>
    <w:rsid w:val="00314249"/>
    <w:rsid w:val="003163D9"/>
    <w:rsid w:val="003167F0"/>
    <w:rsid w:val="00320355"/>
    <w:rsid w:val="00322874"/>
    <w:rsid w:val="00322921"/>
    <w:rsid w:val="00324601"/>
    <w:rsid w:val="003254A7"/>
    <w:rsid w:val="00326FC9"/>
    <w:rsid w:val="003271D0"/>
    <w:rsid w:val="00333B43"/>
    <w:rsid w:val="0033516F"/>
    <w:rsid w:val="00337ACA"/>
    <w:rsid w:val="00337B11"/>
    <w:rsid w:val="00341E04"/>
    <w:rsid w:val="00341E98"/>
    <w:rsid w:val="00345082"/>
    <w:rsid w:val="00346154"/>
    <w:rsid w:val="00347479"/>
    <w:rsid w:val="003479D5"/>
    <w:rsid w:val="00351682"/>
    <w:rsid w:val="003534BB"/>
    <w:rsid w:val="003545F2"/>
    <w:rsid w:val="00355D6A"/>
    <w:rsid w:val="00356B41"/>
    <w:rsid w:val="003575B4"/>
    <w:rsid w:val="00362256"/>
    <w:rsid w:val="0036595C"/>
    <w:rsid w:val="003674F5"/>
    <w:rsid w:val="00370EF4"/>
    <w:rsid w:val="003755CF"/>
    <w:rsid w:val="00376C69"/>
    <w:rsid w:val="00377D0C"/>
    <w:rsid w:val="00377E7C"/>
    <w:rsid w:val="00380D31"/>
    <w:rsid w:val="00381572"/>
    <w:rsid w:val="003825B6"/>
    <w:rsid w:val="00383A74"/>
    <w:rsid w:val="003844D0"/>
    <w:rsid w:val="0038652F"/>
    <w:rsid w:val="003869C4"/>
    <w:rsid w:val="003872FC"/>
    <w:rsid w:val="0039043B"/>
    <w:rsid w:val="00390718"/>
    <w:rsid w:val="00392B3D"/>
    <w:rsid w:val="00393E85"/>
    <w:rsid w:val="00397980"/>
    <w:rsid w:val="003A0927"/>
    <w:rsid w:val="003A0D6E"/>
    <w:rsid w:val="003A1397"/>
    <w:rsid w:val="003A22C0"/>
    <w:rsid w:val="003A3B4F"/>
    <w:rsid w:val="003A4017"/>
    <w:rsid w:val="003A4133"/>
    <w:rsid w:val="003A494D"/>
    <w:rsid w:val="003A518A"/>
    <w:rsid w:val="003A5B40"/>
    <w:rsid w:val="003A6062"/>
    <w:rsid w:val="003B205F"/>
    <w:rsid w:val="003B5354"/>
    <w:rsid w:val="003B617B"/>
    <w:rsid w:val="003C017C"/>
    <w:rsid w:val="003C0F9B"/>
    <w:rsid w:val="003C1436"/>
    <w:rsid w:val="003C2576"/>
    <w:rsid w:val="003C3169"/>
    <w:rsid w:val="003C449D"/>
    <w:rsid w:val="003C5AE4"/>
    <w:rsid w:val="003C5C67"/>
    <w:rsid w:val="003D182A"/>
    <w:rsid w:val="003D3D21"/>
    <w:rsid w:val="003E0F3E"/>
    <w:rsid w:val="003E2389"/>
    <w:rsid w:val="003E27B0"/>
    <w:rsid w:val="003E3253"/>
    <w:rsid w:val="003E371A"/>
    <w:rsid w:val="003E4BDE"/>
    <w:rsid w:val="003E61EB"/>
    <w:rsid w:val="003F1AD0"/>
    <w:rsid w:val="003F24BC"/>
    <w:rsid w:val="003F2AE0"/>
    <w:rsid w:val="003F3016"/>
    <w:rsid w:val="003F303F"/>
    <w:rsid w:val="003F5C87"/>
    <w:rsid w:val="003F5D7C"/>
    <w:rsid w:val="0040247F"/>
    <w:rsid w:val="00402F4B"/>
    <w:rsid w:val="0040382D"/>
    <w:rsid w:val="00403893"/>
    <w:rsid w:val="0040395A"/>
    <w:rsid w:val="00403DD4"/>
    <w:rsid w:val="004041BE"/>
    <w:rsid w:val="004047AE"/>
    <w:rsid w:val="00410838"/>
    <w:rsid w:val="00415F05"/>
    <w:rsid w:val="00416557"/>
    <w:rsid w:val="00416E7E"/>
    <w:rsid w:val="00417005"/>
    <w:rsid w:val="00420392"/>
    <w:rsid w:val="004229B3"/>
    <w:rsid w:val="004246D7"/>
    <w:rsid w:val="004248A0"/>
    <w:rsid w:val="00424AB1"/>
    <w:rsid w:val="004257AC"/>
    <w:rsid w:val="00425980"/>
    <w:rsid w:val="00426714"/>
    <w:rsid w:val="00426794"/>
    <w:rsid w:val="00426B0D"/>
    <w:rsid w:val="004276CA"/>
    <w:rsid w:val="004301C9"/>
    <w:rsid w:val="00431344"/>
    <w:rsid w:val="00433FB8"/>
    <w:rsid w:val="00435555"/>
    <w:rsid w:val="004411BE"/>
    <w:rsid w:val="00443950"/>
    <w:rsid w:val="00443A41"/>
    <w:rsid w:val="00444E08"/>
    <w:rsid w:val="004451C6"/>
    <w:rsid w:val="00446AB1"/>
    <w:rsid w:val="00450266"/>
    <w:rsid w:val="0045070C"/>
    <w:rsid w:val="00450A8C"/>
    <w:rsid w:val="004515C0"/>
    <w:rsid w:val="00451AF0"/>
    <w:rsid w:val="0045230F"/>
    <w:rsid w:val="00453F5D"/>
    <w:rsid w:val="004546DF"/>
    <w:rsid w:val="00454B2B"/>
    <w:rsid w:val="00455D4A"/>
    <w:rsid w:val="00456D1E"/>
    <w:rsid w:val="00462D04"/>
    <w:rsid w:val="0046317C"/>
    <w:rsid w:val="004636EE"/>
    <w:rsid w:val="004647C9"/>
    <w:rsid w:val="0047174D"/>
    <w:rsid w:val="0047329D"/>
    <w:rsid w:val="0047372A"/>
    <w:rsid w:val="0047382B"/>
    <w:rsid w:val="00473E79"/>
    <w:rsid w:val="00473EFB"/>
    <w:rsid w:val="004758C2"/>
    <w:rsid w:val="00475E0B"/>
    <w:rsid w:val="004776AF"/>
    <w:rsid w:val="00480FF5"/>
    <w:rsid w:val="004813D1"/>
    <w:rsid w:val="0048294D"/>
    <w:rsid w:val="00483EBA"/>
    <w:rsid w:val="0048482D"/>
    <w:rsid w:val="00492187"/>
    <w:rsid w:val="00493314"/>
    <w:rsid w:val="004953FB"/>
    <w:rsid w:val="0049549C"/>
    <w:rsid w:val="0049675F"/>
    <w:rsid w:val="0049746F"/>
    <w:rsid w:val="004A10C4"/>
    <w:rsid w:val="004A5406"/>
    <w:rsid w:val="004A54BC"/>
    <w:rsid w:val="004A650C"/>
    <w:rsid w:val="004A6AF0"/>
    <w:rsid w:val="004A7905"/>
    <w:rsid w:val="004A7ED0"/>
    <w:rsid w:val="004B0D9F"/>
    <w:rsid w:val="004B1A4A"/>
    <w:rsid w:val="004B280A"/>
    <w:rsid w:val="004B370B"/>
    <w:rsid w:val="004B4434"/>
    <w:rsid w:val="004B5719"/>
    <w:rsid w:val="004B7F08"/>
    <w:rsid w:val="004C0881"/>
    <w:rsid w:val="004C2011"/>
    <w:rsid w:val="004C31B3"/>
    <w:rsid w:val="004C34BE"/>
    <w:rsid w:val="004C358E"/>
    <w:rsid w:val="004C4EA5"/>
    <w:rsid w:val="004C573F"/>
    <w:rsid w:val="004C6ADC"/>
    <w:rsid w:val="004D0A4E"/>
    <w:rsid w:val="004D1B31"/>
    <w:rsid w:val="004D32CE"/>
    <w:rsid w:val="004D37BE"/>
    <w:rsid w:val="004D56C7"/>
    <w:rsid w:val="004D6C64"/>
    <w:rsid w:val="004E157B"/>
    <w:rsid w:val="004E1C7D"/>
    <w:rsid w:val="004E252E"/>
    <w:rsid w:val="004E347E"/>
    <w:rsid w:val="004E4723"/>
    <w:rsid w:val="004E669C"/>
    <w:rsid w:val="004F128C"/>
    <w:rsid w:val="004F459E"/>
    <w:rsid w:val="004F5311"/>
    <w:rsid w:val="004F5C25"/>
    <w:rsid w:val="004F5DF4"/>
    <w:rsid w:val="004F72D1"/>
    <w:rsid w:val="00502610"/>
    <w:rsid w:val="005028DD"/>
    <w:rsid w:val="0050535F"/>
    <w:rsid w:val="00505C8D"/>
    <w:rsid w:val="00505E7E"/>
    <w:rsid w:val="005078C0"/>
    <w:rsid w:val="0051060D"/>
    <w:rsid w:val="00510B5F"/>
    <w:rsid w:val="00510FD2"/>
    <w:rsid w:val="005110B8"/>
    <w:rsid w:val="005133D9"/>
    <w:rsid w:val="00516510"/>
    <w:rsid w:val="00517EB1"/>
    <w:rsid w:val="005203CE"/>
    <w:rsid w:val="00521A1E"/>
    <w:rsid w:val="005225BB"/>
    <w:rsid w:val="005240DF"/>
    <w:rsid w:val="00524971"/>
    <w:rsid w:val="005271C5"/>
    <w:rsid w:val="0052724B"/>
    <w:rsid w:val="005272E3"/>
    <w:rsid w:val="0052793C"/>
    <w:rsid w:val="005308FF"/>
    <w:rsid w:val="00531C55"/>
    <w:rsid w:val="005379AE"/>
    <w:rsid w:val="00537F57"/>
    <w:rsid w:val="00540438"/>
    <w:rsid w:val="00540D43"/>
    <w:rsid w:val="00541290"/>
    <w:rsid w:val="00542499"/>
    <w:rsid w:val="005439FE"/>
    <w:rsid w:val="00544A77"/>
    <w:rsid w:val="00550931"/>
    <w:rsid w:val="005510F2"/>
    <w:rsid w:val="00551EF2"/>
    <w:rsid w:val="005545B1"/>
    <w:rsid w:val="00554AB8"/>
    <w:rsid w:val="005552A8"/>
    <w:rsid w:val="00557EC2"/>
    <w:rsid w:val="00560792"/>
    <w:rsid w:val="0056349E"/>
    <w:rsid w:val="005637B1"/>
    <w:rsid w:val="005648B2"/>
    <w:rsid w:val="00564E07"/>
    <w:rsid w:val="00565014"/>
    <w:rsid w:val="00565372"/>
    <w:rsid w:val="005661D0"/>
    <w:rsid w:val="00566C61"/>
    <w:rsid w:val="005705CB"/>
    <w:rsid w:val="00570C59"/>
    <w:rsid w:val="00571064"/>
    <w:rsid w:val="00577BCA"/>
    <w:rsid w:val="00581041"/>
    <w:rsid w:val="00584227"/>
    <w:rsid w:val="00584535"/>
    <w:rsid w:val="00585103"/>
    <w:rsid w:val="005855AE"/>
    <w:rsid w:val="005870DE"/>
    <w:rsid w:val="00587611"/>
    <w:rsid w:val="00587B6D"/>
    <w:rsid w:val="0059067F"/>
    <w:rsid w:val="005927AF"/>
    <w:rsid w:val="00592CC8"/>
    <w:rsid w:val="005933DD"/>
    <w:rsid w:val="0059430B"/>
    <w:rsid w:val="00596FDD"/>
    <w:rsid w:val="005971AE"/>
    <w:rsid w:val="005A3D8F"/>
    <w:rsid w:val="005A4445"/>
    <w:rsid w:val="005A504B"/>
    <w:rsid w:val="005A50A8"/>
    <w:rsid w:val="005A535A"/>
    <w:rsid w:val="005A559F"/>
    <w:rsid w:val="005B1F9D"/>
    <w:rsid w:val="005B2396"/>
    <w:rsid w:val="005B751F"/>
    <w:rsid w:val="005C10FC"/>
    <w:rsid w:val="005C2D98"/>
    <w:rsid w:val="005C3809"/>
    <w:rsid w:val="005C3ADC"/>
    <w:rsid w:val="005C6595"/>
    <w:rsid w:val="005C71AD"/>
    <w:rsid w:val="005D1228"/>
    <w:rsid w:val="005D354A"/>
    <w:rsid w:val="005D4033"/>
    <w:rsid w:val="005D4561"/>
    <w:rsid w:val="005D4978"/>
    <w:rsid w:val="005D6E49"/>
    <w:rsid w:val="005D7779"/>
    <w:rsid w:val="005E0CF8"/>
    <w:rsid w:val="005E12A8"/>
    <w:rsid w:val="005E16CB"/>
    <w:rsid w:val="005E29A2"/>
    <w:rsid w:val="005E409C"/>
    <w:rsid w:val="005E7D7F"/>
    <w:rsid w:val="005F0CE3"/>
    <w:rsid w:val="005F25F5"/>
    <w:rsid w:val="005F29F9"/>
    <w:rsid w:val="005F304E"/>
    <w:rsid w:val="005F66D6"/>
    <w:rsid w:val="00603FE6"/>
    <w:rsid w:val="00610719"/>
    <w:rsid w:val="0061117E"/>
    <w:rsid w:val="0061154D"/>
    <w:rsid w:val="006119F0"/>
    <w:rsid w:val="006137CD"/>
    <w:rsid w:val="0061387E"/>
    <w:rsid w:val="00616379"/>
    <w:rsid w:val="00616873"/>
    <w:rsid w:val="00616C92"/>
    <w:rsid w:val="00617689"/>
    <w:rsid w:val="00620EA7"/>
    <w:rsid w:val="0062136D"/>
    <w:rsid w:val="00621E6B"/>
    <w:rsid w:val="00622C88"/>
    <w:rsid w:val="00623089"/>
    <w:rsid w:val="0062351A"/>
    <w:rsid w:val="0062535C"/>
    <w:rsid w:val="0062576E"/>
    <w:rsid w:val="00625C11"/>
    <w:rsid w:val="00626597"/>
    <w:rsid w:val="00630628"/>
    <w:rsid w:val="00630EB1"/>
    <w:rsid w:val="00632B74"/>
    <w:rsid w:val="006341A2"/>
    <w:rsid w:val="00635906"/>
    <w:rsid w:val="006359D2"/>
    <w:rsid w:val="00637996"/>
    <w:rsid w:val="00640230"/>
    <w:rsid w:val="006408AC"/>
    <w:rsid w:val="00641704"/>
    <w:rsid w:val="00641713"/>
    <w:rsid w:val="006420C5"/>
    <w:rsid w:val="006423B7"/>
    <w:rsid w:val="0064258B"/>
    <w:rsid w:val="00642B57"/>
    <w:rsid w:val="00642E6C"/>
    <w:rsid w:val="00643322"/>
    <w:rsid w:val="00643559"/>
    <w:rsid w:val="00644458"/>
    <w:rsid w:val="00647C2F"/>
    <w:rsid w:val="00647D12"/>
    <w:rsid w:val="00650411"/>
    <w:rsid w:val="006504FD"/>
    <w:rsid w:val="00650DE2"/>
    <w:rsid w:val="006523BC"/>
    <w:rsid w:val="0065305A"/>
    <w:rsid w:val="00654440"/>
    <w:rsid w:val="006544F9"/>
    <w:rsid w:val="006577B0"/>
    <w:rsid w:val="0066307C"/>
    <w:rsid w:val="006642E9"/>
    <w:rsid w:val="0066463B"/>
    <w:rsid w:val="0066649E"/>
    <w:rsid w:val="00666D0E"/>
    <w:rsid w:val="006703A8"/>
    <w:rsid w:val="00670AC6"/>
    <w:rsid w:val="00671CD2"/>
    <w:rsid w:val="00671E39"/>
    <w:rsid w:val="00671FC0"/>
    <w:rsid w:val="00673B15"/>
    <w:rsid w:val="00674D00"/>
    <w:rsid w:val="006752D3"/>
    <w:rsid w:val="0067673E"/>
    <w:rsid w:val="00676EDD"/>
    <w:rsid w:val="006775F9"/>
    <w:rsid w:val="00681203"/>
    <w:rsid w:val="00681D33"/>
    <w:rsid w:val="00683001"/>
    <w:rsid w:val="00683DAC"/>
    <w:rsid w:val="0068766D"/>
    <w:rsid w:val="0069193C"/>
    <w:rsid w:val="0069314A"/>
    <w:rsid w:val="00695FF3"/>
    <w:rsid w:val="00696DB5"/>
    <w:rsid w:val="006A1293"/>
    <w:rsid w:val="006A3E16"/>
    <w:rsid w:val="006A6AFD"/>
    <w:rsid w:val="006A6DD1"/>
    <w:rsid w:val="006A6DE8"/>
    <w:rsid w:val="006B0E97"/>
    <w:rsid w:val="006B29E1"/>
    <w:rsid w:val="006B465B"/>
    <w:rsid w:val="006B668C"/>
    <w:rsid w:val="006B710A"/>
    <w:rsid w:val="006C12F9"/>
    <w:rsid w:val="006C1AAE"/>
    <w:rsid w:val="006C20DD"/>
    <w:rsid w:val="006C3ECA"/>
    <w:rsid w:val="006C4E80"/>
    <w:rsid w:val="006C6288"/>
    <w:rsid w:val="006C686B"/>
    <w:rsid w:val="006C6A1A"/>
    <w:rsid w:val="006D0253"/>
    <w:rsid w:val="006D1AC8"/>
    <w:rsid w:val="006D75B4"/>
    <w:rsid w:val="006E07ED"/>
    <w:rsid w:val="006E250C"/>
    <w:rsid w:val="006E2AA0"/>
    <w:rsid w:val="006E484C"/>
    <w:rsid w:val="006E5638"/>
    <w:rsid w:val="006E7D2A"/>
    <w:rsid w:val="006F2264"/>
    <w:rsid w:val="006F3CF1"/>
    <w:rsid w:val="006F5D8E"/>
    <w:rsid w:val="006F77A6"/>
    <w:rsid w:val="00703EA9"/>
    <w:rsid w:val="00703FFB"/>
    <w:rsid w:val="007046E3"/>
    <w:rsid w:val="0070625F"/>
    <w:rsid w:val="00707051"/>
    <w:rsid w:val="00712BE0"/>
    <w:rsid w:val="00714656"/>
    <w:rsid w:val="00714F9F"/>
    <w:rsid w:val="00715089"/>
    <w:rsid w:val="0071631A"/>
    <w:rsid w:val="007231BC"/>
    <w:rsid w:val="00723EC0"/>
    <w:rsid w:val="00725431"/>
    <w:rsid w:val="007261C3"/>
    <w:rsid w:val="00731A2D"/>
    <w:rsid w:val="00733D62"/>
    <w:rsid w:val="0073449A"/>
    <w:rsid w:val="00734FC8"/>
    <w:rsid w:val="007364FC"/>
    <w:rsid w:val="00737490"/>
    <w:rsid w:val="0074220F"/>
    <w:rsid w:val="00742320"/>
    <w:rsid w:val="007440E1"/>
    <w:rsid w:val="00744C5F"/>
    <w:rsid w:val="00744E29"/>
    <w:rsid w:val="0074704F"/>
    <w:rsid w:val="007473D3"/>
    <w:rsid w:val="007479DA"/>
    <w:rsid w:val="007479F3"/>
    <w:rsid w:val="007503C4"/>
    <w:rsid w:val="007513E0"/>
    <w:rsid w:val="00751E01"/>
    <w:rsid w:val="00753846"/>
    <w:rsid w:val="00753B83"/>
    <w:rsid w:val="007605B5"/>
    <w:rsid w:val="007607D3"/>
    <w:rsid w:val="00761D7F"/>
    <w:rsid w:val="007620D7"/>
    <w:rsid w:val="00762235"/>
    <w:rsid w:val="007636A5"/>
    <w:rsid w:val="00764894"/>
    <w:rsid w:val="00764CF9"/>
    <w:rsid w:val="007656F0"/>
    <w:rsid w:val="007659B3"/>
    <w:rsid w:val="007669CD"/>
    <w:rsid w:val="00766A44"/>
    <w:rsid w:val="00767313"/>
    <w:rsid w:val="007719A7"/>
    <w:rsid w:val="007725A7"/>
    <w:rsid w:val="0077268B"/>
    <w:rsid w:val="00772FFD"/>
    <w:rsid w:val="00773C22"/>
    <w:rsid w:val="00774FBF"/>
    <w:rsid w:val="00777910"/>
    <w:rsid w:val="00781714"/>
    <w:rsid w:val="007851EE"/>
    <w:rsid w:val="00785714"/>
    <w:rsid w:val="00786192"/>
    <w:rsid w:val="00786BE4"/>
    <w:rsid w:val="00787635"/>
    <w:rsid w:val="00787DB1"/>
    <w:rsid w:val="0079083C"/>
    <w:rsid w:val="00791345"/>
    <w:rsid w:val="00792F49"/>
    <w:rsid w:val="00793A8E"/>
    <w:rsid w:val="00796072"/>
    <w:rsid w:val="007A178A"/>
    <w:rsid w:val="007A2A3D"/>
    <w:rsid w:val="007A363E"/>
    <w:rsid w:val="007A3B96"/>
    <w:rsid w:val="007A74F4"/>
    <w:rsid w:val="007B3DD8"/>
    <w:rsid w:val="007B51E1"/>
    <w:rsid w:val="007C029C"/>
    <w:rsid w:val="007C2709"/>
    <w:rsid w:val="007C3290"/>
    <w:rsid w:val="007C4E6F"/>
    <w:rsid w:val="007C5B35"/>
    <w:rsid w:val="007C6010"/>
    <w:rsid w:val="007D017A"/>
    <w:rsid w:val="007D0BA7"/>
    <w:rsid w:val="007D1C84"/>
    <w:rsid w:val="007D2DEE"/>
    <w:rsid w:val="007D4BC3"/>
    <w:rsid w:val="007D58C1"/>
    <w:rsid w:val="007D60D5"/>
    <w:rsid w:val="007D71DC"/>
    <w:rsid w:val="007D7B19"/>
    <w:rsid w:val="007E3378"/>
    <w:rsid w:val="007E3AE3"/>
    <w:rsid w:val="007E4075"/>
    <w:rsid w:val="007E41ED"/>
    <w:rsid w:val="007E4583"/>
    <w:rsid w:val="007F05E3"/>
    <w:rsid w:val="007F09B5"/>
    <w:rsid w:val="007F1109"/>
    <w:rsid w:val="007F220A"/>
    <w:rsid w:val="007F24EC"/>
    <w:rsid w:val="007F29B8"/>
    <w:rsid w:val="007F34F7"/>
    <w:rsid w:val="007F3D86"/>
    <w:rsid w:val="007F4067"/>
    <w:rsid w:val="007F461C"/>
    <w:rsid w:val="007F4646"/>
    <w:rsid w:val="007F5281"/>
    <w:rsid w:val="007F5FEB"/>
    <w:rsid w:val="007F6F55"/>
    <w:rsid w:val="00801FCA"/>
    <w:rsid w:val="0080211D"/>
    <w:rsid w:val="00807B2A"/>
    <w:rsid w:val="0081057B"/>
    <w:rsid w:val="0081244C"/>
    <w:rsid w:val="00812DB9"/>
    <w:rsid w:val="00813B9F"/>
    <w:rsid w:val="00814F32"/>
    <w:rsid w:val="008203A8"/>
    <w:rsid w:val="008205B1"/>
    <w:rsid w:val="00820609"/>
    <w:rsid w:val="00820653"/>
    <w:rsid w:val="008211A4"/>
    <w:rsid w:val="00821749"/>
    <w:rsid w:val="008225D3"/>
    <w:rsid w:val="00822C50"/>
    <w:rsid w:val="00822F8F"/>
    <w:rsid w:val="0082324A"/>
    <w:rsid w:val="008232F5"/>
    <w:rsid w:val="008239E3"/>
    <w:rsid w:val="00825394"/>
    <w:rsid w:val="00835155"/>
    <w:rsid w:val="00835FEA"/>
    <w:rsid w:val="0083681E"/>
    <w:rsid w:val="008368B5"/>
    <w:rsid w:val="0083696C"/>
    <w:rsid w:val="00836B51"/>
    <w:rsid w:val="0084003A"/>
    <w:rsid w:val="00841DC5"/>
    <w:rsid w:val="00842098"/>
    <w:rsid w:val="00843DAC"/>
    <w:rsid w:val="00846277"/>
    <w:rsid w:val="00850700"/>
    <w:rsid w:val="00851125"/>
    <w:rsid w:val="00851FA0"/>
    <w:rsid w:val="00853E24"/>
    <w:rsid w:val="00855E9C"/>
    <w:rsid w:val="00856B1D"/>
    <w:rsid w:val="00857003"/>
    <w:rsid w:val="008617E7"/>
    <w:rsid w:val="00867587"/>
    <w:rsid w:val="00871925"/>
    <w:rsid w:val="00872EED"/>
    <w:rsid w:val="0087572B"/>
    <w:rsid w:val="00877850"/>
    <w:rsid w:val="00880E76"/>
    <w:rsid w:val="00883C14"/>
    <w:rsid w:val="00887167"/>
    <w:rsid w:val="008901B6"/>
    <w:rsid w:val="008901F3"/>
    <w:rsid w:val="00891921"/>
    <w:rsid w:val="0089471E"/>
    <w:rsid w:val="00897E59"/>
    <w:rsid w:val="008A0985"/>
    <w:rsid w:val="008A0A0B"/>
    <w:rsid w:val="008A2447"/>
    <w:rsid w:val="008A2C82"/>
    <w:rsid w:val="008A6E48"/>
    <w:rsid w:val="008A76EF"/>
    <w:rsid w:val="008A7D48"/>
    <w:rsid w:val="008B1250"/>
    <w:rsid w:val="008B61F7"/>
    <w:rsid w:val="008B7B83"/>
    <w:rsid w:val="008C0D01"/>
    <w:rsid w:val="008C125A"/>
    <w:rsid w:val="008C2024"/>
    <w:rsid w:val="008C2E6C"/>
    <w:rsid w:val="008D25B2"/>
    <w:rsid w:val="008D27A1"/>
    <w:rsid w:val="008D2F2C"/>
    <w:rsid w:val="008E3996"/>
    <w:rsid w:val="008E4FB3"/>
    <w:rsid w:val="008E515E"/>
    <w:rsid w:val="008E52CF"/>
    <w:rsid w:val="008F08B9"/>
    <w:rsid w:val="008F6E36"/>
    <w:rsid w:val="008F7BD6"/>
    <w:rsid w:val="008F7C46"/>
    <w:rsid w:val="009000C7"/>
    <w:rsid w:val="00900C4C"/>
    <w:rsid w:val="00905948"/>
    <w:rsid w:val="00906593"/>
    <w:rsid w:val="00906F64"/>
    <w:rsid w:val="00907249"/>
    <w:rsid w:val="00915451"/>
    <w:rsid w:val="00917BB0"/>
    <w:rsid w:val="009229B5"/>
    <w:rsid w:val="00925339"/>
    <w:rsid w:val="009265C7"/>
    <w:rsid w:val="00927723"/>
    <w:rsid w:val="0093149B"/>
    <w:rsid w:val="00931E58"/>
    <w:rsid w:val="009337F9"/>
    <w:rsid w:val="00935234"/>
    <w:rsid w:val="00935305"/>
    <w:rsid w:val="00935EC7"/>
    <w:rsid w:val="00936BF7"/>
    <w:rsid w:val="009406D2"/>
    <w:rsid w:val="00944265"/>
    <w:rsid w:val="00946189"/>
    <w:rsid w:val="00946435"/>
    <w:rsid w:val="00947AD8"/>
    <w:rsid w:val="00947C79"/>
    <w:rsid w:val="009510A9"/>
    <w:rsid w:val="009520FC"/>
    <w:rsid w:val="0095519D"/>
    <w:rsid w:val="00957C4B"/>
    <w:rsid w:val="00960857"/>
    <w:rsid w:val="009615D7"/>
    <w:rsid w:val="009638BC"/>
    <w:rsid w:val="00965E6F"/>
    <w:rsid w:val="009664B0"/>
    <w:rsid w:val="00966B2C"/>
    <w:rsid w:val="00972049"/>
    <w:rsid w:val="00973358"/>
    <w:rsid w:val="00974429"/>
    <w:rsid w:val="0097451B"/>
    <w:rsid w:val="00975797"/>
    <w:rsid w:val="00976A5F"/>
    <w:rsid w:val="00976D27"/>
    <w:rsid w:val="00977667"/>
    <w:rsid w:val="00980314"/>
    <w:rsid w:val="00981240"/>
    <w:rsid w:val="00981871"/>
    <w:rsid w:val="009822D2"/>
    <w:rsid w:val="00982DA0"/>
    <w:rsid w:val="00983D30"/>
    <w:rsid w:val="00984010"/>
    <w:rsid w:val="009842BF"/>
    <w:rsid w:val="00985CD9"/>
    <w:rsid w:val="009873CE"/>
    <w:rsid w:val="00990141"/>
    <w:rsid w:val="009928C4"/>
    <w:rsid w:val="00992959"/>
    <w:rsid w:val="009932CE"/>
    <w:rsid w:val="009A0218"/>
    <w:rsid w:val="009A26AF"/>
    <w:rsid w:val="009A3768"/>
    <w:rsid w:val="009A4490"/>
    <w:rsid w:val="009A4E10"/>
    <w:rsid w:val="009A5C38"/>
    <w:rsid w:val="009A609C"/>
    <w:rsid w:val="009B0E3C"/>
    <w:rsid w:val="009B0E79"/>
    <w:rsid w:val="009B57EC"/>
    <w:rsid w:val="009B7F91"/>
    <w:rsid w:val="009C1330"/>
    <w:rsid w:val="009C1F7D"/>
    <w:rsid w:val="009C248C"/>
    <w:rsid w:val="009C300C"/>
    <w:rsid w:val="009C364F"/>
    <w:rsid w:val="009C3FAE"/>
    <w:rsid w:val="009C6A8E"/>
    <w:rsid w:val="009C729F"/>
    <w:rsid w:val="009D0842"/>
    <w:rsid w:val="009D089F"/>
    <w:rsid w:val="009D0DAE"/>
    <w:rsid w:val="009D0FF8"/>
    <w:rsid w:val="009D1935"/>
    <w:rsid w:val="009D19E9"/>
    <w:rsid w:val="009D2989"/>
    <w:rsid w:val="009D6083"/>
    <w:rsid w:val="009E064F"/>
    <w:rsid w:val="009E119D"/>
    <w:rsid w:val="009E1635"/>
    <w:rsid w:val="009E344F"/>
    <w:rsid w:val="009E3D1A"/>
    <w:rsid w:val="009E48CB"/>
    <w:rsid w:val="009E5911"/>
    <w:rsid w:val="009E60F9"/>
    <w:rsid w:val="009E74B2"/>
    <w:rsid w:val="009F3EC0"/>
    <w:rsid w:val="009F59DA"/>
    <w:rsid w:val="009F667B"/>
    <w:rsid w:val="009F79A5"/>
    <w:rsid w:val="00A03E97"/>
    <w:rsid w:val="00A044E9"/>
    <w:rsid w:val="00A051E1"/>
    <w:rsid w:val="00A06F76"/>
    <w:rsid w:val="00A07451"/>
    <w:rsid w:val="00A0779B"/>
    <w:rsid w:val="00A07B56"/>
    <w:rsid w:val="00A12931"/>
    <w:rsid w:val="00A13612"/>
    <w:rsid w:val="00A14037"/>
    <w:rsid w:val="00A158A6"/>
    <w:rsid w:val="00A160FE"/>
    <w:rsid w:val="00A17D46"/>
    <w:rsid w:val="00A2018C"/>
    <w:rsid w:val="00A249BE"/>
    <w:rsid w:val="00A263FD"/>
    <w:rsid w:val="00A26B76"/>
    <w:rsid w:val="00A300D6"/>
    <w:rsid w:val="00A302CA"/>
    <w:rsid w:val="00A317A6"/>
    <w:rsid w:val="00A335FF"/>
    <w:rsid w:val="00A33AD1"/>
    <w:rsid w:val="00A34392"/>
    <w:rsid w:val="00A35356"/>
    <w:rsid w:val="00A372CB"/>
    <w:rsid w:val="00A37972"/>
    <w:rsid w:val="00A422A8"/>
    <w:rsid w:val="00A432B4"/>
    <w:rsid w:val="00A45D30"/>
    <w:rsid w:val="00A47658"/>
    <w:rsid w:val="00A511FE"/>
    <w:rsid w:val="00A55283"/>
    <w:rsid w:val="00A55344"/>
    <w:rsid w:val="00A56122"/>
    <w:rsid w:val="00A564D5"/>
    <w:rsid w:val="00A61368"/>
    <w:rsid w:val="00A63268"/>
    <w:rsid w:val="00A66334"/>
    <w:rsid w:val="00A6637E"/>
    <w:rsid w:val="00A66B8F"/>
    <w:rsid w:val="00A67E93"/>
    <w:rsid w:val="00A702D3"/>
    <w:rsid w:val="00A70BD6"/>
    <w:rsid w:val="00A70DCF"/>
    <w:rsid w:val="00A72427"/>
    <w:rsid w:val="00A74263"/>
    <w:rsid w:val="00A805ED"/>
    <w:rsid w:val="00A80A8A"/>
    <w:rsid w:val="00A80B74"/>
    <w:rsid w:val="00A8104D"/>
    <w:rsid w:val="00A82A84"/>
    <w:rsid w:val="00A84A52"/>
    <w:rsid w:val="00A865A3"/>
    <w:rsid w:val="00A9198C"/>
    <w:rsid w:val="00A92C88"/>
    <w:rsid w:val="00A93880"/>
    <w:rsid w:val="00A938E2"/>
    <w:rsid w:val="00A94271"/>
    <w:rsid w:val="00A95E2D"/>
    <w:rsid w:val="00A960CC"/>
    <w:rsid w:val="00AA178E"/>
    <w:rsid w:val="00AA43F0"/>
    <w:rsid w:val="00AA4F7E"/>
    <w:rsid w:val="00AB0CA4"/>
    <w:rsid w:val="00AB3C0A"/>
    <w:rsid w:val="00AB3F60"/>
    <w:rsid w:val="00AB7D87"/>
    <w:rsid w:val="00AC4BBC"/>
    <w:rsid w:val="00AC736C"/>
    <w:rsid w:val="00AC7B14"/>
    <w:rsid w:val="00AC7F84"/>
    <w:rsid w:val="00AD0456"/>
    <w:rsid w:val="00AD08E4"/>
    <w:rsid w:val="00AD3A42"/>
    <w:rsid w:val="00AD65D6"/>
    <w:rsid w:val="00AE3EE8"/>
    <w:rsid w:val="00AE450A"/>
    <w:rsid w:val="00AE5A97"/>
    <w:rsid w:val="00AE6574"/>
    <w:rsid w:val="00AE7B2C"/>
    <w:rsid w:val="00AF044F"/>
    <w:rsid w:val="00AF1447"/>
    <w:rsid w:val="00AF176A"/>
    <w:rsid w:val="00AF27D7"/>
    <w:rsid w:val="00AF2A11"/>
    <w:rsid w:val="00AF2AC8"/>
    <w:rsid w:val="00AF69A0"/>
    <w:rsid w:val="00B00773"/>
    <w:rsid w:val="00B024B9"/>
    <w:rsid w:val="00B04F0A"/>
    <w:rsid w:val="00B06C58"/>
    <w:rsid w:val="00B10AE1"/>
    <w:rsid w:val="00B10E00"/>
    <w:rsid w:val="00B13ABE"/>
    <w:rsid w:val="00B15096"/>
    <w:rsid w:val="00B15832"/>
    <w:rsid w:val="00B15ED9"/>
    <w:rsid w:val="00B21E68"/>
    <w:rsid w:val="00B221F0"/>
    <w:rsid w:val="00B22DBD"/>
    <w:rsid w:val="00B24086"/>
    <w:rsid w:val="00B2546D"/>
    <w:rsid w:val="00B30055"/>
    <w:rsid w:val="00B3115E"/>
    <w:rsid w:val="00B33406"/>
    <w:rsid w:val="00B34A8D"/>
    <w:rsid w:val="00B34F01"/>
    <w:rsid w:val="00B353AB"/>
    <w:rsid w:val="00B37CC2"/>
    <w:rsid w:val="00B40E7C"/>
    <w:rsid w:val="00B44F1D"/>
    <w:rsid w:val="00B45102"/>
    <w:rsid w:val="00B53D0B"/>
    <w:rsid w:val="00B54FCC"/>
    <w:rsid w:val="00B55236"/>
    <w:rsid w:val="00B55B5B"/>
    <w:rsid w:val="00B60447"/>
    <w:rsid w:val="00B60C6C"/>
    <w:rsid w:val="00B613CE"/>
    <w:rsid w:val="00B64573"/>
    <w:rsid w:val="00B64C28"/>
    <w:rsid w:val="00B654C1"/>
    <w:rsid w:val="00B67003"/>
    <w:rsid w:val="00B7238D"/>
    <w:rsid w:val="00B73C13"/>
    <w:rsid w:val="00B74F1C"/>
    <w:rsid w:val="00B7501A"/>
    <w:rsid w:val="00B764C3"/>
    <w:rsid w:val="00B769BD"/>
    <w:rsid w:val="00B76F27"/>
    <w:rsid w:val="00B76F2E"/>
    <w:rsid w:val="00B77F74"/>
    <w:rsid w:val="00B809E0"/>
    <w:rsid w:val="00B80C2C"/>
    <w:rsid w:val="00B835B9"/>
    <w:rsid w:val="00B85B6D"/>
    <w:rsid w:val="00B86995"/>
    <w:rsid w:val="00B86EBC"/>
    <w:rsid w:val="00B873FE"/>
    <w:rsid w:val="00B9026B"/>
    <w:rsid w:val="00B906FD"/>
    <w:rsid w:val="00B908FF"/>
    <w:rsid w:val="00B9103F"/>
    <w:rsid w:val="00B9104C"/>
    <w:rsid w:val="00B922C5"/>
    <w:rsid w:val="00BA0A72"/>
    <w:rsid w:val="00BA1B36"/>
    <w:rsid w:val="00BA2DC3"/>
    <w:rsid w:val="00BA3237"/>
    <w:rsid w:val="00BA65EB"/>
    <w:rsid w:val="00BB015B"/>
    <w:rsid w:val="00BB2171"/>
    <w:rsid w:val="00BB2D43"/>
    <w:rsid w:val="00BB6710"/>
    <w:rsid w:val="00BB70A5"/>
    <w:rsid w:val="00BB769B"/>
    <w:rsid w:val="00BB788F"/>
    <w:rsid w:val="00BC1510"/>
    <w:rsid w:val="00BC1A45"/>
    <w:rsid w:val="00BC29EA"/>
    <w:rsid w:val="00BC4F1D"/>
    <w:rsid w:val="00BC5C94"/>
    <w:rsid w:val="00BC5CD4"/>
    <w:rsid w:val="00BC6A00"/>
    <w:rsid w:val="00BC7090"/>
    <w:rsid w:val="00BD1F7F"/>
    <w:rsid w:val="00BD2CE5"/>
    <w:rsid w:val="00BD2FB0"/>
    <w:rsid w:val="00BD4077"/>
    <w:rsid w:val="00BD4A37"/>
    <w:rsid w:val="00BD5A96"/>
    <w:rsid w:val="00BD66C9"/>
    <w:rsid w:val="00BD739C"/>
    <w:rsid w:val="00BD792E"/>
    <w:rsid w:val="00BE0FE7"/>
    <w:rsid w:val="00BE2C58"/>
    <w:rsid w:val="00BE343C"/>
    <w:rsid w:val="00BE431A"/>
    <w:rsid w:val="00BE684F"/>
    <w:rsid w:val="00BE7725"/>
    <w:rsid w:val="00BF2581"/>
    <w:rsid w:val="00BF3006"/>
    <w:rsid w:val="00BF5480"/>
    <w:rsid w:val="00C0239C"/>
    <w:rsid w:val="00C038CB"/>
    <w:rsid w:val="00C123EE"/>
    <w:rsid w:val="00C135F1"/>
    <w:rsid w:val="00C13D4C"/>
    <w:rsid w:val="00C203FD"/>
    <w:rsid w:val="00C214B0"/>
    <w:rsid w:val="00C26DE9"/>
    <w:rsid w:val="00C322C6"/>
    <w:rsid w:val="00C32D2C"/>
    <w:rsid w:val="00C32E98"/>
    <w:rsid w:val="00C34C93"/>
    <w:rsid w:val="00C35A1A"/>
    <w:rsid w:val="00C3645E"/>
    <w:rsid w:val="00C36E39"/>
    <w:rsid w:val="00C36FFD"/>
    <w:rsid w:val="00C376F6"/>
    <w:rsid w:val="00C40949"/>
    <w:rsid w:val="00C413D3"/>
    <w:rsid w:val="00C426B6"/>
    <w:rsid w:val="00C429E0"/>
    <w:rsid w:val="00C42EC1"/>
    <w:rsid w:val="00C436F4"/>
    <w:rsid w:val="00C43EC9"/>
    <w:rsid w:val="00C47250"/>
    <w:rsid w:val="00C47DCA"/>
    <w:rsid w:val="00C503A4"/>
    <w:rsid w:val="00C51834"/>
    <w:rsid w:val="00C51B4B"/>
    <w:rsid w:val="00C53A6D"/>
    <w:rsid w:val="00C53FF8"/>
    <w:rsid w:val="00C55FA7"/>
    <w:rsid w:val="00C62CC2"/>
    <w:rsid w:val="00C645A0"/>
    <w:rsid w:val="00C64AFB"/>
    <w:rsid w:val="00C64CE9"/>
    <w:rsid w:val="00C65A70"/>
    <w:rsid w:val="00C67187"/>
    <w:rsid w:val="00C6726E"/>
    <w:rsid w:val="00C71284"/>
    <w:rsid w:val="00C758AA"/>
    <w:rsid w:val="00C770C1"/>
    <w:rsid w:val="00C81A68"/>
    <w:rsid w:val="00C826D6"/>
    <w:rsid w:val="00C82D66"/>
    <w:rsid w:val="00C841C2"/>
    <w:rsid w:val="00C86B4E"/>
    <w:rsid w:val="00C87106"/>
    <w:rsid w:val="00C872DB"/>
    <w:rsid w:val="00C9154A"/>
    <w:rsid w:val="00C91E5F"/>
    <w:rsid w:val="00C91F3C"/>
    <w:rsid w:val="00C94061"/>
    <w:rsid w:val="00C9419A"/>
    <w:rsid w:val="00C96998"/>
    <w:rsid w:val="00C96CA9"/>
    <w:rsid w:val="00C97E63"/>
    <w:rsid w:val="00CA0A77"/>
    <w:rsid w:val="00CA13D2"/>
    <w:rsid w:val="00CA2953"/>
    <w:rsid w:val="00CA341F"/>
    <w:rsid w:val="00CB08B5"/>
    <w:rsid w:val="00CB16A4"/>
    <w:rsid w:val="00CB17E0"/>
    <w:rsid w:val="00CB1BC3"/>
    <w:rsid w:val="00CB255D"/>
    <w:rsid w:val="00CB2596"/>
    <w:rsid w:val="00CB3802"/>
    <w:rsid w:val="00CB67A3"/>
    <w:rsid w:val="00CB7615"/>
    <w:rsid w:val="00CC3BCB"/>
    <w:rsid w:val="00CC6EFD"/>
    <w:rsid w:val="00CC7A90"/>
    <w:rsid w:val="00CC7B2C"/>
    <w:rsid w:val="00CD2532"/>
    <w:rsid w:val="00CD2F86"/>
    <w:rsid w:val="00CD62D3"/>
    <w:rsid w:val="00CD7AAE"/>
    <w:rsid w:val="00CE01AE"/>
    <w:rsid w:val="00CE159E"/>
    <w:rsid w:val="00CE19EF"/>
    <w:rsid w:val="00CE3D9B"/>
    <w:rsid w:val="00CE48DE"/>
    <w:rsid w:val="00CE4EA8"/>
    <w:rsid w:val="00CE50C1"/>
    <w:rsid w:val="00CE6D7B"/>
    <w:rsid w:val="00CE7AED"/>
    <w:rsid w:val="00CF7052"/>
    <w:rsid w:val="00CF73C5"/>
    <w:rsid w:val="00CF7550"/>
    <w:rsid w:val="00D0068A"/>
    <w:rsid w:val="00D0084F"/>
    <w:rsid w:val="00D00BDA"/>
    <w:rsid w:val="00D0179C"/>
    <w:rsid w:val="00D03838"/>
    <w:rsid w:val="00D0460D"/>
    <w:rsid w:val="00D0539B"/>
    <w:rsid w:val="00D06DBF"/>
    <w:rsid w:val="00D116E7"/>
    <w:rsid w:val="00D11FE6"/>
    <w:rsid w:val="00D12EAB"/>
    <w:rsid w:val="00D171A2"/>
    <w:rsid w:val="00D201A1"/>
    <w:rsid w:val="00D21141"/>
    <w:rsid w:val="00D21A0A"/>
    <w:rsid w:val="00D228C6"/>
    <w:rsid w:val="00D27733"/>
    <w:rsid w:val="00D329EB"/>
    <w:rsid w:val="00D35D7E"/>
    <w:rsid w:val="00D37801"/>
    <w:rsid w:val="00D42580"/>
    <w:rsid w:val="00D43F2F"/>
    <w:rsid w:val="00D44D5E"/>
    <w:rsid w:val="00D457D4"/>
    <w:rsid w:val="00D461B3"/>
    <w:rsid w:val="00D52CE7"/>
    <w:rsid w:val="00D52E70"/>
    <w:rsid w:val="00D52EF1"/>
    <w:rsid w:val="00D54F1B"/>
    <w:rsid w:val="00D57B94"/>
    <w:rsid w:val="00D57EEE"/>
    <w:rsid w:val="00D60B9C"/>
    <w:rsid w:val="00D6155E"/>
    <w:rsid w:val="00D62685"/>
    <w:rsid w:val="00D63ADB"/>
    <w:rsid w:val="00D65440"/>
    <w:rsid w:val="00D65DD7"/>
    <w:rsid w:val="00D6603B"/>
    <w:rsid w:val="00D71C42"/>
    <w:rsid w:val="00D74455"/>
    <w:rsid w:val="00D74FE7"/>
    <w:rsid w:val="00D75B00"/>
    <w:rsid w:val="00D76F7D"/>
    <w:rsid w:val="00D8130D"/>
    <w:rsid w:val="00D82484"/>
    <w:rsid w:val="00D83356"/>
    <w:rsid w:val="00D87276"/>
    <w:rsid w:val="00D87A5F"/>
    <w:rsid w:val="00D87D67"/>
    <w:rsid w:val="00D91B68"/>
    <w:rsid w:val="00D922D4"/>
    <w:rsid w:val="00D944F5"/>
    <w:rsid w:val="00D956D9"/>
    <w:rsid w:val="00D97CF2"/>
    <w:rsid w:val="00D97D12"/>
    <w:rsid w:val="00DA0DA9"/>
    <w:rsid w:val="00DA17BE"/>
    <w:rsid w:val="00DA3F2D"/>
    <w:rsid w:val="00DA57BE"/>
    <w:rsid w:val="00DA71F7"/>
    <w:rsid w:val="00DB3955"/>
    <w:rsid w:val="00DB4C46"/>
    <w:rsid w:val="00DB677A"/>
    <w:rsid w:val="00DB6EFB"/>
    <w:rsid w:val="00DC72BB"/>
    <w:rsid w:val="00DD019E"/>
    <w:rsid w:val="00DD167F"/>
    <w:rsid w:val="00DD1D7E"/>
    <w:rsid w:val="00DD38F4"/>
    <w:rsid w:val="00DD4D41"/>
    <w:rsid w:val="00DD64B8"/>
    <w:rsid w:val="00DD7D2C"/>
    <w:rsid w:val="00DE2500"/>
    <w:rsid w:val="00DE2F6E"/>
    <w:rsid w:val="00DE55C5"/>
    <w:rsid w:val="00DE6B41"/>
    <w:rsid w:val="00DF17EA"/>
    <w:rsid w:val="00DF3B63"/>
    <w:rsid w:val="00DF5028"/>
    <w:rsid w:val="00DF552F"/>
    <w:rsid w:val="00DF55EE"/>
    <w:rsid w:val="00DF5AF4"/>
    <w:rsid w:val="00DF672B"/>
    <w:rsid w:val="00E001B7"/>
    <w:rsid w:val="00E0031C"/>
    <w:rsid w:val="00E007EC"/>
    <w:rsid w:val="00E030DA"/>
    <w:rsid w:val="00E037B7"/>
    <w:rsid w:val="00E04B8E"/>
    <w:rsid w:val="00E05D81"/>
    <w:rsid w:val="00E060B6"/>
    <w:rsid w:val="00E06812"/>
    <w:rsid w:val="00E10FC4"/>
    <w:rsid w:val="00E13E37"/>
    <w:rsid w:val="00E166AC"/>
    <w:rsid w:val="00E174A0"/>
    <w:rsid w:val="00E21D33"/>
    <w:rsid w:val="00E22AA8"/>
    <w:rsid w:val="00E23008"/>
    <w:rsid w:val="00E238A2"/>
    <w:rsid w:val="00E24184"/>
    <w:rsid w:val="00E26DC5"/>
    <w:rsid w:val="00E27165"/>
    <w:rsid w:val="00E30B46"/>
    <w:rsid w:val="00E313C9"/>
    <w:rsid w:val="00E33414"/>
    <w:rsid w:val="00E358C8"/>
    <w:rsid w:val="00E36291"/>
    <w:rsid w:val="00E369AF"/>
    <w:rsid w:val="00E40814"/>
    <w:rsid w:val="00E40F98"/>
    <w:rsid w:val="00E4147C"/>
    <w:rsid w:val="00E42131"/>
    <w:rsid w:val="00E426C4"/>
    <w:rsid w:val="00E45190"/>
    <w:rsid w:val="00E466E5"/>
    <w:rsid w:val="00E46E0C"/>
    <w:rsid w:val="00E5152E"/>
    <w:rsid w:val="00E522F8"/>
    <w:rsid w:val="00E529AB"/>
    <w:rsid w:val="00E57312"/>
    <w:rsid w:val="00E5734D"/>
    <w:rsid w:val="00E57A0F"/>
    <w:rsid w:val="00E60AD0"/>
    <w:rsid w:val="00E60C40"/>
    <w:rsid w:val="00E62685"/>
    <w:rsid w:val="00E6371F"/>
    <w:rsid w:val="00E650A4"/>
    <w:rsid w:val="00E66B9A"/>
    <w:rsid w:val="00E66EF4"/>
    <w:rsid w:val="00E675A2"/>
    <w:rsid w:val="00E703EA"/>
    <w:rsid w:val="00E7082A"/>
    <w:rsid w:val="00E71B99"/>
    <w:rsid w:val="00E73005"/>
    <w:rsid w:val="00E7362F"/>
    <w:rsid w:val="00E75A0C"/>
    <w:rsid w:val="00E75F4B"/>
    <w:rsid w:val="00E77E0F"/>
    <w:rsid w:val="00E82E98"/>
    <w:rsid w:val="00E8395F"/>
    <w:rsid w:val="00E8397C"/>
    <w:rsid w:val="00E842B6"/>
    <w:rsid w:val="00E85B88"/>
    <w:rsid w:val="00E86817"/>
    <w:rsid w:val="00E9119F"/>
    <w:rsid w:val="00E9162A"/>
    <w:rsid w:val="00E94D21"/>
    <w:rsid w:val="00E94F07"/>
    <w:rsid w:val="00E957EA"/>
    <w:rsid w:val="00EA00EB"/>
    <w:rsid w:val="00EA25B4"/>
    <w:rsid w:val="00EA3DF6"/>
    <w:rsid w:val="00EA3F4C"/>
    <w:rsid w:val="00EA4ECD"/>
    <w:rsid w:val="00EB0869"/>
    <w:rsid w:val="00EB0875"/>
    <w:rsid w:val="00EB0CD9"/>
    <w:rsid w:val="00EB10F3"/>
    <w:rsid w:val="00EB12B6"/>
    <w:rsid w:val="00EB1AAD"/>
    <w:rsid w:val="00EB35BD"/>
    <w:rsid w:val="00EB4129"/>
    <w:rsid w:val="00EB52F5"/>
    <w:rsid w:val="00EB6771"/>
    <w:rsid w:val="00EB6906"/>
    <w:rsid w:val="00EB6E2E"/>
    <w:rsid w:val="00EB70E0"/>
    <w:rsid w:val="00EC4906"/>
    <w:rsid w:val="00EC51A1"/>
    <w:rsid w:val="00EC57BD"/>
    <w:rsid w:val="00EC6FD3"/>
    <w:rsid w:val="00EC7599"/>
    <w:rsid w:val="00ED1768"/>
    <w:rsid w:val="00ED2535"/>
    <w:rsid w:val="00ED4B62"/>
    <w:rsid w:val="00ED6432"/>
    <w:rsid w:val="00ED78A2"/>
    <w:rsid w:val="00EE2011"/>
    <w:rsid w:val="00EE42B4"/>
    <w:rsid w:val="00EE4C2F"/>
    <w:rsid w:val="00EE522A"/>
    <w:rsid w:val="00EE6269"/>
    <w:rsid w:val="00EE642F"/>
    <w:rsid w:val="00EE6BAB"/>
    <w:rsid w:val="00EE7704"/>
    <w:rsid w:val="00EF1385"/>
    <w:rsid w:val="00EF220B"/>
    <w:rsid w:val="00EF3B73"/>
    <w:rsid w:val="00EF6724"/>
    <w:rsid w:val="00F01418"/>
    <w:rsid w:val="00F045B3"/>
    <w:rsid w:val="00F0540B"/>
    <w:rsid w:val="00F05538"/>
    <w:rsid w:val="00F05559"/>
    <w:rsid w:val="00F10EC0"/>
    <w:rsid w:val="00F11CBC"/>
    <w:rsid w:val="00F128AC"/>
    <w:rsid w:val="00F12A25"/>
    <w:rsid w:val="00F13AD8"/>
    <w:rsid w:val="00F13B81"/>
    <w:rsid w:val="00F14E33"/>
    <w:rsid w:val="00F1566C"/>
    <w:rsid w:val="00F16799"/>
    <w:rsid w:val="00F17651"/>
    <w:rsid w:val="00F17EA3"/>
    <w:rsid w:val="00F20FAA"/>
    <w:rsid w:val="00F2602B"/>
    <w:rsid w:val="00F27003"/>
    <w:rsid w:val="00F27BAC"/>
    <w:rsid w:val="00F3006A"/>
    <w:rsid w:val="00F324AF"/>
    <w:rsid w:val="00F33769"/>
    <w:rsid w:val="00F337C5"/>
    <w:rsid w:val="00F34131"/>
    <w:rsid w:val="00F35F67"/>
    <w:rsid w:val="00F36475"/>
    <w:rsid w:val="00F369DB"/>
    <w:rsid w:val="00F402F9"/>
    <w:rsid w:val="00F40657"/>
    <w:rsid w:val="00F43ECD"/>
    <w:rsid w:val="00F441AF"/>
    <w:rsid w:val="00F44A1C"/>
    <w:rsid w:val="00F4630E"/>
    <w:rsid w:val="00F463BB"/>
    <w:rsid w:val="00F46B1A"/>
    <w:rsid w:val="00F46C9D"/>
    <w:rsid w:val="00F47134"/>
    <w:rsid w:val="00F50CE0"/>
    <w:rsid w:val="00F51F40"/>
    <w:rsid w:val="00F53428"/>
    <w:rsid w:val="00F53562"/>
    <w:rsid w:val="00F5575E"/>
    <w:rsid w:val="00F55938"/>
    <w:rsid w:val="00F60640"/>
    <w:rsid w:val="00F60BD2"/>
    <w:rsid w:val="00F60CD3"/>
    <w:rsid w:val="00F61D54"/>
    <w:rsid w:val="00F62492"/>
    <w:rsid w:val="00F63623"/>
    <w:rsid w:val="00F63BD4"/>
    <w:rsid w:val="00F63EDF"/>
    <w:rsid w:val="00F645A6"/>
    <w:rsid w:val="00F646F4"/>
    <w:rsid w:val="00F64B9D"/>
    <w:rsid w:val="00F65230"/>
    <w:rsid w:val="00F67711"/>
    <w:rsid w:val="00F677C6"/>
    <w:rsid w:val="00F7222E"/>
    <w:rsid w:val="00F734DE"/>
    <w:rsid w:val="00F762E4"/>
    <w:rsid w:val="00F80750"/>
    <w:rsid w:val="00F848F5"/>
    <w:rsid w:val="00F90366"/>
    <w:rsid w:val="00F9425E"/>
    <w:rsid w:val="00F956D9"/>
    <w:rsid w:val="00F95F69"/>
    <w:rsid w:val="00F96947"/>
    <w:rsid w:val="00FA15F0"/>
    <w:rsid w:val="00FA172B"/>
    <w:rsid w:val="00FA1F59"/>
    <w:rsid w:val="00FA6C5D"/>
    <w:rsid w:val="00FA7195"/>
    <w:rsid w:val="00FA7297"/>
    <w:rsid w:val="00FA7DC4"/>
    <w:rsid w:val="00FB0A3F"/>
    <w:rsid w:val="00FB1AFE"/>
    <w:rsid w:val="00FB288B"/>
    <w:rsid w:val="00FB40E0"/>
    <w:rsid w:val="00FB66AC"/>
    <w:rsid w:val="00FC06CC"/>
    <w:rsid w:val="00FC09BB"/>
    <w:rsid w:val="00FC3234"/>
    <w:rsid w:val="00FC3915"/>
    <w:rsid w:val="00FC6C6D"/>
    <w:rsid w:val="00FD0281"/>
    <w:rsid w:val="00FD0B1D"/>
    <w:rsid w:val="00FD11E5"/>
    <w:rsid w:val="00FD11E8"/>
    <w:rsid w:val="00FD20C8"/>
    <w:rsid w:val="00FD5F5E"/>
    <w:rsid w:val="00FD6A7D"/>
    <w:rsid w:val="00FD786C"/>
    <w:rsid w:val="00FE071A"/>
    <w:rsid w:val="00FE6174"/>
    <w:rsid w:val="00FE6E9B"/>
    <w:rsid w:val="00FE76A9"/>
    <w:rsid w:val="00FF0AD1"/>
    <w:rsid w:val="00FF451B"/>
    <w:rsid w:val="00FF5835"/>
    <w:rsid w:val="00FF6B3E"/>
    <w:rsid w:val="00FF7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467C39C"/>
  <w15:chartTrackingRefBased/>
  <w15:docId w15:val="{362E3A71-2DF7-488F-9620-9067C11CA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numPr>
        <w:numId w:val="1"/>
      </w:numPr>
      <w:pBdr>
        <w:top w:val="single" w:sz="6" w:space="1" w:color="auto" w:shadow="1"/>
        <w:left w:val="single" w:sz="6" w:space="1" w:color="auto" w:shadow="1"/>
        <w:bottom w:val="single" w:sz="6" w:space="1" w:color="auto" w:shadow="1"/>
        <w:right w:val="single" w:sz="6" w:space="1" w:color="auto" w:shadow="1"/>
      </w:pBdr>
      <w:overflowPunct w:val="0"/>
      <w:autoSpaceDE w:val="0"/>
      <w:autoSpaceDN w:val="0"/>
      <w:adjustRightInd w:val="0"/>
      <w:spacing w:before="240" w:after="120"/>
      <w:textAlignment w:val="baseline"/>
      <w:outlineLvl w:val="0"/>
    </w:pPr>
    <w:rPr>
      <w:rFonts w:ascii="Gill Sans" w:hAnsi="Gill Sans"/>
      <w:b/>
      <w:kern w:val="28"/>
      <w:szCs w:val="20"/>
    </w:rPr>
  </w:style>
  <w:style w:type="paragraph" w:styleId="Heading2">
    <w:name w:val="heading 2"/>
    <w:basedOn w:val="Normal"/>
    <w:next w:val="Normal"/>
    <w:qFormat/>
    <w:pPr>
      <w:keepNext/>
      <w:numPr>
        <w:ilvl w:val="1"/>
        <w:numId w:val="1"/>
      </w:numPr>
      <w:tabs>
        <w:tab w:val="clear" w:pos="860"/>
        <w:tab w:val="num" w:pos="718"/>
      </w:tabs>
      <w:overflowPunct w:val="0"/>
      <w:autoSpaceDE w:val="0"/>
      <w:autoSpaceDN w:val="0"/>
      <w:adjustRightInd w:val="0"/>
      <w:spacing w:before="120" w:after="120"/>
      <w:ind w:left="718"/>
      <w:textAlignment w:val="baseline"/>
      <w:outlineLvl w:val="1"/>
    </w:pPr>
    <w:rPr>
      <w:rFonts w:ascii="Gill Sans" w:hAnsi="Gill Sans"/>
      <w:b/>
      <w:szCs w:val="20"/>
    </w:rPr>
  </w:style>
  <w:style w:type="paragraph" w:styleId="Heading3">
    <w:name w:val="heading 3"/>
    <w:basedOn w:val="Normal"/>
    <w:next w:val="Normal"/>
    <w:qFormat/>
    <w:pPr>
      <w:keepNext/>
      <w:numPr>
        <w:ilvl w:val="2"/>
        <w:numId w:val="1"/>
      </w:numPr>
      <w:overflowPunct w:val="0"/>
      <w:autoSpaceDE w:val="0"/>
      <w:autoSpaceDN w:val="0"/>
      <w:adjustRightInd w:val="0"/>
      <w:spacing w:before="240" w:after="60"/>
      <w:textAlignment w:val="baseline"/>
      <w:outlineLvl w:val="2"/>
    </w:pPr>
    <w:rPr>
      <w:b/>
      <w:szCs w:val="20"/>
    </w:rPr>
  </w:style>
  <w:style w:type="paragraph" w:styleId="Heading4">
    <w:name w:val="heading 4"/>
    <w:basedOn w:val="Normal"/>
    <w:next w:val="Normal"/>
    <w:link w:val="Heading4Char"/>
    <w:qFormat/>
    <w:pPr>
      <w:keepNext/>
      <w:numPr>
        <w:ilvl w:val="3"/>
        <w:numId w:val="1"/>
      </w:numPr>
      <w:overflowPunct w:val="0"/>
      <w:autoSpaceDE w:val="0"/>
      <w:autoSpaceDN w:val="0"/>
      <w:adjustRightInd w:val="0"/>
      <w:spacing w:before="240" w:after="60"/>
      <w:textAlignment w:val="baseline"/>
      <w:outlineLvl w:val="3"/>
    </w:pPr>
    <w:rPr>
      <w:b/>
      <w:i/>
      <w:szCs w:val="20"/>
    </w:rPr>
  </w:style>
  <w:style w:type="paragraph" w:styleId="Heading5">
    <w:name w:val="heading 5"/>
    <w:basedOn w:val="Normal"/>
    <w:next w:val="Normal"/>
    <w:qFormat/>
    <w:pPr>
      <w:numPr>
        <w:ilvl w:val="4"/>
        <w:numId w:val="1"/>
      </w:numPr>
      <w:overflowPunct w:val="0"/>
      <w:autoSpaceDE w:val="0"/>
      <w:autoSpaceDN w:val="0"/>
      <w:adjustRightInd w:val="0"/>
      <w:spacing w:before="240" w:after="60"/>
      <w:textAlignment w:val="baseline"/>
      <w:outlineLvl w:val="4"/>
    </w:pPr>
    <w:rPr>
      <w:rFonts w:ascii="Arial" w:hAnsi="Arial"/>
      <w:sz w:val="22"/>
      <w:szCs w:val="20"/>
    </w:rPr>
  </w:style>
  <w:style w:type="paragraph" w:styleId="Heading6">
    <w:name w:val="heading 6"/>
    <w:basedOn w:val="Normal"/>
    <w:next w:val="Normal"/>
    <w:qFormat/>
    <w:pPr>
      <w:numPr>
        <w:ilvl w:val="5"/>
        <w:numId w:val="1"/>
      </w:numPr>
      <w:overflowPunct w:val="0"/>
      <w:autoSpaceDE w:val="0"/>
      <w:autoSpaceDN w:val="0"/>
      <w:adjustRightInd w:val="0"/>
      <w:spacing w:before="240" w:after="60"/>
      <w:textAlignment w:val="baseline"/>
      <w:outlineLvl w:val="5"/>
    </w:pPr>
    <w:rPr>
      <w:rFonts w:ascii="Arial" w:hAnsi="Arial"/>
      <w:i/>
      <w:sz w:val="22"/>
      <w:szCs w:val="20"/>
    </w:rPr>
  </w:style>
  <w:style w:type="paragraph" w:styleId="Heading7">
    <w:name w:val="heading 7"/>
    <w:basedOn w:val="Normal"/>
    <w:next w:val="Normal"/>
    <w:qFormat/>
    <w:pPr>
      <w:numPr>
        <w:ilvl w:val="6"/>
        <w:numId w:val="1"/>
      </w:numPr>
      <w:overflowPunct w:val="0"/>
      <w:autoSpaceDE w:val="0"/>
      <w:autoSpaceDN w:val="0"/>
      <w:adjustRightInd w:val="0"/>
      <w:spacing w:before="240" w:after="60"/>
      <w:textAlignment w:val="baseline"/>
      <w:outlineLvl w:val="6"/>
    </w:pPr>
    <w:rPr>
      <w:rFonts w:ascii="Arial" w:hAnsi="Arial"/>
      <w:sz w:val="20"/>
      <w:szCs w:val="20"/>
    </w:rPr>
  </w:style>
  <w:style w:type="paragraph" w:styleId="Heading8">
    <w:name w:val="heading 8"/>
    <w:basedOn w:val="Normal"/>
    <w:next w:val="Normal"/>
    <w:qFormat/>
    <w:pPr>
      <w:numPr>
        <w:ilvl w:val="7"/>
        <w:numId w:val="1"/>
      </w:numPr>
      <w:overflowPunct w:val="0"/>
      <w:autoSpaceDE w:val="0"/>
      <w:autoSpaceDN w:val="0"/>
      <w:adjustRightInd w:val="0"/>
      <w:spacing w:before="240" w:after="60"/>
      <w:textAlignment w:val="baseline"/>
      <w:outlineLvl w:val="7"/>
    </w:pPr>
    <w:rPr>
      <w:rFonts w:ascii="Arial" w:hAnsi="Arial"/>
      <w:i/>
      <w:sz w:val="20"/>
      <w:szCs w:val="20"/>
    </w:rPr>
  </w:style>
  <w:style w:type="paragraph" w:styleId="Heading9">
    <w:name w:val="heading 9"/>
    <w:basedOn w:val="Normal"/>
    <w:next w:val="Normal"/>
    <w:qFormat/>
    <w:pPr>
      <w:numPr>
        <w:ilvl w:val="8"/>
        <w:numId w:val="1"/>
      </w:numPr>
      <w:overflowPunct w:val="0"/>
      <w:autoSpaceDE w:val="0"/>
      <w:autoSpaceDN w:val="0"/>
      <w:adjustRightInd w:val="0"/>
      <w:spacing w:before="240" w:after="60"/>
      <w:textAlignment w:val="baseline"/>
      <w:outlineLvl w:val="8"/>
    </w:pPr>
    <w:rPr>
      <w:rFonts w:ascii="Arial"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ertationbullets2">
    <w:name w:val="dissertation bullets 2"/>
    <w:basedOn w:val="Normal"/>
    <w:pPr>
      <w:numPr>
        <w:numId w:val="2"/>
      </w:numPr>
    </w:pPr>
  </w:style>
  <w:style w:type="paragraph" w:customStyle="1" w:styleId="Dissertationbullets1">
    <w:name w:val="Dissertation bullets 1"/>
    <w:basedOn w:val="Normal"/>
    <w:pPr>
      <w:numPr>
        <w:numId w:val="3"/>
      </w:numPr>
      <w:overflowPunct w:val="0"/>
      <w:autoSpaceDE w:val="0"/>
      <w:autoSpaceDN w:val="0"/>
      <w:adjustRightInd w:val="0"/>
      <w:textAlignment w:val="baseline"/>
    </w:pPr>
    <w:rPr>
      <w:rFonts w:ascii="Gill Sans" w:hAnsi="Gill Sans"/>
      <w:szCs w:val="20"/>
    </w:rPr>
  </w:style>
  <w:style w:type="paragraph" w:styleId="BodyTextIndent3">
    <w:name w:val="Body Text Indent 3"/>
    <w:basedOn w:val="Normal"/>
    <w:link w:val="BodyTextIndent3Char"/>
    <w:pPr>
      <w:widowControl w:val="0"/>
      <w:numPr>
        <w:numId w:val="4"/>
      </w:numPr>
      <w:overflowPunct w:val="0"/>
      <w:autoSpaceDE w:val="0"/>
      <w:autoSpaceDN w:val="0"/>
      <w:adjustRightInd w:val="0"/>
      <w:jc w:val="both"/>
      <w:textAlignment w:val="baseline"/>
    </w:pPr>
    <w:rPr>
      <w:rFonts w:ascii="Gill Sans" w:hAnsi="Gill Sans"/>
      <w:szCs w:val="20"/>
    </w:rPr>
  </w:style>
  <w:style w:type="paragraph" w:styleId="TOC1">
    <w:name w:val="toc 1"/>
    <w:basedOn w:val="Normal"/>
    <w:next w:val="Normal"/>
    <w:autoRedefine/>
    <w:uiPriority w:val="39"/>
    <w:rsid w:val="005E29A2"/>
    <w:pPr>
      <w:tabs>
        <w:tab w:val="left" w:pos="360"/>
        <w:tab w:val="right" w:pos="9214"/>
        <w:tab w:val="left" w:pos="9356"/>
      </w:tabs>
      <w:overflowPunct w:val="0"/>
      <w:autoSpaceDE w:val="0"/>
      <w:autoSpaceDN w:val="0"/>
      <w:adjustRightInd w:val="0"/>
      <w:spacing w:before="60"/>
      <w:textAlignment w:val="baseline"/>
    </w:pPr>
    <w:rPr>
      <w:rFonts w:ascii="Arial" w:hAnsi="Arial" w:cs="Arial"/>
      <w:b/>
      <w:noProof/>
      <w:sz w:val="20"/>
      <w:szCs w:val="20"/>
    </w:rPr>
  </w:style>
  <w:style w:type="paragraph" w:styleId="TOC2">
    <w:name w:val="toc 2"/>
    <w:basedOn w:val="Normal"/>
    <w:next w:val="Normal"/>
    <w:autoRedefine/>
    <w:uiPriority w:val="39"/>
    <w:rsid w:val="003033E4"/>
    <w:pPr>
      <w:tabs>
        <w:tab w:val="left" w:pos="900"/>
        <w:tab w:val="right" w:pos="9214"/>
      </w:tabs>
      <w:overflowPunct w:val="0"/>
      <w:autoSpaceDE w:val="0"/>
      <w:autoSpaceDN w:val="0"/>
      <w:adjustRightInd w:val="0"/>
      <w:ind w:left="360"/>
      <w:textAlignment w:val="baseline"/>
    </w:pPr>
    <w:rPr>
      <w:rFonts w:ascii="Arial" w:hAnsi="Arial"/>
      <w:sz w:val="20"/>
      <w:szCs w:val="20"/>
    </w:rPr>
  </w:style>
  <w:style w:type="paragraph" w:styleId="TOC3">
    <w:name w:val="toc 3"/>
    <w:basedOn w:val="Normal"/>
    <w:next w:val="Normal"/>
    <w:autoRedefine/>
    <w:uiPriority w:val="39"/>
    <w:rsid w:val="001E521D"/>
    <w:pPr>
      <w:tabs>
        <w:tab w:val="right" w:pos="9214"/>
      </w:tabs>
      <w:ind w:left="1333" w:hanging="851"/>
    </w:pPr>
    <w:rPr>
      <w:rFonts w:ascii="Arial" w:hAnsi="Arial" w:cs="Arial"/>
      <w:noProof/>
      <w:sz w:val="20"/>
    </w:rPr>
  </w:style>
  <w:style w:type="paragraph" w:styleId="TOC4">
    <w:name w:val="toc 4"/>
    <w:basedOn w:val="Normal"/>
    <w:next w:val="Normal"/>
    <w:autoRedefine/>
    <w:uiPriority w:val="39"/>
    <w:rsid w:val="00AF2A11"/>
    <w:pPr>
      <w:tabs>
        <w:tab w:val="left" w:pos="1920"/>
        <w:tab w:val="right" w:pos="9214"/>
      </w:tabs>
      <w:ind w:left="720"/>
    </w:pPr>
    <w:rPr>
      <w:rFonts w:ascii="Arial" w:hAnsi="Arial" w:cs="Arial"/>
      <w:bCs/>
      <w:iCs/>
      <w:noProof/>
      <w:sz w:val="20"/>
      <w:szCs w:val="20"/>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Footer">
    <w:name w:val="footer"/>
    <w:basedOn w:val="Normal"/>
    <w:link w:val="FooterChar"/>
    <w:uiPriority w:val="99"/>
    <w:pPr>
      <w:tabs>
        <w:tab w:val="center" w:pos="4153"/>
        <w:tab w:val="right" w:pos="8306"/>
      </w:tabs>
    </w:pPr>
  </w:style>
  <w:style w:type="paragraph" w:styleId="Caption">
    <w:name w:val="caption"/>
    <w:basedOn w:val="Normal"/>
    <w:next w:val="Normal"/>
    <w:qFormat/>
    <w:pPr>
      <w:overflowPunct w:val="0"/>
      <w:autoSpaceDE w:val="0"/>
      <w:autoSpaceDN w:val="0"/>
      <w:adjustRightInd w:val="0"/>
      <w:spacing w:before="120" w:after="120"/>
      <w:textAlignment w:val="baseline"/>
    </w:pPr>
    <w:rPr>
      <w:rFonts w:ascii="Gill Sans" w:hAnsi="Gill Sans"/>
      <w:b/>
      <w:szCs w:val="20"/>
    </w:rPr>
  </w:style>
  <w:style w:type="paragraph" w:styleId="BodyText">
    <w:name w:val="Body Text"/>
    <w:aliases w:val="BodyText1"/>
    <w:basedOn w:val="Normal"/>
    <w:link w:val="BodyTextChar"/>
    <w:pPr>
      <w:overflowPunct w:val="0"/>
      <w:autoSpaceDE w:val="0"/>
      <w:autoSpaceDN w:val="0"/>
      <w:adjustRightInd w:val="0"/>
      <w:spacing w:after="120"/>
      <w:textAlignment w:val="baseline"/>
    </w:pPr>
    <w:rPr>
      <w:rFonts w:ascii="Gill Sans" w:hAnsi="Gill Sans"/>
      <w:szCs w:val="20"/>
    </w:rPr>
  </w:style>
  <w:style w:type="paragraph" w:styleId="BodyText2">
    <w:name w:val="Body Text 2"/>
    <w:basedOn w:val="Normal"/>
    <w:link w:val="BodyText2Char"/>
    <w:pPr>
      <w:overflowPunct w:val="0"/>
      <w:autoSpaceDE w:val="0"/>
      <w:autoSpaceDN w:val="0"/>
      <w:adjustRightInd w:val="0"/>
      <w:spacing w:after="120"/>
      <w:ind w:right="-43"/>
      <w:textAlignment w:val="baseline"/>
    </w:pPr>
    <w:rPr>
      <w:rFonts w:ascii="Gill Sans" w:hAnsi="Gill Sans"/>
      <w:sz w:val="22"/>
      <w:szCs w:val="20"/>
    </w:rPr>
  </w:style>
  <w:style w:type="character" w:styleId="Hyperlink">
    <w:name w:val="Hyperlink"/>
    <w:uiPriority w:val="99"/>
    <w:rPr>
      <w:color w:val="0000FF"/>
      <w:u w:val="single"/>
    </w:rPr>
  </w:style>
  <w:style w:type="paragraph" w:styleId="Header">
    <w:name w:val="header"/>
    <w:aliases w:val="Char1,Header Char,Header Char1 Char,Header Char Char Char,Char Char ..., Char1, Char Char Char,Char Char Char"/>
    <w:basedOn w:val="Normal"/>
    <w:link w:val="HeaderChar1"/>
    <w:uiPriority w:val="99"/>
    <w:pPr>
      <w:tabs>
        <w:tab w:val="center" w:pos="4153"/>
        <w:tab w:val="right" w:pos="8306"/>
      </w:tabs>
      <w:overflowPunct w:val="0"/>
      <w:autoSpaceDE w:val="0"/>
      <w:autoSpaceDN w:val="0"/>
      <w:adjustRightInd w:val="0"/>
      <w:textAlignment w:val="baseline"/>
    </w:pPr>
    <w:rPr>
      <w:rFonts w:ascii="Gill Sans" w:hAnsi="Gill Sans"/>
      <w:szCs w:val="20"/>
    </w:rPr>
  </w:style>
  <w:style w:type="paragraph" w:styleId="BlockText">
    <w:name w:val="Block Text"/>
    <w:basedOn w:val="Normal"/>
    <w:pPr>
      <w:overflowPunct w:val="0"/>
      <w:autoSpaceDE w:val="0"/>
      <w:autoSpaceDN w:val="0"/>
      <w:adjustRightInd w:val="0"/>
      <w:ind w:left="720" w:right="569" w:hanging="720"/>
      <w:jc w:val="both"/>
      <w:textAlignment w:val="baseline"/>
    </w:pPr>
    <w:rPr>
      <w:rFonts w:ascii="Gill Sans" w:hAnsi="Gill Sans"/>
      <w:sz w:val="22"/>
      <w:szCs w:val="20"/>
    </w:rPr>
  </w:style>
  <w:style w:type="paragraph" w:styleId="BodyText3">
    <w:name w:val="Body Text 3"/>
    <w:basedOn w:val="Normal"/>
    <w:pPr>
      <w:overflowPunct w:val="0"/>
      <w:autoSpaceDE w:val="0"/>
      <w:autoSpaceDN w:val="0"/>
      <w:adjustRightInd w:val="0"/>
      <w:jc w:val="both"/>
      <w:textAlignment w:val="baseline"/>
    </w:pPr>
    <w:rPr>
      <w:rFonts w:ascii="Gill Sans" w:hAnsi="Gill Sans"/>
      <w:i/>
      <w:color w:val="0000FF"/>
      <w:szCs w:val="20"/>
    </w:rPr>
  </w:style>
  <w:style w:type="paragraph" w:styleId="BodyTextIndent">
    <w:name w:val="Body Text Indent"/>
    <w:basedOn w:val="Normal"/>
    <w:pPr>
      <w:overflowPunct w:val="0"/>
      <w:autoSpaceDE w:val="0"/>
      <w:autoSpaceDN w:val="0"/>
      <w:adjustRightInd w:val="0"/>
      <w:ind w:left="360"/>
      <w:jc w:val="both"/>
      <w:textAlignment w:val="baseline"/>
    </w:pPr>
    <w:rPr>
      <w:rFonts w:ascii="Gill Sans" w:hAnsi="Gill Sans"/>
      <w:i/>
      <w:color w:val="0000FF"/>
      <w:szCs w:val="20"/>
    </w:rPr>
  </w:style>
  <w:style w:type="character" w:styleId="PageNumber">
    <w:name w:val="page number"/>
    <w:basedOn w:val="DefaultParagraphFont"/>
  </w:style>
  <w:style w:type="paragraph" w:customStyle="1" w:styleId="AppendixBody">
    <w:name w:val="Appendix Body"/>
    <w:basedOn w:val="BodyTextIndent3"/>
    <w:link w:val="AppendixBodyChar"/>
    <w:pPr>
      <w:numPr>
        <w:numId w:val="0"/>
      </w:numPr>
      <w:spacing w:before="120" w:after="120"/>
    </w:pPr>
  </w:style>
  <w:style w:type="paragraph" w:customStyle="1" w:styleId="Bulleting">
    <w:name w:val="Bulleting"/>
    <w:basedOn w:val="Normal"/>
    <w:link w:val="BulletingChar"/>
    <w:pPr>
      <w:widowControl w:val="0"/>
      <w:numPr>
        <w:numId w:val="5"/>
      </w:numPr>
      <w:overflowPunct w:val="0"/>
      <w:autoSpaceDE w:val="0"/>
      <w:autoSpaceDN w:val="0"/>
      <w:adjustRightInd w:val="0"/>
      <w:spacing w:before="120" w:after="120"/>
      <w:textAlignment w:val="baseline"/>
    </w:pPr>
    <w:rPr>
      <w:rFonts w:ascii="Gill Sans" w:hAnsi="Gill Sans"/>
      <w:szCs w:val="20"/>
    </w:rPr>
  </w:style>
  <w:style w:type="paragraph" w:customStyle="1" w:styleId="bullettext">
    <w:name w:val="bullet text"/>
    <w:basedOn w:val="Bulleting"/>
    <w:link w:val="bullettextChar"/>
    <w:pPr>
      <w:tabs>
        <w:tab w:val="clear" w:pos="1429"/>
        <w:tab w:val="left" w:pos="567"/>
        <w:tab w:val="num" w:pos="1134"/>
        <w:tab w:val="right" w:pos="9356"/>
      </w:tabs>
      <w:ind w:left="1134" w:hanging="425"/>
      <w:jc w:val="both"/>
    </w:pPr>
  </w:style>
  <w:style w:type="paragraph" w:customStyle="1" w:styleId="cover">
    <w:name w:val="cover"/>
    <w:pPr>
      <w:widowControl w:val="0"/>
      <w:overflowPunct w:val="0"/>
      <w:autoSpaceDE w:val="0"/>
      <w:autoSpaceDN w:val="0"/>
      <w:adjustRightInd w:val="0"/>
      <w:textAlignment w:val="baseline"/>
    </w:pPr>
    <w:rPr>
      <w:rFonts w:ascii="Gill Sans" w:hAnsi="Gill Sans"/>
      <w:noProof/>
      <w:sz w:val="24"/>
      <w:lang w:eastAsia="en-US"/>
    </w:rPr>
  </w:style>
  <w:style w:type="paragraph" w:styleId="BodyTextIndent2">
    <w:name w:val="Body Text Indent 2"/>
    <w:basedOn w:val="Normal"/>
    <w:pPr>
      <w:spacing w:after="240"/>
      <w:ind w:left="706"/>
    </w:pPr>
    <w:rPr>
      <w:rFonts w:ascii="Gill Sans" w:hAnsi="Gill Sans"/>
      <w:i/>
      <w:iCs/>
      <w:color w:val="FF0000"/>
      <w:sz w:val="22"/>
    </w:rPr>
  </w:style>
  <w:style w:type="paragraph" w:styleId="DocumentMap">
    <w:name w:val="Document Map"/>
    <w:basedOn w:val="Normal"/>
    <w:semiHidden/>
    <w:rsid w:val="00D52EF1"/>
    <w:pPr>
      <w:shd w:val="clear" w:color="auto" w:fill="000080"/>
    </w:pPr>
    <w:rPr>
      <w:rFonts w:ascii="Tahoma" w:hAnsi="Tahoma" w:cs="Tahoma"/>
      <w:sz w:val="20"/>
      <w:szCs w:val="20"/>
    </w:rPr>
  </w:style>
  <w:style w:type="paragraph" w:styleId="Index1">
    <w:name w:val="index 1"/>
    <w:basedOn w:val="Normal"/>
    <w:next w:val="Normal"/>
    <w:autoRedefine/>
    <w:semiHidden/>
    <w:rsid w:val="00301A3F"/>
    <w:pPr>
      <w:ind w:left="240" w:hanging="240"/>
    </w:pPr>
  </w:style>
  <w:style w:type="paragraph" w:styleId="BalloonText">
    <w:name w:val="Balloon Text"/>
    <w:basedOn w:val="Normal"/>
    <w:semiHidden/>
    <w:rsid w:val="00835155"/>
    <w:rPr>
      <w:rFonts w:ascii="Tahoma" w:hAnsi="Tahoma" w:cs="Tahoma"/>
      <w:sz w:val="16"/>
      <w:szCs w:val="16"/>
    </w:rPr>
  </w:style>
  <w:style w:type="character" w:styleId="CommentReference">
    <w:name w:val="annotation reference"/>
    <w:semiHidden/>
    <w:rsid w:val="00B13ABE"/>
    <w:rPr>
      <w:sz w:val="16"/>
      <w:szCs w:val="16"/>
    </w:rPr>
  </w:style>
  <w:style w:type="paragraph" w:styleId="CommentText">
    <w:name w:val="annotation text"/>
    <w:basedOn w:val="Normal"/>
    <w:semiHidden/>
    <w:rsid w:val="00B13ABE"/>
    <w:rPr>
      <w:sz w:val="20"/>
      <w:szCs w:val="20"/>
    </w:rPr>
  </w:style>
  <w:style w:type="paragraph" w:styleId="CommentSubject">
    <w:name w:val="annotation subject"/>
    <w:basedOn w:val="CommentText"/>
    <w:next w:val="CommentText"/>
    <w:semiHidden/>
    <w:rsid w:val="00B13ABE"/>
    <w:rPr>
      <w:b/>
      <w:bCs/>
    </w:rPr>
  </w:style>
  <w:style w:type="paragraph" w:customStyle="1" w:styleId="StyleBodyText2ArialRight-008cmAfter0pt">
    <w:name w:val="Style Body Text 2 + Arial Right:  -0.08 cm After:  0 pt"/>
    <w:basedOn w:val="BodyText2"/>
    <w:autoRedefine/>
    <w:rsid w:val="00753B83"/>
    <w:pPr>
      <w:ind w:left="1080" w:right="0"/>
      <w:jc w:val="both"/>
    </w:pPr>
    <w:rPr>
      <w:rFonts w:ascii="Arial" w:hAnsi="Arial" w:cs="Arial"/>
      <w:b/>
      <w:i/>
      <w:color w:val="008000"/>
    </w:rPr>
  </w:style>
  <w:style w:type="paragraph" w:styleId="FootnoteText">
    <w:name w:val="footnote text"/>
    <w:basedOn w:val="Normal"/>
    <w:semiHidden/>
    <w:rsid w:val="00EB10F3"/>
    <w:rPr>
      <w:rFonts w:ascii="Tahoma" w:hAnsi="Tahoma"/>
      <w:sz w:val="20"/>
      <w:szCs w:val="20"/>
      <w:lang w:eastAsia="en-GB"/>
    </w:rPr>
  </w:style>
  <w:style w:type="character" w:styleId="FootnoteReference">
    <w:name w:val="footnote reference"/>
    <w:semiHidden/>
    <w:rsid w:val="00EB10F3"/>
    <w:rPr>
      <w:vertAlign w:val="superscript"/>
    </w:rPr>
  </w:style>
  <w:style w:type="character" w:customStyle="1" w:styleId="Heading2Char">
    <w:name w:val="Heading 2 Char"/>
    <w:rsid w:val="00EB10F3"/>
    <w:rPr>
      <w:rFonts w:ascii="Arial" w:hAnsi="Arial" w:cs="Arial"/>
      <w:b/>
      <w:bCs/>
      <w:i/>
      <w:iCs/>
      <w:sz w:val="28"/>
      <w:szCs w:val="28"/>
      <w:lang w:val="en-GB" w:eastAsia="en-GB" w:bidi="ar-SA"/>
    </w:rPr>
  </w:style>
  <w:style w:type="character" w:styleId="FollowedHyperlink">
    <w:name w:val="FollowedHyperlink"/>
    <w:rsid w:val="00EB10F3"/>
    <w:rPr>
      <w:color w:val="800080"/>
      <w:u w:val="single"/>
    </w:rPr>
  </w:style>
  <w:style w:type="paragraph" w:styleId="NormalWeb">
    <w:name w:val="Normal (Web)"/>
    <w:basedOn w:val="Normal"/>
    <w:rsid w:val="00EB10F3"/>
    <w:pPr>
      <w:spacing w:before="100" w:beforeAutospacing="1" w:after="100" w:afterAutospacing="1"/>
    </w:pPr>
    <w:rPr>
      <w:lang w:eastAsia="en-GB"/>
    </w:rPr>
  </w:style>
  <w:style w:type="character" w:styleId="Strong">
    <w:name w:val="Strong"/>
    <w:uiPriority w:val="22"/>
    <w:qFormat/>
    <w:rsid w:val="00EB10F3"/>
    <w:rPr>
      <w:b/>
      <w:bCs/>
    </w:rPr>
  </w:style>
  <w:style w:type="paragraph" w:customStyle="1" w:styleId="StyleHeading2ArialJustified">
    <w:name w:val="Style Heading 2 + Arial Justified"/>
    <w:basedOn w:val="Heading2"/>
    <w:autoRedefine/>
    <w:rsid w:val="00E60C40"/>
    <w:pPr>
      <w:numPr>
        <w:ilvl w:val="0"/>
        <w:numId w:val="0"/>
      </w:numPr>
      <w:tabs>
        <w:tab w:val="left" w:pos="720"/>
      </w:tabs>
      <w:ind w:left="720" w:hanging="720"/>
    </w:pPr>
    <w:rPr>
      <w:rFonts w:ascii="Arial" w:hAnsi="Arial" w:cs="Arial"/>
      <w:b w:val="0"/>
      <w:bCs/>
      <w:sz w:val="22"/>
      <w:szCs w:val="22"/>
    </w:rPr>
  </w:style>
  <w:style w:type="paragraph" w:customStyle="1" w:styleId="StyleHeading2Arial11ptBlackJustified">
    <w:name w:val="Style Heading 2 + Arial 11 pt Black Justified"/>
    <w:basedOn w:val="Heading2"/>
    <w:autoRedefine/>
    <w:rsid w:val="00C436F4"/>
    <w:pPr>
      <w:jc w:val="both"/>
    </w:pPr>
    <w:rPr>
      <w:rFonts w:ascii="Arial" w:hAnsi="Arial"/>
      <w:bCs/>
      <w:color w:val="000000"/>
    </w:rPr>
  </w:style>
  <w:style w:type="paragraph" w:customStyle="1" w:styleId="Stylebul1ArialBlackJustifiedBefore0pt">
    <w:name w:val="Style bul1 + Arial Black Justified Before:  0 pt"/>
    <w:basedOn w:val="Normal"/>
    <w:rsid w:val="00B15096"/>
    <w:pPr>
      <w:numPr>
        <w:numId w:val="6"/>
      </w:numPr>
    </w:pPr>
    <w:rPr>
      <w:rFonts w:ascii="Arial" w:hAnsi="Arial"/>
      <w:lang w:eastAsia="en-GB"/>
    </w:rPr>
  </w:style>
  <w:style w:type="paragraph" w:customStyle="1" w:styleId="Style1">
    <w:name w:val="Style1"/>
    <w:basedOn w:val="Normal"/>
    <w:autoRedefine/>
    <w:rsid w:val="00B15096"/>
    <w:pPr>
      <w:overflowPunct w:val="0"/>
      <w:autoSpaceDE w:val="0"/>
      <w:autoSpaceDN w:val="0"/>
      <w:adjustRightInd w:val="0"/>
      <w:spacing w:before="120" w:after="120"/>
      <w:jc w:val="both"/>
      <w:textAlignment w:val="baseline"/>
    </w:pPr>
    <w:rPr>
      <w:rFonts w:ascii="Arial" w:hAnsi="Arial" w:cs="Arial"/>
      <w:sz w:val="20"/>
      <w:szCs w:val="20"/>
    </w:rPr>
  </w:style>
  <w:style w:type="paragraph" w:styleId="List">
    <w:name w:val="List"/>
    <w:basedOn w:val="Normal"/>
    <w:rsid w:val="00B15096"/>
    <w:pPr>
      <w:overflowPunct w:val="0"/>
      <w:autoSpaceDE w:val="0"/>
      <w:autoSpaceDN w:val="0"/>
      <w:adjustRightInd w:val="0"/>
      <w:ind w:left="360" w:hanging="360"/>
      <w:textAlignment w:val="baseline"/>
    </w:pPr>
    <w:rPr>
      <w:rFonts w:ascii="Gill Sans" w:hAnsi="Gill Sans"/>
      <w:szCs w:val="20"/>
    </w:rPr>
  </w:style>
  <w:style w:type="paragraph" w:customStyle="1" w:styleId="Table10">
    <w:name w:val="Table10"/>
    <w:basedOn w:val="Normal"/>
    <w:rsid w:val="00B15096"/>
    <w:pPr>
      <w:widowControl w:val="0"/>
      <w:tabs>
        <w:tab w:val="right" w:pos="8505"/>
      </w:tabs>
      <w:overflowPunct w:val="0"/>
      <w:autoSpaceDE w:val="0"/>
      <w:autoSpaceDN w:val="0"/>
      <w:adjustRightInd w:val="0"/>
      <w:spacing w:before="40" w:after="40"/>
      <w:textAlignment w:val="baseline"/>
    </w:pPr>
    <w:rPr>
      <w:rFonts w:ascii="Gill Sans" w:hAnsi="Gill Sans"/>
      <w:sz w:val="20"/>
      <w:szCs w:val="20"/>
    </w:rPr>
  </w:style>
  <w:style w:type="paragraph" w:customStyle="1" w:styleId="AppendixEnd">
    <w:name w:val="AppendixEnd"/>
    <w:basedOn w:val="Normal"/>
    <w:next w:val="Appendix"/>
    <w:rsid w:val="00B15096"/>
    <w:pPr>
      <w:jc w:val="right"/>
    </w:pPr>
    <w:rPr>
      <w:rFonts w:ascii="Gill Sans" w:hAnsi="Gill Sans"/>
      <w:vanish/>
      <w:color w:val="FF0000"/>
    </w:rPr>
  </w:style>
  <w:style w:type="paragraph" w:customStyle="1" w:styleId="Appendix">
    <w:name w:val="Appendix"/>
    <w:basedOn w:val="Normal"/>
    <w:next w:val="Normal"/>
    <w:autoRedefine/>
    <w:rsid w:val="00B15096"/>
    <w:pPr>
      <w:pageBreakBefore/>
      <w:tabs>
        <w:tab w:val="left" w:pos="2000"/>
      </w:tabs>
      <w:spacing w:after="240"/>
      <w:ind w:left="2000" w:hanging="2000"/>
      <w:outlineLvl w:val="0"/>
    </w:pPr>
    <w:rPr>
      <w:rFonts w:ascii="Gill Sans" w:hAnsi="Gill Sans"/>
      <w:b/>
    </w:rPr>
  </w:style>
  <w:style w:type="paragraph" w:styleId="NormalIndent">
    <w:name w:val="Normal Indent"/>
    <w:aliases w:val="XNormal Indent"/>
    <w:basedOn w:val="Normal"/>
    <w:link w:val="NormalIndentChar"/>
    <w:rsid w:val="00B15096"/>
    <w:pPr>
      <w:spacing w:before="120"/>
      <w:ind w:left="720"/>
    </w:pPr>
    <w:rPr>
      <w:rFonts w:ascii="NJWnewjohnston" w:hAnsi="NJWnewjohnston"/>
      <w:sz w:val="20"/>
      <w:szCs w:val="20"/>
    </w:rPr>
  </w:style>
  <w:style w:type="paragraph" w:styleId="ListBullet2">
    <w:name w:val="List Bullet 2"/>
    <w:basedOn w:val="Normal"/>
    <w:autoRedefine/>
    <w:rsid w:val="00B15096"/>
    <w:pPr>
      <w:numPr>
        <w:numId w:val="7"/>
      </w:numPr>
      <w:overflowPunct w:val="0"/>
      <w:autoSpaceDE w:val="0"/>
      <w:autoSpaceDN w:val="0"/>
      <w:adjustRightInd w:val="0"/>
      <w:textAlignment w:val="baseline"/>
    </w:pPr>
    <w:rPr>
      <w:rFonts w:ascii="Gill Sans" w:hAnsi="Gill Sans"/>
      <w:szCs w:val="20"/>
    </w:rPr>
  </w:style>
  <w:style w:type="paragraph" w:styleId="ListBullet3">
    <w:name w:val="List Bullet 3"/>
    <w:basedOn w:val="Normal"/>
    <w:autoRedefine/>
    <w:rsid w:val="00B15096"/>
    <w:pPr>
      <w:numPr>
        <w:numId w:val="8"/>
      </w:numPr>
      <w:overflowPunct w:val="0"/>
      <w:autoSpaceDE w:val="0"/>
      <w:autoSpaceDN w:val="0"/>
      <w:adjustRightInd w:val="0"/>
      <w:textAlignment w:val="baseline"/>
    </w:pPr>
    <w:rPr>
      <w:rFonts w:ascii="Gill Sans" w:hAnsi="Gill Sans"/>
      <w:szCs w:val="20"/>
    </w:rPr>
  </w:style>
  <w:style w:type="paragraph" w:styleId="ListContinue2">
    <w:name w:val="List Continue 2"/>
    <w:basedOn w:val="Normal"/>
    <w:rsid w:val="00B15096"/>
    <w:pPr>
      <w:spacing w:after="120"/>
      <w:ind w:left="566"/>
    </w:pPr>
  </w:style>
  <w:style w:type="paragraph" w:styleId="Title">
    <w:name w:val="Title"/>
    <w:basedOn w:val="Normal"/>
    <w:qFormat/>
    <w:rsid w:val="00B15096"/>
    <w:pPr>
      <w:jc w:val="center"/>
    </w:pPr>
    <w:rPr>
      <w:b/>
      <w:sz w:val="32"/>
      <w:szCs w:val="20"/>
    </w:rPr>
  </w:style>
  <w:style w:type="paragraph" w:customStyle="1" w:styleId="Section10">
    <w:name w:val="Section 1"/>
    <w:basedOn w:val="Normal"/>
    <w:rsid w:val="00B15096"/>
    <w:pPr>
      <w:overflowPunct w:val="0"/>
      <w:autoSpaceDE w:val="0"/>
      <w:autoSpaceDN w:val="0"/>
      <w:adjustRightInd w:val="0"/>
      <w:textAlignment w:val="baseline"/>
    </w:pPr>
    <w:rPr>
      <w:rFonts w:ascii="Gill Sans" w:hAnsi="Gill Sans"/>
      <w:szCs w:val="20"/>
    </w:rPr>
  </w:style>
  <w:style w:type="paragraph" w:customStyle="1" w:styleId="Section2">
    <w:name w:val="Section 2"/>
    <w:basedOn w:val="Normal"/>
    <w:rsid w:val="00B15096"/>
    <w:pPr>
      <w:overflowPunct w:val="0"/>
      <w:autoSpaceDE w:val="0"/>
      <w:autoSpaceDN w:val="0"/>
      <w:adjustRightInd w:val="0"/>
      <w:textAlignment w:val="baseline"/>
    </w:pPr>
    <w:rPr>
      <w:rFonts w:ascii="Gill Sans" w:hAnsi="Gill Sans"/>
      <w:szCs w:val="20"/>
    </w:rPr>
  </w:style>
  <w:style w:type="paragraph" w:customStyle="1" w:styleId="Section3">
    <w:name w:val="Section 3"/>
    <w:basedOn w:val="Normal"/>
    <w:rsid w:val="00B15096"/>
    <w:pPr>
      <w:overflowPunct w:val="0"/>
      <w:autoSpaceDE w:val="0"/>
      <w:autoSpaceDN w:val="0"/>
      <w:adjustRightInd w:val="0"/>
      <w:textAlignment w:val="baseline"/>
    </w:pPr>
    <w:rPr>
      <w:rFonts w:ascii="Gill Sans" w:hAnsi="Gill Sans"/>
      <w:szCs w:val="20"/>
    </w:rPr>
  </w:style>
  <w:style w:type="paragraph" w:customStyle="1" w:styleId="Front20">
    <w:name w:val="Front 20"/>
    <w:basedOn w:val="Normal"/>
    <w:rsid w:val="00B15096"/>
    <w:pPr>
      <w:widowControl w:val="0"/>
      <w:tabs>
        <w:tab w:val="right" w:pos="8505"/>
      </w:tabs>
      <w:overflowPunct w:val="0"/>
      <w:autoSpaceDE w:val="0"/>
      <w:autoSpaceDN w:val="0"/>
      <w:adjustRightInd w:val="0"/>
      <w:spacing w:before="120"/>
      <w:jc w:val="center"/>
      <w:textAlignment w:val="baseline"/>
    </w:pPr>
    <w:rPr>
      <w:rFonts w:ascii="Arial" w:hAnsi="Arial"/>
      <w:b/>
      <w:sz w:val="40"/>
      <w:szCs w:val="40"/>
    </w:rPr>
  </w:style>
  <w:style w:type="paragraph" w:customStyle="1" w:styleId="Front18">
    <w:name w:val="Front 18"/>
    <w:basedOn w:val="Normal"/>
    <w:link w:val="Front18Char"/>
    <w:rsid w:val="00B15096"/>
    <w:pPr>
      <w:overflowPunct w:val="0"/>
      <w:autoSpaceDE w:val="0"/>
      <w:autoSpaceDN w:val="0"/>
      <w:adjustRightInd w:val="0"/>
      <w:jc w:val="center"/>
      <w:textAlignment w:val="baseline"/>
    </w:pPr>
    <w:rPr>
      <w:rFonts w:ascii="Arial" w:hAnsi="Arial"/>
      <w:b/>
      <w:sz w:val="36"/>
      <w:szCs w:val="36"/>
    </w:rPr>
  </w:style>
  <w:style w:type="character" w:customStyle="1" w:styleId="Front18Char">
    <w:name w:val="Front 18 Char"/>
    <w:link w:val="Front18"/>
    <w:rsid w:val="00B15096"/>
    <w:rPr>
      <w:rFonts w:ascii="Arial" w:hAnsi="Arial"/>
      <w:b/>
      <w:sz w:val="36"/>
      <w:szCs w:val="36"/>
      <w:lang w:val="en-GB" w:eastAsia="en-US" w:bidi="ar-SA"/>
    </w:rPr>
  </w:style>
  <w:style w:type="paragraph" w:customStyle="1" w:styleId="BulletIndent">
    <w:name w:val="Bullet Indent"/>
    <w:basedOn w:val="NormalIndent"/>
    <w:rsid w:val="00B15096"/>
    <w:pPr>
      <w:numPr>
        <w:ilvl w:val="2"/>
        <w:numId w:val="9"/>
      </w:numPr>
      <w:tabs>
        <w:tab w:val="clear" w:pos="2160"/>
        <w:tab w:val="num" w:pos="2520"/>
      </w:tabs>
      <w:overflowPunct w:val="0"/>
      <w:autoSpaceDE w:val="0"/>
      <w:autoSpaceDN w:val="0"/>
      <w:adjustRightInd w:val="0"/>
      <w:ind w:left="2520"/>
      <w:jc w:val="both"/>
      <w:textAlignment w:val="baseline"/>
    </w:pPr>
    <w:rPr>
      <w:rFonts w:ascii="Arial" w:hAnsi="Arial"/>
      <w:sz w:val="24"/>
    </w:rPr>
  </w:style>
  <w:style w:type="paragraph" w:customStyle="1" w:styleId="Body">
    <w:name w:val="Body"/>
    <w:basedOn w:val="Normal"/>
    <w:link w:val="BodyChar"/>
    <w:rsid w:val="00B15096"/>
    <w:pPr>
      <w:widowControl w:val="0"/>
      <w:overflowPunct w:val="0"/>
      <w:autoSpaceDE w:val="0"/>
      <w:autoSpaceDN w:val="0"/>
      <w:adjustRightInd w:val="0"/>
      <w:spacing w:after="240"/>
      <w:ind w:left="851"/>
      <w:jc w:val="both"/>
      <w:textAlignment w:val="baseline"/>
    </w:pPr>
    <w:rPr>
      <w:rFonts w:ascii="Arial" w:hAnsi="Arial"/>
      <w:szCs w:val="20"/>
    </w:rPr>
  </w:style>
  <w:style w:type="character" w:customStyle="1" w:styleId="BodyChar">
    <w:name w:val="Body Char"/>
    <w:link w:val="Body"/>
    <w:rsid w:val="00B15096"/>
    <w:rPr>
      <w:rFonts w:ascii="Arial" w:hAnsi="Arial"/>
      <w:sz w:val="24"/>
      <w:lang w:val="en-GB" w:eastAsia="en-US" w:bidi="ar-SA"/>
    </w:rPr>
  </w:style>
  <w:style w:type="paragraph" w:customStyle="1" w:styleId="StyleNormalIndentBold">
    <w:name w:val="Style Normal Indent + Bold"/>
    <w:basedOn w:val="NormalIndent"/>
    <w:next w:val="NormalIndent"/>
    <w:rsid w:val="00B15096"/>
    <w:pPr>
      <w:widowControl w:val="0"/>
      <w:tabs>
        <w:tab w:val="right" w:pos="8505"/>
      </w:tabs>
      <w:overflowPunct w:val="0"/>
      <w:autoSpaceDE w:val="0"/>
      <w:autoSpaceDN w:val="0"/>
      <w:adjustRightInd w:val="0"/>
      <w:spacing w:before="240" w:after="120"/>
      <w:ind w:left="851"/>
      <w:jc w:val="both"/>
      <w:textAlignment w:val="baseline"/>
    </w:pPr>
    <w:rPr>
      <w:rFonts w:ascii="Arial" w:hAnsi="Arial"/>
      <w:b/>
      <w:bCs/>
      <w:sz w:val="24"/>
    </w:rPr>
  </w:style>
  <w:style w:type="table" w:styleId="TableGrid">
    <w:name w:val="Table Grid"/>
    <w:basedOn w:val="TableNormal"/>
    <w:uiPriority w:val="59"/>
    <w:rsid w:val="00B15096"/>
    <w:pPr>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skTableContents">
    <w:name w:val="Risk Table Contents"/>
    <w:basedOn w:val="Normal"/>
    <w:autoRedefine/>
    <w:rsid w:val="00B15096"/>
    <w:rPr>
      <w:rFonts w:ascii="Arial" w:hAnsi="Arial" w:cs="Arial"/>
      <w:sz w:val="18"/>
    </w:rPr>
  </w:style>
  <w:style w:type="paragraph" w:customStyle="1" w:styleId="RiskTableContentsBullets">
    <w:name w:val="Risk Table Contents Bullets"/>
    <w:basedOn w:val="RiskTableContents"/>
    <w:autoRedefine/>
    <w:rsid w:val="00B15096"/>
    <w:pPr>
      <w:numPr>
        <w:numId w:val="10"/>
      </w:numPr>
    </w:pPr>
  </w:style>
  <w:style w:type="paragraph" w:styleId="PlainText">
    <w:name w:val="Plain Text"/>
    <w:basedOn w:val="Normal"/>
    <w:rsid w:val="00B15096"/>
    <w:rPr>
      <w:rFonts w:ascii="Courier New" w:hAnsi="Courier New" w:cs="Courier New"/>
      <w:sz w:val="20"/>
      <w:szCs w:val="20"/>
      <w:lang w:eastAsia="en-GB"/>
    </w:rPr>
  </w:style>
  <w:style w:type="paragraph" w:customStyle="1" w:styleId="BulletText1">
    <w:name w:val="Bullet Text 1"/>
    <w:basedOn w:val="Normal"/>
    <w:autoRedefine/>
    <w:rsid w:val="00B15096"/>
    <w:pPr>
      <w:numPr>
        <w:numId w:val="11"/>
      </w:numPr>
      <w:spacing w:after="120"/>
    </w:pPr>
    <w:rPr>
      <w:rFonts w:ascii="Gill Sans" w:hAnsi="Gill Sans"/>
      <w:sz w:val="22"/>
      <w:szCs w:val="20"/>
    </w:rPr>
  </w:style>
  <w:style w:type="paragraph" w:customStyle="1" w:styleId="Result">
    <w:name w:val="Result"/>
    <w:basedOn w:val="Normal"/>
    <w:autoRedefine/>
    <w:rsid w:val="00B15096"/>
    <w:pPr>
      <w:tabs>
        <w:tab w:val="left" w:pos="-3983"/>
      </w:tabs>
      <w:spacing w:after="120"/>
      <w:ind w:left="697" w:hanging="697"/>
    </w:pPr>
    <w:rPr>
      <w:rFonts w:ascii="Gill Sans" w:hAnsi="Gill Sans"/>
      <w:bCs/>
      <w:sz w:val="22"/>
      <w:szCs w:val="20"/>
    </w:rPr>
  </w:style>
  <w:style w:type="character" w:customStyle="1" w:styleId="newbodytextjustify1">
    <w:name w:val="new_bodytext_justify1"/>
    <w:rsid w:val="00B15096"/>
    <w:rPr>
      <w:rFonts w:ascii="Gill Sans" w:hAnsi="Gill Sans" w:hint="default"/>
      <w:strike w:val="0"/>
      <w:dstrike w:val="0"/>
      <w:color w:val="000000"/>
      <w:sz w:val="24"/>
      <w:szCs w:val="24"/>
      <w:u w:val="none"/>
      <w:effect w:val="none"/>
    </w:rPr>
  </w:style>
  <w:style w:type="paragraph" w:customStyle="1" w:styleId="Style3bullet">
    <w:name w:val="Style3 bullet"/>
    <w:basedOn w:val="Normal"/>
    <w:rsid w:val="00BC29EA"/>
    <w:pPr>
      <w:numPr>
        <w:numId w:val="12"/>
      </w:numPr>
    </w:pPr>
  </w:style>
  <w:style w:type="character" w:customStyle="1" w:styleId="NormalIndentChar">
    <w:name w:val="Normal Indent Char"/>
    <w:aliases w:val="XNormal Indent Char"/>
    <w:link w:val="NormalIndent"/>
    <w:rsid w:val="0083681E"/>
    <w:rPr>
      <w:rFonts w:ascii="NJWnewjohnston" w:hAnsi="NJWnewjohnston"/>
      <w:lang w:val="en-GB" w:eastAsia="en-US" w:bidi="ar-SA"/>
    </w:rPr>
  </w:style>
  <w:style w:type="character" w:customStyle="1" w:styleId="BodyTextIndent3Char">
    <w:name w:val="Body Text Indent 3 Char"/>
    <w:link w:val="BodyTextIndent3"/>
    <w:rsid w:val="0083681E"/>
    <w:rPr>
      <w:rFonts w:ascii="Gill Sans" w:hAnsi="Gill Sans"/>
      <w:sz w:val="24"/>
      <w:lang w:eastAsia="en-US"/>
    </w:rPr>
  </w:style>
  <w:style w:type="character" w:customStyle="1" w:styleId="AppendixBodyChar">
    <w:name w:val="Appendix Body Char"/>
    <w:basedOn w:val="BodyTextIndent3Char"/>
    <w:link w:val="AppendixBody"/>
    <w:rsid w:val="0083681E"/>
    <w:rPr>
      <w:rFonts w:ascii="Gill Sans" w:hAnsi="Gill Sans"/>
      <w:sz w:val="24"/>
      <w:lang w:eastAsia="en-US"/>
    </w:rPr>
  </w:style>
  <w:style w:type="character" w:styleId="HTMLCite">
    <w:name w:val="HTML Cite"/>
    <w:uiPriority w:val="99"/>
    <w:rsid w:val="0018402C"/>
    <w:rPr>
      <w:i w:val="0"/>
      <w:iCs w:val="0"/>
      <w:color w:val="008000"/>
    </w:rPr>
  </w:style>
  <w:style w:type="paragraph" w:customStyle="1" w:styleId="StyleArial10ptJustifiedRight028cm">
    <w:name w:val="Style Arial 10 pt Justified Right:  0.28 cm"/>
    <w:basedOn w:val="Normal"/>
    <w:autoRedefine/>
    <w:rsid w:val="00B613CE"/>
    <w:pPr>
      <w:ind w:right="159"/>
    </w:pPr>
    <w:rPr>
      <w:rFonts w:ascii="Arial" w:hAnsi="Arial"/>
      <w:sz w:val="20"/>
      <w:szCs w:val="20"/>
    </w:rPr>
  </w:style>
  <w:style w:type="paragraph" w:customStyle="1" w:styleId="StyleHeading1ArialAfter12ptBoxShadowedSinglesolid">
    <w:name w:val="Style Heading 1 + Arial After:  12 pt Box: (Shadowed Single solid..."/>
    <w:basedOn w:val="Heading1"/>
    <w:autoRedefine/>
    <w:rsid w:val="00076977"/>
    <w:pPr>
      <w:pBdr>
        <w:top w:val="single" w:sz="4" w:space="1" w:color="auto" w:shadow="1"/>
        <w:left w:val="single" w:sz="4" w:space="4" w:color="auto" w:shadow="1"/>
        <w:bottom w:val="single" w:sz="4" w:space="1" w:color="auto" w:shadow="1"/>
        <w:right w:val="single" w:sz="4" w:space="4" w:color="auto" w:shadow="1"/>
      </w:pBdr>
      <w:shd w:val="clear" w:color="auto" w:fill="FFC000"/>
      <w:spacing w:before="0" w:after="240"/>
      <w:ind w:left="431" w:hanging="431"/>
    </w:pPr>
    <w:rPr>
      <w:rFonts w:ascii="Arial" w:hAnsi="Arial"/>
      <w:bCs/>
    </w:rPr>
  </w:style>
  <w:style w:type="paragraph" w:customStyle="1" w:styleId="StylebullettextArial11pt">
    <w:name w:val="Style bullet text + Arial 11 pt"/>
    <w:basedOn w:val="bullettext"/>
    <w:link w:val="StylebullettextArial11ptChar"/>
    <w:autoRedefine/>
    <w:rsid w:val="00813B9F"/>
    <w:pPr>
      <w:numPr>
        <w:numId w:val="13"/>
      </w:numPr>
      <w:tabs>
        <w:tab w:val="clear" w:pos="567"/>
        <w:tab w:val="clear" w:pos="720"/>
        <w:tab w:val="clear" w:pos="9356"/>
        <w:tab w:val="num" w:pos="1260"/>
      </w:tabs>
      <w:spacing w:before="0" w:after="0"/>
      <w:ind w:left="1260" w:hanging="540"/>
    </w:pPr>
    <w:rPr>
      <w:rFonts w:ascii="Arial" w:hAnsi="Arial" w:cs="Arial"/>
      <w:i/>
      <w:iCs/>
      <w:color w:val="FF0000"/>
      <w:sz w:val="22"/>
      <w:szCs w:val="22"/>
    </w:rPr>
  </w:style>
  <w:style w:type="character" w:customStyle="1" w:styleId="BulletingChar">
    <w:name w:val="Bulleting Char"/>
    <w:link w:val="Bulleting"/>
    <w:rsid w:val="00B613CE"/>
    <w:rPr>
      <w:rFonts w:ascii="Gill Sans" w:hAnsi="Gill Sans"/>
      <w:sz w:val="24"/>
      <w:lang w:eastAsia="en-US"/>
    </w:rPr>
  </w:style>
  <w:style w:type="character" w:customStyle="1" w:styleId="bullettextChar">
    <w:name w:val="bullet text Char"/>
    <w:basedOn w:val="BulletingChar"/>
    <w:link w:val="bullettext"/>
    <w:rsid w:val="00B613CE"/>
    <w:rPr>
      <w:rFonts w:ascii="Gill Sans" w:hAnsi="Gill Sans"/>
      <w:sz w:val="24"/>
      <w:lang w:eastAsia="en-US"/>
    </w:rPr>
  </w:style>
  <w:style w:type="character" w:customStyle="1" w:styleId="StylebullettextArial11ptChar">
    <w:name w:val="Style bullet text + Arial 11 pt Char"/>
    <w:link w:val="StylebullettextArial11pt"/>
    <w:rsid w:val="00813B9F"/>
    <w:rPr>
      <w:rFonts w:ascii="Arial" w:hAnsi="Arial" w:cs="Arial"/>
      <w:i/>
      <w:iCs/>
      <w:color w:val="FF0000"/>
      <w:sz w:val="22"/>
      <w:szCs w:val="22"/>
      <w:lang w:eastAsia="en-US"/>
    </w:rPr>
  </w:style>
  <w:style w:type="paragraph" w:customStyle="1" w:styleId="StylebullettextArial11ptLeft062cmFirstline0cm">
    <w:name w:val="Style bullet text + Arial 11 pt Left:  0.62 cm First line:  0 cm"/>
    <w:basedOn w:val="bullettext"/>
    <w:autoRedefine/>
    <w:rsid w:val="00E60C40"/>
    <w:pPr>
      <w:numPr>
        <w:numId w:val="0"/>
      </w:numPr>
      <w:tabs>
        <w:tab w:val="clear" w:pos="567"/>
        <w:tab w:val="left" w:pos="720"/>
      </w:tabs>
      <w:ind w:left="720" w:hanging="720"/>
      <w:jc w:val="left"/>
    </w:pPr>
    <w:rPr>
      <w:rFonts w:ascii="Arial" w:hAnsi="Arial"/>
      <w:sz w:val="22"/>
    </w:rPr>
  </w:style>
  <w:style w:type="paragraph" w:customStyle="1" w:styleId="StyleBodyText2ArialJustifiedLeft095cm">
    <w:name w:val="Style Body Text 2 + Arial Justified Left:  0.95 cm"/>
    <w:basedOn w:val="BodyText2"/>
    <w:autoRedefine/>
    <w:rsid w:val="009D0DAE"/>
    <w:pPr>
      <w:tabs>
        <w:tab w:val="left" w:pos="851"/>
      </w:tabs>
      <w:spacing w:before="40" w:after="0"/>
      <w:ind w:left="851" w:right="-45" w:hanging="851"/>
      <w:jc w:val="both"/>
    </w:pPr>
    <w:rPr>
      <w:rFonts w:ascii="Arial" w:hAnsi="Arial" w:cs="Arial"/>
      <w:color w:val="0000FF"/>
      <w:szCs w:val="22"/>
      <w:lang w:eastAsia="en-GB"/>
    </w:rPr>
  </w:style>
  <w:style w:type="paragraph" w:customStyle="1" w:styleId="StyleBodyText2ArialItalicRedJustifiedLeft095cm">
    <w:name w:val="Style Body Text 2 + Arial Italic Red Justified Left:  0.95 cm"/>
    <w:basedOn w:val="BodyText2"/>
    <w:autoRedefine/>
    <w:rsid w:val="003E0F3E"/>
    <w:pPr>
      <w:spacing w:after="0"/>
      <w:ind w:left="539" w:right="-45"/>
      <w:jc w:val="both"/>
    </w:pPr>
    <w:rPr>
      <w:rFonts w:ascii="Arial" w:hAnsi="Arial"/>
      <w:i/>
      <w:iCs/>
      <w:color w:val="FF0000"/>
    </w:rPr>
  </w:style>
  <w:style w:type="paragraph" w:customStyle="1" w:styleId="StyleBodyText2Arial">
    <w:name w:val="Style Body Text 2 + Arial"/>
    <w:basedOn w:val="BodyText2"/>
    <w:link w:val="StyleBodyText2ArialChar"/>
    <w:autoRedefine/>
    <w:rsid w:val="00EB52F5"/>
    <w:pPr>
      <w:spacing w:before="40" w:after="40"/>
    </w:pPr>
    <w:rPr>
      <w:rFonts w:ascii="Arial" w:hAnsi="Arial"/>
      <w:b/>
      <w:sz w:val="20"/>
    </w:rPr>
  </w:style>
  <w:style w:type="character" w:customStyle="1" w:styleId="BodyText2Char">
    <w:name w:val="Body Text 2 Char"/>
    <w:link w:val="BodyText2"/>
    <w:rsid w:val="00B613CE"/>
    <w:rPr>
      <w:rFonts w:ascii="Gill Sans" w:hAnsi="Gill Sans"/>
      <w:sz w:val="22"/>
      <w:lang w:val="en-GB" w:eastAsia="en-US" w:bidi="ar-SA"/>
    </w:rPr>
  </w:style>
  <w:style w:type="character" w:customStyle="1" w:styleId="StyleBodyText2ArialChar">
    <w:name w:val="Style Body Text 2 + Arial Char"/>
    <w:link w:val="StyleBodyText2Arial"/>
    <w:rsid w:val="00EB52F5"/>
    <w:rPr>
      <w:rFonts w:ascii="Arial" w:hAnsi="Arial"/>
      <w:b/>
      <w:sz w:val="22"/>
      <w:lang w:val="en-GB" w:eastAsia="en-US" w:bidi="ar-SA"/>
    </w:rPr>
  </w:style>
  <w:style w:type="paragraph" w:customStyle="1" w:styleId="StyleHeading3Arial10ptNotBold">
    <w:name w:val="Style Heading 3 + Arial 10 pt Not Bold"/>
    <w:basedOn w:val="Heading3"/>
    <w:autoRedefine/>
    <w:rsid w:val="006408AC"/>
    <w:pPr>
      <w:ind w:left="1440"/>
    </w:pPr>
    <w:rPr>
      <w:rFonts w:ascii="Arial" w:hAnsi="Arial"/>
      <w:sz w:val="22"/>
      <w:lang w:val="en"/>
    </w:rPr>
  </w:style>
  <w:style w:type="paragraph" w:customStyle="1" w:styleId="StyleHeading1ArialAfter12pt">
    <w:name w:val="Style Heading 1 + Arial After:  12 pt"/>
    <w:basedOn w:val="Heading1"/>
    <w:autoRedefine/>
    <w:rsid w:val="00A94271"/>
    <w:pPr>
      <w:shd w:val="clear" w:color="auto" w:fill="FFCC99"/>
      <w:spacing w:after="240"/>
    </w:pPr>
    <w:rPr>
      <w:rFonts w:ascii="Arial" w:hAnsi="Arial"/>
      <w:bCs/>
    </w:rPr>
  </w:style>
  <w:style w:type="paragraph" w:customStyle="1" w:styleId="section1">
    <w:name w:val="section1"/>
    <w:basedOn w:val="Normal"/>
    <w:rsid w:val="00CD62D3"/>
    <w:pPr>
      <w:numPr>
        <w:ilvl w:val="2"/>
        <w:numId w:val="2"/>
      </w:numPr>
      <w:overflowPunct w:val="0"/>
      <w:autoSpaceDE w:val="0"/>
      <w:autoSpaceDN w:val="0"/>
      <w:spacing w:after="120"/>
    </w:pPr>
    <w:rPr>
      <w:rFonts w:ascii="Arial" w:hAnsi="Arial" w:cs="Arial"/>
      <w:sz w:val="22"/>
      <w:szCs w:val="22"/>
      <w:lang w:eastAsia="en-GB"/>
    </w:rPr>
  </w:style>
  <w:style w:type="paragraph" w:customStyle="1" w:styleId="Pa7">
    <w:name w:val="Pa7"/>
    <w:basedOn w:val="Normal"/>
    <w:next w:val="Normal"/>
    <w:rsid w:val="00F53562"/>
    <w:pPr>
      <w:autoSpaceDE w:val="0"/>
      <w:autoSpaceDN w:val="0"/>
      <w:adjustRightInd w:val="0"/>
      <w:spacing w:line="201" w:lineRule="atLeast"/>
    </w:pPr>
    <w:rPr>
      <w:rFonts w:ascii="Helvetica 55 Roman" w:hAnsi="Helvetica 55 Roman"/>
      <w:lang w:eastAsia="en-GB"/>
    </w:rPr>
  </w:style>
  <w:style w:type="paragraph" w:customStyle="1" w:styleId="Pa14">
    <w:name w:val="Pa14"/>
    <w:basedOn w:val="Normal"/>
    <w:next w:val="Normal"/>
    <w:rsid w:val="003167F0"/>
    <w:pPr>
      <w:autoSpaceDE w:val="0"/>
      <w:autoSpaceDN w:val="0"/>
      <w:adjustRightInd w:val="0"/>
      <w:spacing w:line="201" w:lineRule="atLeast"/>
    </w:pPr>
    <w:rPr>
      <w:rFonts w:ascii="Helvetica 55 Roman" w:hAnsi="Helvetica 55 Roman"/>
      <w:lang w:eastAsia="en-GB"/>
    </w:rPr>
  </w:style>
  <w:style w:type="paragraph" w:customStyle="1" w:styleId="Pa1">
    <w:name w:val="Pa1"/>
    <w:basedOn w:val="Normal"/>
    <w:next w:val="Normal"/>
    <w:rsid w:val="00C9419A"/>
    <w:pPr>
      <w:autoSpaceDE w:val="0"/>
      <w:autoSpaceDN w:val="0"/>
      <w:adjustRightInd w:val="0"/>
      <w:spacing w:line="201" w:lineRule="atLeast"/>
    </w:pPr>
    <w:rPr>
      <w:rFonts w:ascii="Helvetica 55 Roman" w:hAnsi="Helvetica 55 Roman"/>
      <w:lang w:eastAsia="en-GB"/>
    </w:rPr>
  </w:style>
  <w:style w:type="paragraph" w:styleId="ListParagraph">
    <w:name w:val="List Paragraph"/>
    <w:basedOn w:val="Normal"/>
    <w:uiPriority w:val="34"/>
    <w:qFormat/>
    <w:rsid w:val="00C32D2C"/>
    <w:pPr>
      <w:spacing w:after="200" w:line="276" w:lineRule="auto"/>
      <w:ind w:left="720"/>
      <w:contextualSpacing/>
    </w:pPr>
    <w:rPr>
      <w:rFonts w:ascii="Calibri" w:eastAsia="Calibri" w:hAnsi="Calibri"/>
      <w:sz w:val="22"/>
      <w:szCs w:val="22"/>
    </w:rPr>
  </w:style>
  <w:style w:type="paragraph" w:customStyle="1" w:styleId="Note">
    <w:name w:val="Note"/>
    <w:basedOn w:val="BodyText"/>
    <w:next w:val="BodyText"/>
    <w:link w:val="NoteChar"/>
    <w:rsid w:val="00022D64"/>
    <w:pPr>
      <w:overflowPunct/>
      <w:autoSpaceDE/>
      <w:autoSpaceDN/>
      <w:adjustRightInd/>
      <w:textAlignment w:val="auto"/>
    </w:pPr>
    <w:rPr>
      <w:rFonts w:ascii="Arial" w:hAnsi="Arial"/>
      <w:i/>
      <w:sz w:val="20"/>
    </w:rPr>
  </w:style>
  <w:style w:type="character" w:customStyle="1" w:styleId="NoteChar">
    <w:name w:val="Note Char"/>
    <w:link w:val="Note"/>
    <w:rsid w:val="00022D64"/>
    <w:rPr>
      <w:rFonts w:ascii="Arial" w:hAnsi="Arial"/>
      <w:i/>
      <w:lang w:eastAsia="en-US"/>
    </w:rPr>
  </w:style>
  <w:style w:type="character" w:customStyle="1" w:styleId="BodyTextChar">
    <w:name w:val="Body Text Char"/>
    <w:aliases w:val="BodyText1 Char"/>
    <w:link w:val="BodyText"/>
    <w:rsid w:val="00566C61"/>
    <w:rPr>
      <w:rFonts w:ascii="Gill Sans" w:hAnsi="Gill Sans"/>
      <w:sz w:val="24"/>
      <w:lang w:eastAsia="en-US"/>
    </w:rPr>
  </w:style>
  <w:style w:type="paragraph" w:customStyle="1" w:styleId="IPBullet1">
    <w:name w:val="IPBullet1"/>
    <w:basedOn w:val="Normal"/>
    <w:rsid w:val="009F79A5"/>
    <w:pPr>
      <w:numPr>
        <w:numId w:val="14"/>
      </w:numPr>
      <w:spacing w:after="140" w:line="300" w:lineRule="atLeast"/>
      <w:contextualSpacing/>
    </w:pPr>
    <w:rPr>
      <w:rFonts w:ascii="Arial" w:hAnsi="Arial"/>
      <w:sz w:val="22"/>
      <w:lang w:eastAsia="en-GB"/>
    </w:rPr>
  </w:style>
  <w:style w:type="paragraph" w:customStyle="1" w:styleId="IPBullet2">
    <w:name w:val="IPBullet2"/>
    <w:basedOn w:val="Normal"/>
    <w:rsid w:val="009F79A5"/>
    <w:pPr>
      <w:numPr>
        <w:ilvl w:val="1"/>
        <w:numId w:val="14"/>
      </w:numPr>
      <w:spacing w:after="140" w:line="300" w:lineRule="atLeast"/>
      <w:ind w:left="568" w:hanging="284"/>
      <w:contextualSpacing/>
    </w:pPr>
    <w:rPr>
      <w:rFonts w:ascii="Arial" w:hAnsi="Arial"/>
      <w:sz w:val="22"/>
      <w:lang w:eastAsia="en-GB"/>
    </w:rPr>
  </w:style>
  <w:style w:type="paragraph" w:customStyle="1" w:styleId="IPBullet3">
    <w:name w:val="IPBullet3"/>
    <w:basedOn w:val="Normal"/>
    <w:rsid w:val="009F79A5"/>
    <w:pPr>
      <w:numPr>
        <w:ilvl w:val="2"/>
        <w:numId w:val="14"/>
      </w:numPr>
      <w:spacing w:after="140" w:line="300" w:lineRule="atLeast"/>
      <w:contextualSpacing/>
    </w:pPr>
    <w:rPr>
      <w:rFonts w:ascii="Arial" w:hAnsi="Arial"/>
      <w:sz w:val="22"/>
      <w:lang w:eastAsia="en-GB"/>
    </w:rPr>
  </w:style>
  <w:style w:type="numbering" w:customStyle="1" w:styleId="NumbLstBullet">
    <w:name w:val="NumbLstBullet"/>
    <w:rsid w:val="009F79A5"/>
    <w:pPr>
      <w:numPr>
        <w:numId w:val="14"/>
      </w:numPr>
    </w:pPr>
  </w:style>
  <w:style w:type="paragraph" w:customStyle="1" w:styleId="Default">
    <w:name w:val="Default"/>
    <w:rsid w:val="007D1C84"/>
    <w:pPr>
      <w:autoSpaceDE w:val="0"/>
      <w:autoSpaceDN w:val="0"/>
      <w:adjustRightInd w:val="0"/>
    </w:pPr>
    <w:rPr>
      <w:rFonts w:ascii="Helvetica Neue LT" w:hAnsi="Helvetica Neue LT" w:cs="Helvetica Neue LT"/>
      <w:color w:val="000000"/>
      <w:sz w:val="24"/>
      <w:szCs w:val="24"/>
    </w:rPr>
  </w:style>
  <w:style w:type="paragraph" w:customStyle="1" w:styleId="StyleCM42LatinArialComplexArialFirstline0cmLin">
    <w:name w:val="Style CM42 + (Latin) Arial (Complex) Arial First line:  0 cm Lin..."/>
    <w:basedOn w:val="Normal"/>
    <w:autoRedefine/>
    <w:rsid w:val="00292CF7"/>
    <w:pPr>
      <w:widowControl w:val="0"/>
      <w:autoSpaceDE w:val="0"/>
      <w:autoSpaceDN w:val="0"/>
      <w:adjustRightInd w:val="0"/>
      <w:spacing w:after="240"/>
      <w:ind w:right="49"/>
    </w:pPr>
    <w:rPr>
      <w:rFonts w:ascii="Arial" w:hAnsi="Arial" w:cs="Arial"/>
      <w:b/>
      <w:lang w:eastAsia="en-GB"/>
    </w:rPr>
  </w:style>
  <w:style w:type="character" w:customStyle="1" w:styleId="FooterChar">
    <w:name w:val="Footer Char"/>
    <w:link w:val="Footer"/>
    <w:uiPriority w:val="99"/>
    <w:rsid w:val="00946435"/>
    <w:rPr>
      <w:sz w:val="24"/>
      <w:szCs w:val="24"/>
      <w:lang w:eastAsia="en-US"/>
    </w:rPr>
  </w:style>
  <w:style w:type="character" w:customStyle="1" w:styleId="HeaderChar1">
    <w:name w:val="Header Char1"/>
    <w:aliases w:val="Char1 Char,Header Char Char,Header Char1 Char Char,Header Char Char Char Char,Char Char ... Char, Char1 Char, Char Char Char Char,Char Char Char Char"/>
    <w:link w:val="Header"/>
    <w:rsid w:val="00253BB5"/>
    <w:rPr>
      <w:rFonts w:ascii="Gill Sans" w:hAnsi="Gill Sans"/>
      <w:sz w:val="24"/>
      <w:lang w:eastAsia="en-US"/>
    </w:rPr>
  </w:style>
  <w:style w:type="paragraph" w:customStyle="1" w:styleId="Pa3">
    <w:name w:val="Pa3"/>
    <w:basedOn w:val="Default"/>
    <w:next w:val="Default"/>
    <w:uiPriority w:val="99"/>
    <w:rsid w:val="00D0460D"/>
    <w:pPr>
      <w:spacing w:line="201" w:lineRule="atLeast"/>
    </w:pPr>
    <w:rPr>
      <w:rFonts w:ascii="Helvetica 45 Light" w:hAnsi="Helvetica 45 Light" w:cs="Times New Roman"/>
      <w:color w:val="auto"/>
    </w:rPr>
  </w:style>
  <w:style w:type="table" w:customStyle="1" w:styleId="TableGrid3">
    <w:name w:val="Table Grid3"/>
    <w:basedOn w:val="TableNormal"/>
    <w:next w:val="TableGrid"/>
    <w:uiPriority w:val="59"/>
    <w:rsid w:val="00A33AD1"/>
    <w:pPr>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DF5AF4"/>
  </w:style>
  <w:style w:type="character" w:customStyle="1" w:styleId="xbe">
    <w:name w:val="_xbe"/>
    <w:basedOn w:val="DefaultParagraphFont"/>
    <w:rsid w:val="00DF5AF4"/>
  </w:style>
  <w:style w:type="table" w:customStyle="1" w:styleId="TableGrid1">
    <w:name w:val="Table Grid1"/>
    <w:basedOn w:val="TableNormal"/>
    <w:next w:val="TableGrid"/>
    <w:uiPriority w:val="39"/>
    <w:rsid w:val="00DF5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Char1">
    <w:name w:val="Char1 Char1"/>
    <w:aliases w:val="Header Char1 Char Char1,Header Char Char Char Char1,Char Char ... Char1, Char1 Char1, Char Char Char Char1,Char Char Char Char1"/>
    <w:basedOn w:val="DefaultParagraphFont"/>
    <w:uiPriority w:val="99"/>
    <w:rsid w:val="00BA65EB"/>
    <w:rPr>
      <w:rFonts w:ascii="Arial" w:eastAsia="Times New Roman" w:hAnsi="Arial" w:cs="Times New Roman"/>
      <w:sz w:val="24"/>
      <w:szCs w:val="24"/>
      <w:lang w:eastAsia="en-GB"/>
    </w:rPr>
  </w:style>
  <w:style w:type="paragraph" w:customStyle="1" w:styleId="TableParagraph">
    <w:name w:val="Table Paragraph"/>
    <w:basedOn w:val="Normal"/>
    <w:uiPriority w:val="1"/>
    <w:qFormat/>
    <w:rsid w:val="00BA65EB"/>
    <w:pPr>
      <w:widowControl w:val="0"/>
      <w:autoSpaceDE w:val="0"/>
      <w:autoSpaceDN w:val="0"/>
    </w:pPr>
    <w:rPr>
      <w:rFonts w:ascii="Arial" w:eastAsia="Arial" w:hAnsi="Arial" w:cs="Arial"/>
      <w:sz w:val="22"/>
      <w:szCs w:val="22"/>
      <w:lang w:eastAsia="en-GB" w:bidi="en-GB"/>
    </w:rPr>
  </w:style>
  <w:style w:type="table" w:customStyle="1" w:styleId="TableGrid2">
    <w:name w:val="Table Grid2"/>
    <w:basedOn w:val="TableNormal"/>
    <w:next w:val="TableGrid"/>
    <w:uiPriority w:val="39"/>
    <w:rsid w:val="00BA65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A65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A65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2E098B"/>
    <w:rPr>
      <w:b/>
      <w: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75319">
      <w:bodyDiv w:val="1"/>
      <w:marLeft w:val="0"/>
      <w:marRight w:val="0"/>
      <w:marTop w:val="0"/>
      <w:marBottom w:val="0"/>
      <w:divBdr>
        <w:top w:val="none" w:sz="0" w:space="0" w:color="auto"/>
        <w:left w:val="none" w:sz="0" w:space="0" w:color="auto"/>
        <w:bottom w:val="none" w:sz="0" w:space="0" w:color="auto"/>
        <w:right w:val="none" w:sz="0" w:space="0" w:color="auto"/>
      </w:divBdr>
    </w:div>
    <w:div w:id="204879401">
      <w:bodyDiv w:val="1"/>
      <w:marLeft w:val="0"/>
      <w:marRight w:val="0"/>
      <w:marTop w:val="0"/>
      <w:marBottom w:val="0"/>
      <w:divBdr>
        <w:top w:val="none" w:sz="0" w:space="0" w:color="auto"/>
        <w:left w:val="none" w:sz="0" w:space="0" w:color="auto"/>
        <w:bottom w:val="none" w:sz="0" w:space="0" w:color="auto"/>
        <w:right w:val="none" w:sz="0" w:space="0" w:color="auto"/>
      </w:divBdr>
    </w:div>
    <w:div w:id="218640217">
      <w:bodyDiv w:val="1"/>
      <w:marLeft w:val="0"/>
      <w:marRight w:val="0"/>
      <w:marTop w:val="0"/>
      <w:marBottom w:val="0"/>
      <w:divBdr>
        <w:top w:val="none" w:sz="0" w:space="0" w:color="auto"/>
        <w:left w:val="none" w:sz="0" w:space="0" w:color="auto"/>
        <w:bottom w:val="none" w:sz="0" w:space="0" w:color="auto"/>
        <w:right w:val="none" w:sz="0" w:space="0" w:color="auto"/>
      </w:divBdr>
    </w:div>
    <w:div w:id="263922789">
      <w:bodyDiv w:val="1"/>
      <w:marLeft w:val="0"/>
      <w:marRight w:val="0"/>
      <w:marTop w:val="0"/>
      <w:marBottom w:val="0"/>
      <w:divBdr>
        <w:top w:val="none" w:sz="0" w:space="0" w:color="auto"/>
        <w:left w:val="none" w:sz="0" w:space="0" w:color="auto"/>
        <w:bottom w:val="none" w:sz="0" w:space="0" w:color="auto"/>
        <w:right w:val="none" w:sz="0" w:space="0" w:color="auto"/>
      </w:divBdr>
    </w:div>
    <w:div w:id="277181631">
      <w:bodyDiv w:val="1"/>
      <w:marLeft w:val="0"/>
      <w:marRight w:val="0"/>
      <w:marTop w:val="0"/>
      <w:marBottom w:val="0"/>
      <w:divBdr>
        <w:top w:val="none" w:sz="0" w:space="0" w:color="auto"/>
        <w:left w:val="none" w:sz="0" w:space="0" w:color="auto"/>
        <w:bottom w:val="none" w:sz="0" w:space="0" w:color="auto"/>
        <w:right w:val="none" w:sz="0" w:space="0" w:color="auto"/>
      </w:divBdr>
    </w:div>
    <w:div w:id="403142762">
      <w:bodyDiv w:val="1"/>
      <w:marLeft w:val="0"/>
      <w:marRight w:val="0"/>
      <w:marTop w:val="0"/>
      <w:marBottom w:val="0"/>
      <w:divBdr>
        <w:top w:val="none" w:sz="0" w:space="0" w:color="auto"/>
        <w:left w:val="none" w:sz="0" w:space="0" w:color="auto"/>
        <w:bottom w:val="none" w:sz="0" w:space="0" w:color="auto"/>
        <w:right w:val="none" w:sz="0" w:space="0" w:color="auto"/>
      </w:divBdr>
    </w:div>
    <w:div w:id="489102217">
      <w:bodyDiv w:val="1"/>
      <w:marLeft w:val="0"/>
      <w:marRight w:val="0"/>
      <w:marTop w:val="0"/>
      <w:marBottom w:val="0"/>
      <w:divBdr>
        <w:top w:val="none" w:sz="0" w:space="0" w:color="auto"/>
        <w:left w:val="none" w:sz="0" w:space="0" w:color="auto"/>
        <w:bottom w:val="none" w:sz="0" w:space="0" w:color="auto"/>
        <w:right w:val="none" w:sz="0" w:space="0" w:color="auto"/>
      </w:divBdr>
      <w:divsChild>
        <w:div w:id="315643498">
          <w:marLeft w:val="0"/>
          <w:marRight w:val="0"/>
          <w:marTop w:val="0"/>
          <w:marBottom w:val="0"/>
          <w:divBdr>
            <w:top w:val="none" w:sz="0" w:space="0" w:color="auto"/>
            <w:left w:val="none" w:sz="0" w:space="0" w:color="auto"/>
            <w:bottom w:val="none" w:sz="0" w:space="0" w:color="auto"/>
            <w:right w:val="none" w:sz="0" w:space="0" w:color="auto"/>
          </w:divBdr>
        </w:div>
        <w:div w:id="414479973">
          <w:marLeft w:val="0"/>
          <w:marRight w:val="0"/>
          <w:marTop w:val="0"/>
          <w:marBottom w:val="0"/>
          <w:divBdr>
            <w:top w:val="none" w:sz="0" w:space="0" w:color="auto"/>
            <w:left w:val="none" w:sz="0" w:space="0" w:color="auto"/>
            <w:bottom w:val="none" w:sz="0" w:space="0" w:color="auto"/>
            <w:right w:val="none" w:sz="0" w:space="0" w:color="auto"/>
          </w:divBdr>
        </w:div>
        <w:div w:id="513230130">
          <w:marLeft w:val="0"/>
          <w:marRight w:val="0"/>
          <w:marTop w:val="0"/>
          <w:marBottom w:val="0"/>
          <w:divBdr>
            <w:top w:val="none" w:sz="0" w:space="0" w:color="auto"/>
            <w:left w:val="none" w:sz="0" w:space="0" w:color="auto"/>
            <w:bottom w:val="none" w:sz="0" w:space="0" w:color="auto"/>
            <w:right w:val="none" w:sz="0" w:space="0" w:color="auto"/>
          </w:divBdr>
        </w:div>
        <w:div w:id="654531723">
          <w:marLeft w:val="0"/>
          <w:marRight w:val="0"/>
          <w:marTop w:val="0"/>
          <w:marBottom w:val="0"/>
          <w:divBdr>
            <w:top w:val="none" w:sz="0" w:space="0" w:color="auto"/>
            <w:left w:val="none" w:sz="0" w:space="0" w:color="auto"/>
            <w:bottom w:val="none" w:sz="0" w:space="0" w:color="auto"/>
            <w:right w:val="none" w:sz="0" w:space="0" w:color="auto"/>
          </w:divBdr>
        </w:div>
        <w:div w:id="656613772">
          <w:marLeft w:val="0"/>
          <w:marRight w:val="0"/>
          <w:marTop w:val="0"/>
          <w:marBottom w:val="0"/>
          <w:divBdr>
            <w:top w:val="none" w:sz="0" w:space="0" w:color="auto"/>
            <w:left w:val="none" w:sz="0" w:space="0" w:color="auto"/>
            <w:bottom w:val="none" w:sz="0" w:space="0" w:color="auto"/>
            <w:right w:val="none" w:sz="0" w:space="0" w:color="auto"/>
          </w:divBdr>
        </w:div>
        <w:div w:id="864904358">
          <w:marLeft w:val="0"/>
          <w:marRight w:val="0"/>
          <w:marTop w:val="0"/>
          <w:marBottom w:val="0"/>
          <w:divBdr>
            <w:top w:val="none" w:sz="0" w:space="0" w:color="auto"/>
            <w:left w:val="none" w:sz="0" w:space="0" w:color="auto"/>
            <w:bottom w:val="none" w:sz="0" w:space="0" w:color="auto"/>
            <w:right w:val="none" w:sz="0" w:space="0" w:color="auto"/>
          </w:divBdr>
        </w:div>
        <w:div w:id="1045955452">
          <w:marLeft w:val="0"/>
          <w:marRight w:val="0"/>
          <w:marTop w:val="0"/>
          <w:marBottom w:val="0"/>
          <w:divBdr>
            <w:top w:val="none" w:sz="0" w:space="0" w:color="auto"/>
            <w:left w:val="none" w:sz="0" w:space="0" w:color="auto"/>
            <w:bottom w:val="none" w:sz="0" w:space="0" w:color="auto"/>
            <w:right w:val="none" w:sz="0" w:space="0" w:color="auto"/>
          </w:divBdr>
        </w:div>
        <w:div w:id="1348486176">
          <w:marLeft w:val="0"/>
          <w:marRight w:val="0"/>
          <w:marTop w:val="0"/>
          <w:marBottom w:val="0"/>
          <w:divBdr>
            <w:top w:val="none" w:sz="0" w:space="0" w:color="auto"/>
            <w:left w:val="none" w:sz="0" w:space="0" w:color="auto"/>
            <w:bottom w:val="none" w:sz="0" w:space="0" w:color="auto"/>
            <w:right w:val="none" w:sz="0" w:space="0" w:color="auto"/>
          </w:divBdr>
        </w:div>
        <w:div w:id="1516990839">
          <w:marLeft w:val="0"/>
          <w:marRight w:val="0"/>
          <w:marTop w:val="0"/>
          <w:marBottom w:val="0"/>
          <w:divBdr>
            <w:top w:val="none" w:sz="0" w:space="0" w:color="auto"/>
            <w:left w:val="none" w:sz="0" w:space="0" w:color="auto"/>
            <w:bottom w:val="none" w:sz="0" w:space="0" w:color="auto"/>
            <w:right w:val="none" w:sz="0" w:space="0" w:color="auto"/>
          </w:divBdr>
        </w:div>
        <w:div w:id="1533031162">
          <w:marLeft w:val="0"/>
          <w:marRight w:val="0"/>
          <w:marTop w:val="0"/>
          <w:marBottom w:val="0"/>
          <w:divBdr>
            <w:top w:val="none" w:sz="0" w:space="0" w:color="auto"/>
            <w:left w:val="none" w:sz="0" w:space="0" w:color="auto"/>
            <w:bottom w:val="none" w:sz="0" w:space="0" w:color="auto"/>
            <w:right w:val="none" w:sz="0" w:space="0" w:color="auto"/>
          </w:divBdr>
        </w:div>
      </w:divsChild>
    </w:div>
    <w:div w:id="592133081">
      <w:bodyDiv w:val="1"/>
      <w:marLeft w:val="0"/>
      <w:marRight w:val="0"/>
      <w:marTop w:val="0"/>
      <w:marBottom w:val="0"/>
      <w:divBdr>
        <w:top w:val="none" w:sz="0" w:space="0" w:color="auto"/>
        <w:left w:val="none" w:sz="0" w:space="0" w:color="auto"/>
        <w:bottom w:val="none" w:sz="0" w:space="0" w:color="auto"/>
        <w:right w:val="none" w:sz="0" w:space="0" w:color="auto"/>
      </w:divBdr>
    </w:div>
    <w:div w:id="634142005">
      <w:bodyDiv w:val="1"/>
      <w:marLeft w:val="0"/>
      <w:marRight w:val="0"/>
      <w:marTop w:val="0"/>
      <w:marBottom w:val="0"/>
      <w:divBdr>
        <w:top w:val="none" w:sz="0" w:space="0" w:color="auto"/>
        <w:left w:val="none" w:sz="0" w:space="0" w:color="auto"/>
        <w:bottom w:val="none" w:sz="0" w:space="0" w:color="auto"/>
        <w:right w:val="none" w:sz="0" w:space="0" w:color="auto"/>
      </w:divBdr>
    </w:div>
    <w:div w:id="641932395">
      <w:bodyDiv w:val="1"/>
      <w:marLeft w:val="0"/>
      <w:marRight w:val="0"/>
      <w:marTop w:val="0"/>
      <w:marBottom w:val="0"/>
      <w:divBdr>
        <w:top w:val="none" w:sz="0" w:space="0" w:color="auto"/>
        <w:left w:val="none" w:sz="0" w:space="0" w:color="auto"/>
        <w:bottom w:val="none" w:sz="0" w:space="0" w:color="auto"/>
        <w:right w:val="none" w:sz="0" w:space="0" w:color="auto"/>
      </w:divBdr>
    </w:div>
    <w:div w:id="660817818">
      <w:bodyDiv w:val="1"/>
      <w:marLeft w:val="0"/>
      <w:marRight w:val="0"/>
      <w:marTop w:val="0"/>
      <w:marBottom w:val="0"/>
      <w:divBdr>
        <w:top w:val="none" w:sz="0" w:space="0" w:color="auto"/>
        <w:left w:val="none" w:sz="0" w:space="0" w:color="auto"/>
        <w:bottom w:val="none" w:sz="0" w:space="0" w:color="auto"/>
        <w:right w:val="none" w:sz="0" w:space="0" w:color="auto"/>
      </w:divBdr>
    </w:div>
    <w:div w:id="770975597">
      <w:bodyDiv w:val="1"/>
      <w:marLeft w:val="0"/>
      <w:marRight w:val="0"/>
      <w:marTop w:val="0"/>
      <w:marBottom w:val="0"/>
      <w:divBdr>
        <w:top w:val="none" w:sz="0" w:space="0" w:color="auto"/>
        <w:left w:val="none" w:sz="0" w:space="0" w:color="auto"/>
        <w:bottom w:val="none" w:sz="0" w:space="0" w:color="auto"/>
        <w:right w:val="none" w:sz="0" w:space="0" w:color="auto"/>
      </w:divBdr>
    </w:div>
    <w:div w:id="803162059">
      <w:bodyDiv w:val="1"/>
      <w:marLeft w:val="0"/>
      <w:marRight w:val="0"/>
      <w:marTop w:val="0"/>
      <w:marBottom w:val="0"/>
      <w:divBdr>
        <w:top w:val="none" w:sz="0" w:space="0" w:color="auto"/>
        <w:left w:val="none" w:sz="0" w:space="0" w:color="auto"/>
        <w:bottom w:val="none" w:sz="0" w:space="0" w:color="auto"/>
        <w:right w:val="none" w:sz="0" w:space="0" w:color="auto"/>
      </w:divBdr>
    </w:div>
    <w:div w:id="807548449">
      <w:bodyDiv w:val="1"/>
      <w:marLeft w:val="0"/>
      <w:marRight w:val="0"/>
      <w:marTop w:val="0"/>
      <w:marBottom w:val="0"/>
      <w:divBdr>
        <w:top w:val="none" w:sz="0" w:space="0" w:color="auto"/>
        <w:left w:val="none" w:sz="0" w:space="0" w:color="auto"/>
        <w:bottom w:val="none" w:sz="0" w:space="0" w:color="auto"/>
        <w:right w:val="none" w:sz="0" w:space="0" w:color="auto"/>
      </w:divBdr>
    </w:div>
    <w:div w:id="831023270">
      <w:bodyDiv w:val="1"/>
      <w:marLeft w:val="0"/>
      <w:marRight w:val="0"/>
      <w:marTop w:val="0"/>
      <w:marBottom w:val="0"/>
      <w:divBdr>
        <w:top w:val="none" w:sz="0" w:space="0" w:color="auto"/>
        <w:left w:val="none" w:sz="0" w:space="0" w:color="auto"/>
        <w:bottom w:val="none" w:sz="0" w:space="0" w:color="auto"/>
        <w:right w:val="none" w:sz="0" w:space="0" w:color="auto"/>
      </w:divBdr>
    </w:div>
    <w:div w:id="887952823">
      <w:bodyDiv w:val="1"/>
      <w:marLeft w:val="0"/>
      <w:marRight w:val="0"/>
      <w:marTop w:val="0"/>
      <w:marBottom w:val="0"/>
      <w:divBdr>
        <w:top w:val="none" w:sz="0" w:space="0" w:color="auto"/>
        <w:left w:val="none" w:sz="0" w:space="0" w:color="auto"/>
        <w:bottom w:val="none" w:sz="0" w:space="0" w:color="auto"/>
        <w:right w:val="none" w:sz="0" w:space="0" w:color="auto"/>
      </w:divBdr>
    </w:div>
    <w:div w:id="1008870264">
      <w:bodyDiv w:val="1"/>
      <w:marLeft w:val="0"/>
      <w:marRight w:val="0"/>
      <w:marTop w:val="0"/>
      <w:marBottom w:val="0"/>
      <w:divBdr>
        <w:top w:val="none" w:sz="0" w:space="0" w:color="auto"/>
        <w:left w:val="none" w:sz="0" w:space="0" w:color="auto"/>
        <w:bottom w:val="none" w:sz="0" w:space="0" w:color="auto"/>
        <w:right w:val="none" w:sz="0" w:space="0" w:color="auto"/>
      </w:divBdr>
    </w:div>
    <w:div w:id="1130172169">
      <w:bodyDiv w:val="1"/>
      <w:marLeft w:val="0"/>
      <w:marRight w:val="0"/>
      <w:marTop w:val="0"/>
      <w:marBottom w:val="0"/>
      <w:divBdr>
        <w:top w:val="none" w:sz="0" w:space="0" w:color="auto"/>
        <w:left w:val="none" w:sz="0" w:space="0" w:color="auto"/>
        <w:bottom w:val="none" w:sz="0" w:space="0" w:color="auto"/>
        <w:right w:val="none" w:sz="0" w:space="0" w:color="auto"/>
      </w:divBdr>
    </w:div>
    <w:div w:id="1135756314">
      <w:bodyDiv w:val="1"/>
      <w:marLeft w:val="0"/>
      <w:marRight w:val="0"/>
      <w:marTop w:val="0"/>
      <w:marBottom w:val="0"/>
      <w:divBdr>
        <w:top w:val="none" w:sz="0" w:space="0" w:color="auto"/>
        <w:left w:val="none" w:sz="0" w:space="0" w:color="auto"/>
        <w:bottom w:val="none" w:sz="0" w:space="0" w:color="auto"/>
        <w:right w:val="none" w:sz="0" w:space="0" w:color="auto"/>
      </w:divBdr>
      <w:divsChild>
        <w:div w:id="1592008364">
          <w:marLeft w:val="0"/>
          <w:marRight w:val="0"/>
          <w:marTop w:val="0"/>
          <w:marBottom w:val="0"/>
          <w:divBdr>
            <w:top w:val="none" w:sz="0" w:space="0" w:color="auto"/>
            <w:left w:val="none" w:sz="0" w:space="0" w:color="auto"/>
            <w:bottom w:val="none" w:sz="0" w:space="0" w:color="auto"/>
            <w:right w:val="none" w:sz="0" w:space="0" w:color="auto"/>
          </w:divBdr>
          <w:divsChild>
            <w:div w:id="17553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7864">
      <w:bodyDiv w:val="1"/>
      <w:marLeft w:val="0"/>
      <w:marRight w:val="0"/>
      <w:marTop w:val="0"/>
      <w:marBottom w:val="0"/>
      <w:divBdr>
        <w:top w:val="none" w:sz="0" w:space="0" w:color="auto"/>
        <w:left w:val="none" w:sz="0" w:space="0" w:color="auto"/>
        <w:bottom w:val="none" w:sz="0" w:space="0" w:color="auto"/>
        <w:right w:val="none" w:sz="0" w:space="0" w:color="auto"/>
      </w:divBdr>
    </w:div>
    <w:div w:id="1153178044">
      <w:bodyDiv w:val="1"/>
      <w:marLeft w:val="0"/>
      <w:marRight w:val="0"/>
      <w:marTop w:val="0"/>
      <w:marBottom w:val="0"/>
      <w:divBdr>
        <w:top w:val="none" w:sz="0" w:space="0" w:color="auto"/>
        <w:left w:val="none" w:sz="0" w:space="0" w:color="auto"/>
        <w:bottom w:val="none" w:sz="0" w:space="0" w:color="auto"/>
        <w:right w:val="none" w:sz="0" w:space="0" w:color="auto"/>
      </w:divBdr>
    </w:div>
    <w:div w:id="1240752466">
      <w:bodyDiv w:val="1"/>
      <w:marLeft w:val="0"/>
      <w:marRight w:val="0"/>
      <w:marTop w:val="0"/>
      <w:marBottom w:val="0"/>
      <w:divBdr>
        <w:top w:val="none" w:sz="0" w:space="0" w:color="auto"/>
        <w:left w:val="none" w:sz="0" w:space="0" w:color="auto"/>
        <w:bottom w:val="none" w:sz="0" w:space="0" w:color="auto"/>
        <w:right w:val="none" w:sz="0" w:space="0" w:color="auto"/>
      </w:divBdr>
      <w:divsChild>
        <w:div w:id="45107968">
          <w:marLeft w:val="0"/>
          <w:marRight w:val="0"/>
          <w:marTop w:val="0"/>
          <w:marBottom w:val="0"/>
          <w:divBdr>
            <w:top w:val="none" w:sz="0" w:space="0" w:color="auto"/>
            <w:left w:val="none" w:sz="0" w:space="0" w:color="auto"/>
            <w:bottom w:val="none" w:sz="0" w:space="0" w:color="auto"/>
            <w:right w:val="none" w:sz="0" w:space="0" w:color="auto"/>
          </w:divBdr>
        </w:div>
        <w:div w:id="223881288">
          <w:marLeft w:val="0"/>
          <w:marRight w:val="0"/>
          <w:marTop w:val="0"/>
          <w:marBottom w:val="0"/>
          <w:divBdr>
            <w:top w:val="none" w:sz="0" w:space="0" w:color="auto"/>
            <w:left w:val="none" w:sz="0" w:space="0" w:color="auto"/>
            <w:bottom w:val="none" w:sz="0" w:space="0" w:color="auto"/>
            <w:right w:val="none" w:sz="0" w:space="0" w:color="auto"/>
          </w:divBdr>
        </w:div>
        <w:div w:id="307050115">
          <w:marLeft w:val="0"/>
          <w:marRight w:val="0"/>
          <w:marTop w:val="0"/>
          <w:marBottom w:val="0"/>
          <w:divBdr>
            <w:top w:val="none" w:sz="0" w:space="0" w:color="auto"/>
            <w:left w:val="none" w:sz="0" w:space="0" w:color="auto"/>
            <w:bottom w:val="none" w:sz="0" w:space="0" w:color="auto"/>
            <w:right w:val="none" w:sz="0" w:space="0" w:color="auto"/>
          </w:divBdr>
        </w:div>
        <w:div w:id="484470067">
          <w:marLeft w:val="0"/>
          <w:marRight w:val="0"/>
          <w:marTop w:val="0"/>
          <w:marBottom w:val="0"/>
          <w:divBdr>
            <w:top w:val="none" w:sz="0" w:space="0" w:color="auto"/>
            <w:left w:val="none" w:sz="0" w:space="0" w:color="auto"/>
            <w:bottom w:val="none" w:sz="0" w:space="0" w:color="auto"/>
            <w:right w:val="none" w:sz="0" w:space="0" w:color="auto"/>
          </w:divBdr>
        </w:div>
        <w:div w:id="1223255331">
          <w:marLeft w:val="0"/>
          <w:marRight w:val="0"/>
          <w:marTop w:val="0"/>
          <w:marBottom w:val="0"/>
          <w:divBdr>
            <w:top w:val="none" w:sz="0" w:space="0" w:color="auto"/>
            <w:left w:val="none" w:sz="0" w:space="0" w:color="auto"/>
            <w:bottom w:val="none" w:sz="0" w:space="0" w:color="auto"/>
            <w:right w:val="none" w:sz="0" w:space="0" w:color="auto"/>
          </w:divBdr>
        </w:div>
        <w:div w:id="1359894585">
          <w:marLeft w:val="0"/>
          <w:marRight w:val="0"/>
          <w:marTop w:val="0"/>
          <w:marBottom w:val="0"/>
          <w:divBdr>
            <w:top w:val="none" w:sz="0" w:space="0" w:color="auto"/>
            <w:left w:val="none" w:sz="0" w:space="0" w:color="auto"/>
            <w:bottom w:val="none" w:sz="0" w:space="0" w:color="auto"/>
            <w:right w:val="none" w:sz="0" w:space="0" w:color="auto"/>
          </w:divBdr>
        </w:div>
        <w:div w:id="1799453633">
          <w:marLeft w:val="0"/>
          <w:marRight w:val="0"/>
          <w:marTop w:val="0"/>
          <w:marBottom w:val="0"/>
          <w:divBdr>
            <w:top w:val="none" w:sz="0" w:space="0" w:color="auto"/>
            <w:left w:val="none" w:sz="0" w:space="0" w:color="auto"/>
            <w:bottom w:val="none" w:sz="0" w:space="0" w:color="auto"/>
            <w:right w:val="none" w:sz="0" w:space="0" w:color="auto"/>
          </w:divBdr>
        </w:div>
        <w:div w:id="1799644584">
          <w:marLeft w:val="0"/>
          <w:marRight w:val="0"/>
          <w:marTop w:val="0"/>
          <w:marBottom w:val="0"/>
          <w:divBdr>
            <w:top w:val="none" w:sz="0" w:space="0" w:color="auto"/>
            <w:left w:val="none" w:sz="0" w:space="0" w:color="auto"/>
            <w:bottom w:val="none" w:sz="0" w:space="0" w:color="auto"/>
            <w:right w:val="none" w:sz="0" w:space="0" w:color="auto"/>
          </w:divBdr>
        </w:div>
        <w:div w:id="1970740042">
          <w:marLeft w:val="0"/>
          <w:marRight w:val="0"/>
          <w:marTop w:val="0"/>
          <w:marBottom w:val="0"/>
          <w:divBdr>
            <w:top w:val="none" w:sz="0" w:space="0" w:color="auto"/>
            <w:left w:val="none" w:sz="0" w:space="0" w:color="auto"/>
            <w:bottom w:val="none" w:sz="0" w:space="0" w:color="auto"/>
            <w:right w:val="none" w:sz="0" w:space="0" w:color="auto"/>
          </w:divBdr>
        </w:div>
        <w:div w:id="1994403668">
          <w:marLeft w:val="0"/>
          <w:marRight w:val="0"/>
          <w:marTop w:val="0"/>
          <w:marBottom w:val="0"/>
          <w:divBdr>
            <w:top w:val="none" w:sz="0" w:space="0" w:color="auto"/>
            <w:left w:val="none" w:sz="0" w:space="0" w:color="auto"/>
            <w:bottom w:val="none" w:sz="0" w:space="0" w:color="auto"/>
            <w:right w:val="none" w:sz="0" w:space="0" w:color="auto"/>
          </w:divBdr>
        </w:div>
      </w:divsChild>
    </w:div>
    <w:div w:id="1276909869">
      <w:bodyDiv w:val="1"/>
      <w:marLeft w:val="0"/>
      <w:marRight w:val="0"/>
      <w:marTop w:val="0"/>
      <w:marBottom w:val="0"/>
      <w:divBdr>
        <w:top w:val="none" w:sz="0" w:space="0" w:color="auto"/>
        <w:left w:val="none" w:sz="0" w:space="0" w:color="auto"/>
        <w:bottom w:val="none" w:sz="0" w:space="0" w:color="auto"/>
        <w:right w:val="none" w:sz="0" w:space="0" w:color="auto"/>
      </w:divBdr>
    </w:div>
    <w:div w:id="1336808552">
      <w:bodyDiv w:val="1"/>
      <w:marLeft w:val="0"/>
      <w:marRight w:val="0"/>
      <w:marTop w:val="0"/>
      <w:marBottom w:val="0"/>
      <w:divBdr>
        <w:top w:val="none" w:sz="0" w:space="0" w:color="auto"/>
        <w:left w:val="none" w:sz="0" w:space="0" w:color="auto"/>
        <w:bottom w:val="none" w:sz="0" w:space="0" w:color="auto"/>
        <w:right w:val="none" w:sz="0" w:space="0" w:color="auto"/>
      </w:divBdr>
    </w:div>
    <w:div w:id="1366709217">
      <w:bodyDiv w:val="1"/>
      <w:marLeft w:val="0"/>
      <w:marRight w:val="0"/>
      <w:marTop w:val="0"/>
      <w:marBottom w:val="0"/>
      <w:divBdr>
        <w:top w:val="none" w:sz="0" w:space="0" w:color="auto"/>
        <w:left w:val="none" w:sz="0" w:space="0" w:color="auto"/>
        <w:bottom w:val="none" w:sz="0" w:space="0" w:color="auto"/>
        <w:right w:val="none" w:sz="0" w:space="0" w:color="auto"/>
      </w:divBdr>
    </w:div>
    <w:div w:id="1408304812">
      <w:bodyDiv w:val="1"/>
      <w:marLeft w:val="0"/>
      <w:marRight w:val="0"/>
      <w:marTop w:val="0"/>
      <w:marBottom w:val="0"/>
      <w:divBdr>
        <w:top w:val="none" w:sz="0" w:space="0" w:color="auto"/>
        <w:left w:val="none" w:sz="0" w:space="0" w:color="auto"/>
        <w:bottom w:val="none" w:sz="0" w:space="0" w:color="auto"/>
        <w:right w:val="none" w:sz="0" w:space="0" w:color="auto"/>
      </w:divBdr>
    </w:div>
    <w:div w:id="1408989552">
      <w:bodyDiv w:val="1"/>
      <w:marLeft w:val="0"/>
      <w:marRight w:val="0"/>
      <w:marTop w:val="0"/>
      <w:marBottom w:val="0"/>
      <w:divBdr>
        <w:top w:val="none" w:sz="0" w:space="0" w:color="auto"/>
        <w:left w:val="none" w:sz="0" w:space="0" w:color="auto"/>
        <w:bottom w:val="none" w:sz="0" w:space="0" w:color="auto"/>
        <w:right w:val="none" w:sz="0" w:space="0" w:color="auto"/>
      </w:divBdr>
    </w:div>
    <w:div w:id="1409424305">
      <w:bodyDiv w:val="1"/>
      <w:marLeft w:val="0"/>
      <w:marRight w:val="0"/>
      <w:marTop w:val="0"/>
      <w:marBottom w:val="0"/>
      <w:divBdr>
        <w:top w:val="none" w:sz="0" w:space="0" w:color="auto"/>
        <w:left w:val="none" w:sz="0" w:space="0" w:color="auto"/>
        <w:bottom w:val="none" w:sz="0" w:space="0" w:color="auto"/>
        <w:right w:val="none" w:sz="0" w:space="0" w:color="auto"/>
      </w:divBdr>
      <w:divsChild>
        <w:div w:id="21250722">
          <w:marLeft w:val="0"/>
          <w:marRight w:val="0"/>
          <w:marTop w:val="0"/>
          <w:marBottom w:val="0"/>
          <w:divBdr>
            <w:top w:val="none" w:sz="0" w:space="0" w:color="auto"/>
            <w:left w:val="none" w:sz="0" w:space="0" w:color="auto"/>
            <w:bottom w:val="none" w:sz="0" w:space="0" w:color="auto"/>
            <w:right w:val="none" w:sz="0" w:space="0" w:color="auto"/>
          </w:divBdr>
        </w:div>
        <w:div w:id="63065526">
          <w:marLeft w:val="0"/>
          <w:marRight w:val="0"/>
          <w:marTop w:val="0"/>
          <w:marBottom w:val="0"/>
          <w:divBdr>
            <w:top w:val="none" w:sz="0" w:space="0" w:color="auto"/>
            <w:left w:val="none" w:sz="0" w:space="0" w:color="auto"/>
            <w:bottom w:val="none" w:sz="0" w:space="0" w:color="auto"/>
            <w:right w:val="none" w:sz="0" w:space="0" w:color="auto"/>
          </w:divBdr>
        </w:div>
        <w:div w:id="79181878">
          <w:marLeft w:val="0"/>
          <w:marRight w:val="0"/>
          <w:marTop w:val="0"/>
          <w:marBottom w:val="0"/>
          <w:divBdr>
            <w:top w:val="none" w:sz="0" w:space="0" w:color="auto"/>
            <w:left w:val="none" w:sz="0" w:space="0" w:color="auto"/>
            <w:bottom w:val="none" w:sz="0" w:space="0" w:color="auto"/>
            <w:right w:val="none" w:sz="0" w:space="0" w:color="auto"/>
          </w:divBdr>
        </w:div>
        <w:div w:id="127402912">
          <w:marLeft w:val="0"/>
          <w:marRight w:val="0"/>
          <w:marTop w:val="0"/>
          <w:marBottom w:val="0"/>
          <w:divBdr>
            <w:top w:val="none" w:sz="0" w:space="0" w:color="auto"/>
            <w:left w:val="none" w:sz="0" w:space="0" w:color="auto"/>
            <w:bottom w:val="none" w:sz="0" w:space="0" w:color="auto"/>
            <w:right w:val="none" w:sz="0" w:space="0" w:color="auto"/>
          </w:divBdr>
        </w:div>
        <w:div w:id="386152575">
          <w:marLeft w:val="0"/>
          <w:marRight w:val="0"/>
          <w:marTop w:val="0"/>
          <w:marBottom w:val="0"/>
          <w:divBdr>
            <w:top w:val="none" w:sz="0" w:space="0" w:color="auto"/>
            <w:left w:val="none" w:sz="0" w:space="0" w:color="auto"/>
            <w:bottom w:val="none" w:sz="0" w:space="0" w:color="auto"/>
            <w:right w:val="none" w:sz="0" w:space="0" w:color="auto"/>
          </w:divBdr>
        </w:div>
        <w:div w:id="661086459">
          <w:marLeft w:val="0"/>
          <w:marRight w:val="0"/>
          <w:marTop w:val="0"/>
          <w:marBottom w:val="0"/>
          <w:divBdr>
            <w:top w:val="none" w:sz="0" w:space="0" w:color="auto"/>
            <w:left w:val="none" w:sz="0" w:space="0" w:color="auto"/>
            <w:bottom w:val="none" w:sz="0" w:space="0" w:color="auto"/>
            <w:right w:val="none" w:sz="0" w:space="0" w:color="auto"/>
          </w:divBdr>
        </w:div>
        <w:div w:id="740637110">
          <w:marLeft w:val="0"/>
          <w:marRight w:val="0"/>
          <w:marTop w:val="0"/>
          <w:marBottom w:val="0"/>
          <w:divBdr>
            <w:top w:val="none" w:sz="0" w:space="0" w:color="auto"/>
            <w:left w:val="none" w:sz="0" w:space="0" w:color="auto"/>
            <w:bottom w:val="none" w:sz="0" w:space="0" w:color="auto"/>
            <w:right w:val="none" w:sz="0" w:space="0" w:color="auto"/>
          </w:divBdr>
        </w:div>
        <w:div w:id="1256747287">
          <w:marLeft w:val="0"/>
          <w:marRight w:val="0"/>
          <w:marTop w:val="0"/>
          <w:marBottom w:val="0"/>
          <w:divBdr>
            <w:top w:val="none" w:sz="0" w:space="0" w:color="auto"/>
            <w:left w:val="none" w:sz="0" w:space="0" w:color="auto"/>
            <w:bottom w:val="none" w:sz="0" w:space="0" w:color="auto"/>
            <w:right w:val="none" w:sz="0" w:space="0" w:color="auto"/>
          </w:divBdr>
        </w:div>
        <w:div w:id="1706053296">
          <w:marLeft w:val="0"/>
          <w:marRight w:val="0"/>
          <w:marTop w:val="0"/>
          <w:marBottom w:val="0"/>
          <w:divBdr>
            <w:top w:val="none" w:sz="0" w:space="0" w:color="auto"/>
            <w:left w:val="none" w:sz="0" w:space="0" w:color="auto"/>
            <w:bottom w:val="none" w:sz="0" w:space="0" w:color="auto"/>
            <w:right w:val="none" w:sz="0" w:space="0" w:color="auto"/>
          </w:divBdr>
        </w:div>
        <w:div w:id="2057193287">
          <w:marLeft w:val="0"/>
          <w:marRight w:val="0"/>
          <w:marTop w:val="0"/>
          <w:marBottom w:val="0"/>
          <w:divBdr>
            <w:top w:val="none" w:sz="0" w:space="0" w:color="auto"/>
            <w:left w:val="none" w:sz="0" w:space="0" w:color="auto"/>
            <w:bottom w:val="none" w:sz="0" w:space="0" w:color="auto"/>
            <w:right w:val="none" w:sz="0" w:space="0" w:color="auto"/>
          </w:divBdr>
        </w:div>
      </w:divsChild>
    </w:div>
    <w:div w:id="1474910668">
      <w:bodyDiv w:val="1"/>
      <w:marLeft w:val="0"/>
      <w:marRight w:val="0"/>
      <w:marTop w:val="0"/>
      <w:marBottom w:val="0"/>
      <w:divBdr>
        <w:top w:val="none" w:sz="0" w:space="0" w:color="auto"/>
        <w:left w:val="none" w:sz="0" w:space="0" w:color="auto"/>
        <w:bottom w:val="none" w:sz="0" w:space="0" w:color="auto"/>
        <w:right w:val="none" w:sz="0" w:space="0" w:color="auto"/>
      </w:divBdr>
    </w:div>
    <w:div w:id="1493065662">
      <w:bodyDiv w:val="1"/>
      <w:marLeft w:val="0"/>
      <w:marRight w:val="0"/>
      <w:marTop w:val="0"/>
      <w:marBottom w:val="0"/>
      <w:divBdr>
        <w:top w:val="none" w:sz="0" w:space="0" w:color="auto"/>
        <w:left w:val="none" w:sz="0" w:space="0" w:color="auto"/>
        <w:bottom w:val="none" w:sz="0" w:space="0" w:color="auto"/>
        <w:right w:val="none" w:sz="0" w:space="0" w:color="auto"/>
      </w:divBdr>
    </w:div>
    <w:div w:id="1594313133">
      <w:bodyDiv w:val="1"/>
      <w:marLeft w:val="0"/>
      <w:marRight w:val="0"/>
      <w:marTop w:val="0"/>
      <w:marBottom w:val="0"/>
      <w:divBdr>
        <w:top w:val="none" w:sz="0" w:space="0" w:color="auto"/>
        <w:left w:val="none" w:sz="0" w:space="0" w:color="auto"/>
        <w:bottom w:val="none" w:sz="0" w:space="0" w:color="auto"/>
        <w:right w:val="none" w:sz="0" w:space="0" w:color="auto"/>
      </w:divBdr>
      <w:divsChild>
        <w:div w:id="2094736873">
          <w:marLeft w:val="0"/>
          <w:marRight w:val="0"/>
          <w:marTop w:val="0"/>
          <w:marBottom w:val="0"/>
          <w:divBdr>
            <w:top w:val="none" w:sz="0" w:space="0" w:color="auto"/>
            <w:left w:val="none" w:sz="0" w:space="0" w:color="auto"/>
            <w:bottom w:val="none" w:sz="0" w:space="0" w:color="auto"/>
            <w:right w:val="none" w:sz="0" w:space="0" w:color="auto"/>
          </w:divBdr>
        </w:div>
      </w:divsChild>
    </w:div>
    <w:div w:id="1623994490">
      <w:bodyDiv w:val="1"/>
      <w:marLeft w:val="0"/>
      <w:marRight w:val="0"/>
      <w:marTop w:val="0"/>
      <w:marBottom w:val="0"/>
      <w:divBdr>
        <w:top w:val="none" w:sz="0" w:space="0" w:color="auto"/>
        <w:left w:val="none" w:sz="0" w:space="0" w:color="auto"/>
        <w:bottom w:val="none" w:sz="0" w:space="0" w:color="auto"/>
        <w:right w:val="none" w:sz="0" w:space="0" w:color="auto"/>
      </w:divBdr>
    </w:div>
    <w:div w:id="1768308344">
      <w:bodyDiv w:val="1"/>
      <w:marLeft w:val="0"/>
      <w:marRight w:val="0"/>
      <w:marTop w:val="0"/>
      <w:marBottom w:val="0"/>
      <w:divBdr>
        <w:top w:val="none" w:sz="0" w:space="0" w:color="auto"/>
        <w:left w:val="none" w:sz="0" w:space="0" w:color="auto"/>
        <w:bottom w:val="none" w:sz="0" w:space="0" w:color="auto"/>
        <w:right w:val="none" w:sz="0" w:space="0" w:color="auto"/>
      </w:divBdr>
    </w:div>
    <w:div w:id="1861040088">
      <w:bodyDiv w:val="1"/>
      <w:marLeft w:val="0"/>
      <w:marRight w:val="0"/>
      <w:marTop w:val="0"/>
      <w:marBottom w:val="0"/>
      <w:divBdr>
        <w:top w:val="none" w:sz="0" w:space="0" w:color="auto"/>
        <w:left w:val="none" w:sz="0" w:space="0" w:color="auto"/>
        <w:bottom w:val="none" w:sz="0" w:space="0" w:color="auto"/>
        <w:right w:val="none" w:sz="0" w:space="0" w:color="auto"/>
      </w:divBdr>
    </w:div>
    <w:div w:id="1868173957">
      <w:bodyDiv w:val="1"/>
      <w:marLeft w:val="0"/>
      <w:marRight w:val="0"/>
      <w:marTop w:val="0"/>
      <w:marBottom w:val="0"/>
      <w:divBdr>
        <w:top w:val="none" w:sz="0" w:space="0" w:color="auto"/>
        <w:left w:val="none" w:sz="0" w:space="0" w:color="auto"/>
        <w:bottom w:val="none" w:sz="0" w:space="0" w:color="auto"/>
        <w:right w:val="none" w:sz="0" w:space="0" w:color="auto"/>
      </w:divBdr>
    </w:div>
    <w:div w:id="1901478718">
      <w:bodyDiv w:val="1"/>
      <w:marLeft w:val="0"/>
      <w:marRight w:val="0"/>
      <w:marTop w:val="0"/>
      <w:marBottom w:val="0"/>
      <w:divBdr>
        <w:top w:val="none" w:sz="0" w:space="0" w:color="auto"/>
        <w:left w:val="none" w:sz="0" w:space="0" w:color="auto"/>
        <w:bottom w:val="none" w:sz="0" w:space="0" w:color="auto"/>
        <w:right w:val="none" w:sz="0" w:space="0" w:color="auto"/>
      </w:divBdr>
    </w:div>
    <w:div w:id="1912696221">
      <w:bodyDiv w:val="1"/>
      <w:marLeft w:val="0"/>
      <w:marRight w:val="0"/>
      <w:marTop w:val="0"/>
      <w:marBottom w:val="0"/>
      <w:divBdr>
        <w:top w:val="none" w:sz="0" w:space="0" w:color="auto"/>
        <w:left w:val="none" w:sz="0" w:space="0" w:color="auto"/>
        <w:bottom w:val="none" w:sz="0" w:space="0" w:color="auto"/>
        <w:right w:val="none" w:sz="0" w:space="0" w:color="auto"/>
      </w:divBdr>
      <w:divsChild>
        <w:div w:id="341973312">
          <w:marLeft w:val="0"/>
          <w:marRight w:val="0"/>
          <w:marTop w:val="0"/>
          <w:marBottom w:val="0"/>
          <w:divBdr>
            <w:top w:val="none" w:sz="0" w:space="0" w:color="auto"/>
            <w:left w:val="none" w:sz="0" w:space="0" w:color="auto"/>
            <w:bottom w:val="none" w:sz="0" w:space="0" w:color="auto"/>
            <w:right w:val="none" w:sz="0" w:space="0" w:color="auto"/>
          </w:divBdr>
        </w:div>
        <w:div w:id="501703306">
          <w:marLeft w:val="0"/>
          <w:marRight w:val="0"/>
          <w:marTop w:val="0"/>
          <w:marBottom w:val="0"/>
          <w:divBdr>
            <w:top w:val="none" w:sz="0" w:space="0" w:color="auto"/>
            <w:left w:val="none" w:sz="0" w:space="0" w:color="auto"/>
            <w:bottom w:val="none" w:sz="0" w:space="0" w:color="auto"/>
            <w:right w:val="none" w:sz="0" w:space="0" w:color="auto"/>
          </w:divBdr>
        </w:div>
        <w:div w:id="831261239">
          <w:marLeft w:val="0"/>
          <w:marRight w:val="0"/>
          <w:marTop w:val="0"/>
          <w:marBottom w:val="0"/>
          <w:divBdr>
            <w:top w:val="none" w:sz="0" w:space="0" w:color="auto"/>
            <w:left w:val="none" w:sz="0" w:space="0" w:color="auto"/>
            <w:bottom w:val="none" w:sz="0" w:space="0" w:color="auto"/>
            <w:right w:val="none" w:sz="0" w:space="0" w:color="auto"/>
          </w:divBdr>
        </w:div>
        <w:div w:id="863323063">
          <w:marLeft w:val="0"/>
          <w:marRight w:val="0"/>
          <w:marTop w:val="0"/>
          <w:marBottom w:val="0"/>
          <w:divBdr>
            <w:top w:val="none" w:sz="0" w:space="0" w:color="auto"/>
            <w:left w:val="none" w:sz="0" w:space="0" w:color="auto"/>
            <w:bottom w:val="none" w:sz="0" w:space="0" w:color="auto"/>
            <w:right w:val="none" w:sz="0" w:space="0" w:color="auto"/>
          </w:divBdr>
        </w:div>
        <w:div w:id="1043209886">
          <w:marLeft w:val="0"/>
          <w:marRight w:val="0"/>
          <w:marTop w:val="0"/>
          <w:marBottom w:val="0"/>
          <w:divBdr>
            <w:top w:val="none" w:sz="0" w:space="0" w:color="auto"/>
            <w:left w:val="none" w:sz="0" w:space="0" w:color="auto"/>
            <w:bottom w:val="none" w:sz="0" w:space="0" w:color="auto"/>
            <w:right w:val="none" w:sz="0" w:space="0" w:color="auto"/>
          </w:divBdr>
        </w:div>
        <w:div w:id="1347367000">
          <w:marLeft w:val="0"/>
          <w:marRight w:val="0"/>
          <w:marTop w:val="0"/>
          <w:marBottom w:val="0"/>
          <w:divBdr>
            <w:top w:val="none" w:sz="0" w:space="0" w:color="auto"/>
            <w:left w:val="none" w:sz="0" w:space="0" w:color="auto"/>
            <w:bottom w:val="none" w:sz="0" w:space="0" w:color="auto"/>
            <w:right w:val="none" w:sz="0" w:space="0" w:color="auto"/>
          </w:divBdr>
        </w:div>
        <w:div w:id="1516919274">
          <w:marLeft w:val="0"/>
          <w:marRight w:val="0"/>
          <w:marTop w:val="0"/>
          <w:marBottom w:val="0"/>
          <w:divBdr>
            <w:top w:val="none" w:sz="0" w:space="0" w:color="auto"/>
            <w:left w:val="none" w:sz="0" w:space="0" w:color="auto"/>
            <w:bottom w:val="none" w:sz="0" w:space="0" w:color="auto"/>
            <w:right w:val="none" w:sz="0" w:space="0" w:color="auto"/>
          </w:divBdr>
        </w:div>
        <w:div w:id="1651641447">
          <w:marLeft w:val="0"/>
          <w:marRight w:val="0"/>
          <w:marTop w:val="0"/>
          <w:marBottom w:val="0"/>
          <w:divBdr>
            <w:top w:val="none" w:sz="0" w:space="0" w:color="auto"/>
            <w:left w:val="none" w:sz="0" w:space="0" w:color="auto"/>
            <w:bottom w:val="none" w:sz="0" w:space="0" w:color="auto"/>
            <w:right w:val="none" w:sz="0" w:space="0" w:color="auto"/>
          </w:divBdr>
        </w:div>
        <w:div w:id="1721048629">
          <w:marLeft w:val="0"/>
          <w:marRight w:val="0"/>
          <w:marTop w:val="0"/>
          <w:marBottom w:val="0"/>
          <w:divBdr>
            <w:top w:val="none" w:sz="0" w:space="0" w:color="auto"/>
            <w:left w:val="none" w:sz="0" w:space="0" w:color="auto"/>
            <w:bottom w:val="none" w:sz="0" w:space="0" w:color="auto"/>
            <w:right w:val="none" w:sz="0" w:space="0" w:color="auto"/>
          </w:divBdr>
        </w:div>
        <w:div w:id="1844315549">
          <w:marLeft w:val="0"/>
          <w:marRight w:val="0"/>
          <w:marTop w:val="0"/>
          <w:marBottom w:val="0"/>
          <w:divBdr>
            <w:top w:val="none" w:sz="0" w:space="0" w:color="auto"/>
            <w:left w:val="none" w:sz="0" w:space="0" w:color="auto"/>
            <w:bottom w:val="none" w:sz="0" w:space="0" w:color="auto"/>
            <w:right w:val="none" w:sz="0" w:space="0" w:color="auto"/>
          </w:divBdr>
        </w:div>
      </w:divsChild>
    </w:div>
    <w:div w:id="1928921197">
      <w:bodyDiv w:val="1"/>
      <w:marLeft w:val="0"/>
      <w:marRight w:val="0"/>
      <w:marTop w:val="0"/>
      <w:marBottom w:val="0"/>
      <w:divBdr>
        <w:top w:val="none" w:sz="0" w:space="0" w:color="auto"/>
        <w:left w:val="none" w:sz="0" w:space="0" w:color="auto"/>
        <w:bottom w:val="none" w:sz="0" w:space="0" w:color="auto"/>
        <w:right w:val="none" w:sz="0" w:space="0" w:color="auto"/>
      </w:divBdr>
    </w:div>
    <w:div w:id="2013868379">
      <w:bodyDiv w:val="1"/>
      <w:marLeft w:val="0"/>
      <w:marRight w:val="0"/>
      <w:marTop w:val="0"/>
      <w:marBottom w:val="0"/>
      <w:divBdr>
        <w:top w:val="none" w:sz="0" w:space="0" w:color="auto"/>
        <w:left w:val="none" w:sz="0" w:space="0" w:color="auto"/>
        <w:bottom w:val="none" w:sz="0" w:space="0" w:color="auto"/>
        <w:right w:val="none" w:sz="0" w:space="0" w:color="auto"/>
      </w:divBdr>
    </w:div>
    <w:div w:id="203642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flood-warning-information.service.gov.uk/warnings" TargetMode="External"/><Relationship Id="rId63" Type="http://schemas.openxmlformats.org/officeDocument/2006/relationships/image" Target="media/image52.emf"/><Relationship Id="rId68"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png"/><Relationship Id="rId66" Type="http://schemas.openxmlformats.org/officeDocument/2006/relationships/image" Target="media/image55.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hyperlink" Target="https://flood-warning-information.service.gov.uk/warnings" TargetMode="External"/><Relationship Id="rId61" Type="http://schemas.openxmlformats.org/officeDocument/2006/relationships/footer" Target="footer1.xml"/><Relationship Id="rId10" Type="http://schemas.openxmlformats.org/officeDocument/2006/relationships/hyperlink" Target="file:///C:\Users\barkerm\AppData\Local\Microsoft\Windows\INetCache\Content.Outlook\4V685NNE\Regulation%2012%20(2),%20(Schedule%203)%20of%20the%20CDM%20Regulations%202015"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1.xml"/><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yperlink" Target="http://www.legislation.gov.uk/uksi/2015/51/schedule/3/mad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image" Target="media/image58.png"/><Relationship Id="rId8" Type="http://schemas.openxmlformats.org/officeDocument/2006/relationships/hyperlink" Target="http://www.hse.gov.uk/riddor/report.htm"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6.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emf"/><Relationship Id="rId2" Type="http://schemas.openxmlformats.org/officeDocument/2006/relationships/image" Target="media/image49.png"/><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BA24B-A269-454F-8CF9-502465125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10692</Words>
  <Characters>60950</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Pre Construction Information Pack</vt:lpstr>
    </vt:vector>
  </TitlesOfParts>
  <Manager>Neil Thompson - Programme Director</Manager>
  <Company>Network Rail</Company>
  <LinksUpToDate>false</LinksUpToDate>
  <CharactersWithSpaces>71500</CharactersWithSpaces>
  <SharedDoc>false</SharedDoc>
  <HLinks>
    <vt:vector size="6" baseType="variant">
      <vt:variant>
        <vt:i4>3670119</vt:i4>
      </vt:variant>
      <vt:variant>
        <vt:i4>108</vt:i4>
      </vt:variant>
      <vt:variant>
        <vt:i4>0</vt:i4>
      </vt:variant>
      <vt:variant>
        <vt:i4>5</vt:i4>
      </vt:variant>
      <vt:variant>
        <vt:lpwstr>http://www.hse.gov.uk/riddor/report.htm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Construction Information Pack</dc:title>
  <dc:subject/>
  <dc:creator>Geoff Twiselton - Head of HSEA</dc:creator>
  <cp:keywords/>
  <cp:lastModifiedBy>Mark Cheyne</cp:lastModifiedBy>
  <cp:revision>2</cp:revision>
  <cp:lastPrinted>2020-07-02T10:23:00Z</cp:lastPrinted>
  <dcterms:created xsi:type="dcterms:W3CDTF">2022-02-08T09:46:00Z</dcterms:created>
  <dcterms:modified xsi:type="dcterms:W3CDTF">2022-02-08T09:46:00Z</dcterms:modified>
</cp:coreProperties>
</file>